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9134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四川乐至经济开发区2026年招聘园区产业发展服务专员报名表</w:t>
      </w:r>
    </w:p>
    <w:p w14:paraId="20E735D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2"/>
        <w:tblW w:w="89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35"/>
        <w:gridCol w:w="1270"/>
        <w:gridCol w:w="1035"/>
        <w:gridCol w:w="870"/>
        <w:gridCol w:w="1740"/>
        <w:gridCol w:w="1170"/>
        <w:gridCol w:w="1410"/>
      </w:tblGrid>
      <w:tr w14:paraId="170E4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3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8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D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9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1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A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C3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A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8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4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29A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3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4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4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1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6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5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0CE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5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5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6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0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D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7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AF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B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7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3A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3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C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紧急联系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 电 话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58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1B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0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岗位代码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3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7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607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D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考生类别</w:t>
            </w:r>
          </w:p>
        </w:tc>
        <w:tc>
          <w:tcPr>
            <w:tcW w:w="6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7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E5F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教育背景（从高往低填，至大专）</w:t>
            </w:r>
          </w:p>
        </w:tc>
      </w:tr>
      <w:tr w14:paraId="2AA3B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A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4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9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8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是否全日制</w:t>
            </w:r>
          </w:p>
        </w:tc>
      </w:tr>
      <w:tr w14:paraId="1BC2C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8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9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D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33B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F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5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D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202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6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E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4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2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99C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E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获得证书情况（含职业资格）</w:t>
            </w:r>
          </w:p>
        </w:tc>
      </w:tr>
      <w:tr w14:paraId="0A399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3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取得证书名称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7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发证机构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6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证书业务方向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获得时间</w:t>
            </w:r>
          </w:p>
        </w:tc>
      </w:tr>
      <w:tr w14:paraId="46B0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8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0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0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6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FAD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2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D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6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83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6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C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A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C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60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9F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工作经历（含社会实践经历）</w:t>
            </w:r>
          </w:p>
        </w:tc>
      </w:tr>
      <w:tr w14:paraId="0E0EC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0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B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单位及部门</w:t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7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担任职务或岗位</w:t>
            </w:r>
          </w:p>
        </w:tc>
      </w:tr>
      <w:tr w14:paraId="20EEB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7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8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04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4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61F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0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4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D6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4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家庭成员及主要社会关系</w:t>
            </w:r>
          </w:p>
        </w:tc>
      </w:tr>
      <w:tr w14:paraId="05769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C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关系</w:t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1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工作单位及岗位</w:t>
            </w:r>
          </w:p>
        </w:tc>
      </w:tr>
      <w:tr w14:paraId="17683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FB8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E3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C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B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5D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7CB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41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报考人员承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诺</w:t>
            </w:r>
          </w:p>
        </w:tc>
        <w:tc>
          <w:tcPr>
            <w:tcW w:w="74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D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本人承诺以上所填内容属实，并保证报名提交的全部材料真实。如存在材料不实及弄虚作假等情况，本人将无条件接受被取消聘用资格，并愿意承担相应责任。</w:t>
            </w:r>
          </w:p>
          <w:p w14:paraId="31AE5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A47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06B4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本人签名：</w:t>
            </w:r>
          </w:p>
          <w:p w14:paraId="1D87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0033D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60" w:firstLine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                                 年      月     日</w:t>
            </w:r>
          </w:p>
        </w:tc>
      </w:tr>
    </w:tbl>
    <w:tbl>
      <w:tblPr>
        <w:tblStyle w:val="3"/>
        <w:tblpPr w:leftFromText="180" w:rightFromText="180" w:vertAnchor="text" w:tblpX="10214" w:tblpY="-4669"/>
        <w:tblOverlap w:val="never"/>
        <w:tblW w:w="23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73"/>
      </w:tblGrid>
      <w:tr w14:paraId="66987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30" w:hRule="atLeast"/>
        </w:trPr>
        <w:tc>
          <w:tcPr>
            <w:tcW w:w="2373" w:type="dxa"/>
          </w:tcPr>
          <w:p w14:paraId="2CF33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vertAlign w:val="baseline"/>
              </w:rPr>
            </w:pPr>
          </w:p>
        </w:tc>
      </w:tr>
    </w:tbl>
    <w:p w14:paraId="7173F8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97F31"/>
    <w:rsid w:val="058368B9"/>
    <w:rsid w:val="1BD97F31"/>
    <w:rsid w:val="43B8019D"/>
    <w:rsid w:val="62080FDF"/>
    <w:rsid w:val="651844D7"/>
    <w:rsid w:val="68E83EBA"/>
    <w:rsid w:val="7BFB37C0"/>
    <w:rsid w:val="7CE2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361</Characters>
  <Lines>0</Lines>
  <Paragraphs>0</Paragraphs>
  <TotalTime>20</TotalTime>
  <ScaleCrop>false</ScaleCrop>
  <LinksUpToDate>false</LinksUpToDate>
  <CharactersWithSpaces>363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2026-07-29T09:32:00Z</dcterms:created>
  <dc:creator>李刚</dc:creator>
  <cp:lastModifiedBy>李刚</cp:lastModifiedBy>
  <dcterms:modified xsi:type="dcterms:W3CDTF">2026-07-29T09:57:01Z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B8214C8DD3B74D729D2911F6D5705715_11</vt:lpwstr>
  </property>
  <property fmtid="{D5CDD505-2E9C-101B-9397-08002B2CF9AE}" pid="4" name="KSOTemplateDocerSaveRecord">
    <vt:lpwstr>eyJoZGlkIjoiNmYyODViMTQ4NTcwM2U2ZTBiOGI4NjM3ODViYzE0YTYiLCJ1c2VySWQiOiIzMjEyNzAyNDMifQ==</vt:lpwstr>
  </property>
</Properties>
</file>