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ECF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lang w:val="en-US" w:eastAsia="zh-CN"/>
        </w:rPr>
        <w:t>附件1：</w:t>
      </w:r>
    </w:p>
    <w:p w14:paraId="745371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黑体" w:cs="黑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eastAsia="黑体" w:cs="黑体"/>
          <w:b w:val="0"/>
          <w:bCs w:val="0"/>
          <w:sz w:val="44"/>
          <w:szCs w:val="44"/>
          <w:lang w:val="en-US" w:eastAsia="zh-CN"/>
        </w:rPr>
        <w:t>布拖县2026年医务社会工作服务岗位招募岗位和条件一览表</w:t>
      </w:r>
    </w:p>
    <w:bookmarkEnd w:id="0"/>
    <w:tbl>
      <w:tblPr>
        <w:tblStyle w:val="4"/>
        <w:tblW w:w="142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630"/>
        <w:gridCol w:w="1020"/>
        <w:gridCol w:w="1005"/>
        <w:gridCol w:w="690"/>
        <w:gridCol w:w="765"/>
        <w:gridCol w:w="795"/>
        <w:gridCol w:w="780"/>
        <w:gridCol w:w="2565"/>
        <w:gridCol w:w="1440"/>
        <w:gridCol w:w="1500"/>
        <w:gridCol w:w="1125"/>
        <w:gridCol w:w="900"/>
      </w:tblGrid>
      <w:tr w14:paraId="6AEA3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042" w:type="dxa"/>
            <w:vMerge w:val="restart"/>
          </w:tcPr>
          <w:p w14:paraId="5BBE65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主管部门名称</w:t>
            </w:r>
          </w:p>
        </w:tc>
        <w:tc>
          <w:tcPr>
            <w:tcW w:w="630" w:type="dxa"/>
            <w:vMerge w:val="restart"/>
          </w:tcPr>
          <w:p w14:paraId="251E29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020" w:type="dxa"/>
            <w:vMerge w:val="restart"/>
          </w:tcPr>
          <w:p w14:paraId="4CFDD0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招募单位名称</w:t>
            </w:r>
          </w:p>
        </w:tc>
        <w:tc>
          <w:tcPr>
            <w:tcW w:w="1695" w:type="dxa"/>
            <w:gridSpan w:val="2"/>
          </w:tcPr>
          <w:p w14:paraId="4AE851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招募</w:t>
            </w:r>
          </w:p>
        </w:tc>
        <w:tc>
          <w:tcPr>
            <w:tcW w:w="765" w:type="dxa"/>
          </w:tcPr>
          <w:p w14:paraId="5E406D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Merge w:val="restart"/>
          </w:tcPr>
          <w:p w14:paraId="065F0B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招募人数</w:t>
            </w:r>
          </w:p>
        </w:tc>
        <w:tc>
          <w:tcPr>
            <w:tcW w:w="780" w:type="dxa"/>
            <w:vMerge w:val="restart"/>
          </w:tcPr>
          <w:p w14:paraId="0D2B4F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考试形式</w:t>
            </w:r>
          </w:p>
        </w:tc>
        <w:tc>
          <w:tcPr>
            <w:tcW w:w="2565" w:type="dxa"/>
            <w:vMerge w:val="restart"/>
          </w:tcPr>
          <w:p w14:paraId="43F0DB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招募对象、范围</w:t>
            </w:r>
          </w:p>
        </w:tc>
        <w:tc>
          <w:tcPr>
            <w:tcW w:w="4065" w:type="dxa"/>
            <w:gridSpan w:val="3"/>
            <w:vMerge w:val="restart"/>
          </w:tcPr>
          <w:p w14:paraId="18D4C6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Merge w:val="restart"/>
          </w:tcPr>
          <w:p w14:paraId="684A11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9A71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42" w:type="dxa"/>
            <w:vMerge w:val="continue"/>
          </w:tcPr>
          <w:p w14:paraId="28E3C7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0" w:type="dxa"/>
            <w:vMerge w:val="continue"/>
          </w:tcPr>
          <w:p w14:paraId="0E7648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Merge w:val="continue"/>
          </w:tcPr>
          <w:p w14:paraId="72ADD1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5" w:type="dxa"/>
            <w:vMerge w:val="restart"/>
          </w:tcPr>
          <w:p w14:paraId="456457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岗位类别</w:t>
            </w:r>
          </w:p>
        </w:tc>
        <w:tc>
          <w:tcPr>
            <w:tcW w:w="690" w:type="dxa"/>
            <w:vMerge w:val="restart"/>
          </w:tcPr>
          <w:p w14:paraId="4D402D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765" w:type="dxa"/>
            <w:vMerge w:val="restart"/>
          </w:tcPr>
          <w:p w14:paraId="63299D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岗位编码</w:t>
            </w:r>
          </w:p>
        </w:tc>
        <w:tc>
          <w:tcPr>
            <w:tcW w:w="795" w:type="dxa"/>
            <w:vMerge w:val="continue"/>
          </w:tcPr>
          <w:p w14:paraId="3E8232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Merge w:val="continue"/>
          </w:tcPr>
          <w:p w14:paraId="724304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65" w:type="dxa"/>
            <w:vMerge w:val="continue"/>
          </w:tcPr>
          <w:p w14:paraId="7F85D7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065" w:type="dxa"/>
            <w:gridSpan w:val="3"/>
            <w:vMerge w:val="continue"/>
          </w:tcPr>
          <w:p w14:paraId="586032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Merge w:val="continue"/>
          </w:tcPr>
          <w:p w14:paraId="02D6A7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DCAE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042" w:type="dxa"/>
            <w:vMerge w:val="continue"/>
          </w:tcPr>
          <w:p w14:paraId="1CB850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0" w:type="dxa"/>
            <w:vMerge w:val="continue"/>
          </w:tcPr>
          <w:p w14:paraId="4596CA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Merge w:val="continue"/>
          </w:tcPr>
          <w:p w14:paraId="34AC8A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5" w:type="dxa"/>
            <w:vMerge w:val="continue"/>
          </w:tcPr>
          <w:p w14:paraId="6CA123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vMerge w:val="continue"/>
          </w:tcPr>
          <w:p w14:paraId="3225A2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vMerge w:val="continue"/>
          </w:tcPr>
          <w:p w14:paraId="5E0964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Merge w:val="continue"/>
          </w:tcPr>
          <w:p w14:paraId="79B09F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Merge w:val="continue"/>
          </w:tcPr>
          <w:p w14:paraId="6B106C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65" w:type="dxa"/>
            <w:vMerge w:val="continue"/>
          </w:tcPr>
          <w:p w14:paraId="54D76C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 w14:paraId="467EDC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学历或学位</w:t>
            </w:r>
          </w:p>
        </w:tc>
        <w:tc>
          <w:tcPr>
            <w:tcW w:w="1500" w:type="dxa"/>
          </w:tcPr>
          <w:p w14:paraId="6A0566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专业条件要求</w:t>
            </w:r>
          </w:p>
        </w:tc>
        <w:tc>
          <w:tcPr>
            <w:tcW w:w="1125" w:type="dxa"/>
          </w:tcPr>
          <w:p w14:paraId="6A9775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其他要求</w:t>
            </w:r>
          </w:p>
        </w:tc>
        <w:tc>
          <w:tcPr>
            <w:tcW w:w="900" w:type="dxa"/>
          </w:tcPr>
          <w:p w14:paraId="36EE95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04528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2" w:type="dxa"/>
          </w:tcPr>
          <w:p w14:paraId="3D92CE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布拖县卫生健康局</w:t>
            </w:r>
          </w:p>
        </w:tc>
        <w:tc>
          <w:tcPr>
            <w:tcW w:w="630" w:type="dxa"/>
          </w:tcPr>
          <w:p w14:paraId="090BA4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1020" w:type="dxa"/>
          </w:tcPr>
          <w:p w14:paraId="6BDFEA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布拖县人民医院</w:t>
            </w:r>
          </w:p>
        </w:tc>
        <w:tc>
          <w:tcPr>
            <w:tcW w:w="1005" w:type="dxa"/>
          </w:tcPr>
          <w:p w14:paraId="16F020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医务社会工作服务岗</w:t>
            </w:r>
          </w:p>
        </w:tc>
        <w:tc>
          <w:tcPr>
            <w:tcW w:w="690" w:type="dxa"/>
          </w:tcPr>
          <w:p w14:paraId="6ECDA9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临床</w:t>
            </w:r>
          </w:p>
        </w:tc>
        <w:tc>
          <w:tcPr>
            <w:tcW w:w="765" w:type="dxa"/>
          </w:tcPr>
          <w:p w14:paraId="58EC4A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001</w:t>
            </w:r>
          </w:p>
        </w:tc>
        <w:tc>
          <w:tcPr>
            <w:tcW w:w="795" w:type="dxa"/>
          </w:tcPr>
          <w:p w14:paraId="134839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780" w:type="dxa"/>
          </w:tcPr>
          <w:p w14:paraId="3185D1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笔试</w:t>
            </w:r>
          </w:p>
        </w:tc>
        <w:tc>
          <w:tcPr>
            <w:tcW w:w="2565" w:type="dxa"/>
          </w:tcPr>
          <w:p w14:paraId="6C1086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  <w:t>招募临床医学专业大专及以上学历毕业生（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auto"/>
                <w:sz w:val="18"/>
                <w:szCs w:val="18"/>
              </w:rPr>
              <w:t>优先招募2026届毕业生，2025届、2024届、2023届毕业生亦可报名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440" w:type="dxa"/>
          </w:tcPr>
          <w:p w14:paraId="2DD5A5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国民教育大专及以上文化程度（含大专）</w:t>
            </w:r>
          </w:p>
        </w:tc>
        <w:tc>
          <w:tcPr>
            <w:tcW w:w="1500" w:type="dxa"/>
          </w:tcPr>
          <w:p w14:paraId="213473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临床医学</w:t>
            </w:r>
          </w:p>
        </w:tc>
        <w:tc>
          <w:tcPr>
            <w:tcW w:w="1125" w:type="dxa"/>
          </w:tcPr>
          <w:p w14:paraId="1F78F5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 w14:paraId="403F31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</w:tr>
    </w:tbl>
    <w:p w14:paraId="4786B7A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584E62"/>
    <w:rsid w:val="1A58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2026-07-31T03:35:00Z</dcterms:created>
  <dc:creator>城市边缘人</dc:creator>
  <cp:lastModifiedBy>城市边缘人</cp:lastModifiedBy>
  <dcterms:modified xsi:type="dcterms:W3CDTF">2026-07-31T03:36:00Z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11F7B3FD9E454E3E8F14145D226D0366_11</vt:lpwstr>
  </property>
  <property fmtid="{D5CDD505-2E9C-101B-9397-08002B2CF9AE}" pid="4" name="KSOTemplateDocerSaveRecord">
    <vt:lpwstr>eyJoZGlkIjoiODJhOTgxYzAyZjFmNjQ4N2VmNWI1NGNmZTliZjY0ZDQiLCJ1c2VySWQiOiIzMDQ5NjM4ODkifQ==</vt:lpwstr>
  </property>
</Properties>
</file>