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1EDA4">
      <w:pPr>
        <w:spacing w:before="91" w:line="224" w:lineRule="auto"/>
        <w:ind w:left="4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16"/>
          <w:sz w:val="28"/>
          <w:szCs w:val="28"/>
        </w:rPr>
        <w:t>附件2</w:t>
      </w:r>
    </w:p>
    <w:p w14:paraId="7839CE31">
      <w:pPr>
        <w:spacing w:before="328" w:line="219" w:lineRule="auto"/>
        <w:jc w:val="center"/>
        <w:rPr>
          <w:rFonts w:hint="eastAsia" w:ascii="宋体" w:hAnsi="宋体" w:eastAsia="宋体" w:cs="宋体"/>
          <w:b/>
          <w:bCs/>
          <w:spacing w:val="1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10"/>
          <w:sz w:val="44"/>
          <w:szCs w:val="44"/>
        </w:rPr>
        <w:t>成都市七中育才附属小学锦官驿分校（校区)</w:t>
      </w:r>
    </w:p>
    <w:p w14:paraId="432C25F6">
      <w:pPr>
        <w:spacing w:before="328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0"/>
          <w:sz w:val="44"/>
          <w:szCs w:val="44"/>
        </w:rPr>
        <w:t>招聘员额教师岗位一览表</w:t>
      </w:r>
    </w:p>
    <w:p w14:paraId="1FBA766E">
      <w:pPr>
        <w:spacing w:before="172"/>
      </w:pPr>
    </w:p>
    <w:tbl>
      <w:tblPr>
        <w:tblStyle w:val="5"/>
        <w:tblW w:w="14095" w:type="dxa"/>
        <w:tblInd w:w="-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1478"/>
        <w:gridCol w:w="1030"/>
        <w:gridCol w:w="1370"/>
        <w:gridCol w:w="1861"/>
        <w:gridCol w:w="6168"/>
        <w:gridCol w:w="1353"/>
      </w:tblGrid>
      <w:tr w14:paraId="5B5DB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5" w:type="dxa"/>
            <w:vMerge w:val="restart"/>
            <w:tcBorders>
              <w:bottom w:val="nil"/>
            </w:tcBorders>
            <w:noWrap w:val="0"/>
            <w:vAlign w:val="top"/>
          </w:tcPr>
          <w:p w14:paraId="584DDE8D">
            <w:pPr>
              <w:spacing w:line="463" w:lineRule="auto"/>
              <w:jc w:val="center"/>
              <w:rPr>
                <w:rFonts w:ascii="Arial"/>
                <w:sz w:val="21"/>
              </w:rPr>
            </w:pPr>
          </w:p>
          <w:p w14:paraId="3A7BEEF7">
            <w:pPr>
              <w:pStyle w:val="6"/>
              <w:spacing w:before="68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478" w:type="dxa"/>
            <w:vMerge w:val="restart"/>
            <w:tcBorders>
              <w:bottom w:val="nil"/>
            </w:tcBorders>
            <w:noWrap w:val="0"/>
            <w:vAlign w:val="top"/>
          </w:tcPr>
          <w:p w14:paraId="22660900">
            <w:pPr>
              <w:spacing w:line="461" w:lineRule="auto"/>
              <w:jc w:val="center"/>
              <w:rPr>
                <w:rFonts w:ascii="Arial"/>
                <w:sz w:val="21"/>
              </w:rPr>
            </w:pPr>
          </w:p>
          <w:p w14:paraId="2642A530">
            <w:pPr>
              <w:pStyle w:val="6"/>
              <w:spacing w:before="68" w:line="219" w:lineRule="auto"/>
              <w:ind w:left="151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030" w:type="dxa"/>
            <w:vMerge w:val="restart"/>
            <w:tcBorders>
              <w:bottom w:val="nil"/>
            </w:tcBorders>
            <w:noWrap w:val="0"/>
            <w:vAlign w:val="top"/>
          </w:tcPr>
          <w:p w14:paraId="3972C789">
            <w:pPr>
              <w:spacing w:line="462" w:lineRule="auto"/>
              <w:jc w:val="center"/>
              <w:rPr>
                <w:rFonts w:ascii="Arial"/>
                <w:sz w:val="21"/>
              </w:rPr>
            </w:pPr>
          </w:p>
          <w:p w14:paraId="4C49636A">
            <w:pPr>
              <w:pStyle w:val="6"/>
              <w:spacing w:before="68" w:line="219" w:lineRule="auto"/>
              <w:ind w:left="172"/>
              <w:jc w:val="both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752" w:type="dxa"/>
            <w:gridSpan w:val="4"/>
            <w:noWrap w:val="0"/>
            <w:vAlign w:val="top"/>
          </w:tcPr>
          <w:p w14:paraId="04AB4512">
            <w:pPr>
              <w:pStyle w:val="6"/>
              <w:spacing w:before="213" w:line="219" w:lineRule="auto"/>
              <w:ind w:left="46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6BEA3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35" w:type="dxa"/>
            <w:vMerge w:val="continue"/>
            <w:tcBorders>
              <w:top w:val="nil"/>
            </w:tcBorders>
            <w:noWrap w:val="0"/>
            <w:vAlign w:val="top"/>
          </w:tcPr>
          <w:p w14:paraId="3A0B29FF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Merge w:val="continue"/>
            <w:tcBorders>
              <w:top w:val="nil"/>
            </w:tcBorders>
            <w:noWrap w:val="0"/>
            <w:vAlign w:val="top"/>
          </w:tcPr>
          <w:p w14:paraId="5369BC12">
            <w:pPr>
              <w:rPr>
                <w:rFonts w:ascii="Arial"/>
                <w:sz w:val="21"/>
              </w:rPr>
            </w:pPr>
          </w:p>
        </w:tc>
        <w:tc>
          <w:tcPr>
            <w:tcW w:w="1030" w:type="dxa"/>
            <w:vMerge w:val="continue"/>
            <w:tcBorders>
              <w:top w:val="nil"/>
            </w:tcBorders>
            <w:noWrap w:val="0"/>
            <w:vAlign w:val="top"/>
          </w:tcPr>
          <w:p w14:paraId="22A33C87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noWrap w:val="0"/>
            <w:vAlign w:val="top"/>
          </w:tcPr>
          <w:p w14:paraId="2378D38E">
            <w:pPr>
              <w:pStyle w:val="6"/>
              <w:spacing w:before="210" w:line="221" w:lineRule="auto"/>
              <w:jc w:val="center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861" w:type="dxa"/>
            <w:noWrap w:val="0"/>
            <w:vAlign w:val="top"/>
          </w:tcPr>
          <w:p w14:paraId="5026962F">
            <w:pPr>
              <w:pStyle w:val="6"/>
              <w:spacing w:before="209" w:line="219" w:lineRule="auto"/>
              <w:ind w:left="195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6168" w:type="dxa"/>
            <w:noWrap w:val="0"/>
            <w:vAlign w:val="top"/>
          </w:tcPr>
          <w:p w14:paraId="5991172B">
            <w:pPr>
              <w:pStyle w:val="6"/>
              <w:spacing w:before="209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1353" w:type="dxa"/>
            <w:noWrap w:val="0"/>
            <w:vAlign w:val="top"/>
          </w:tcPr>
          <w:p w14:paraId="273622D5">
            <w:pPr>
              <w:pStyle w:val="6"/>
              <w:spacing w:before="210" w:line="221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7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D458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35" w:type="dxa"/>
            <w:noWrap w:val="0"/>
            <w:vAlign w:val="center"/>
          </w:tcPr>
          <w:p w14:paraId="010A89D5">
            <w:pPr>
              <w:spacing w:line="463" w:lineRule="auto"/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</w:t>
            </w: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 w14:paraId="6D541858">
            <w:pPr>
              <w:spacing w:line="463" w:lineRule="auto"/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cstheme="minorBidi"/>
                <w:kern w:val="2"/>
                <w:sz w:val="21"/>
                <w:szCs w:val="24"/>
                <w:lang w:val="en-US" w:eastAsia="zh-CN" w:bidi="ar-SA"/>
              </w:rPr>
              <w:t>语文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49931880">
            <w:pPr>
              <w:spacing w:line="463" w:lineRule="auto"/>
              <w:jc w:val="center"/>
              <w:rPr>
                <w:rFonts w:hint="default" w:ascii="Arial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370" w:type="dxa"/>
            <w:shd w:val="clear" w:color="auto" w:fill="auto"/>
            <w:noWrap w:val="0"/>
            <w:vAlign w:val="center"/>
          </w:tcPr>
          <w:p w14:paraId="6808D526">
            <w:pPr>
              <w:spacing w:line="463" w:lineRule="auto"/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本科及以上</w:t>
            </w:r>
          </w:p>
        </w:tc>
        <w:tc>
          <w:tcPr>
            <w:tcW w:w="1861" w:type="dxa"/>
            <w:shd w:val="clear" w:color="auto" w:fill="auto"/>
            <w:noWrap w:val="0"/>
            <w:vAlign w:val="center"/>
          </w:tcPr>
          <w:p w14:paraId="6502F3AF">
            <w:pPr>
              <w:spacing w:line="463" w:lineRule="auto"/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二级甲等及以上</w:t>
            </w:r>
          </w:p>
        </w:tc>
        <w:tc>
          <w:tcPr>
            <w:tcW w:w="6168" w:type="dxa"/>
            <w:shd w:val="clear" w:color="auto" w:fill="auto"/>
            <w:noWrap w:val="0"/>
            <w:vAlign w:val="center"/>
          </w:tcPr>
          <w:p w14:paraId="5B019F64">
            <w:pPr>
              <w:spacing w:line="463" w:lineRule="auto"/>
              <w:jc w:val="center"/>
              <w:rPr>
                <w:rFonts w:hint="default" w:ascii="Arial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相应岗位的教师资格证</w:t>
            </w:r>
          </w:p>
        </w:tc>
        <w:tc>
          <w:tcPr>
            <w:tcW w:w="1353" w:type="dxa"/>
            <w:noWrap w:val="0"/>
            <w:vAlign w:val="center"/>
          </w:tcPr>
          <w:p w14:paraId="6EF9C2B7">
            <w:pPr>
              <w:spacing w:line="463" w:lineRule="auto"/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</w:tr>
      <w:tr w14:paraId="3DE17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35" w:type="dxa"/>
            <w:noWrap w:val="0"/>
            <w:vAlign w:val="center"/>
          </w:tcPr>
          <w:p w14:paraId="75447337">
            <w:pPr>
              <w:spacing w:line="463" w:lineRule="auto"/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  <w:tc>
          <w:tcPr>
            <w:tcW w:w="1478" w:type="dxa"/>
            <w:shd w:val="clear" w:color="auto" w:fill="auto"/>
            <w:noWrap w:val="0"/>
            <w:vAlign w:val="center"/>
          </w:tcPr>
          <w:p w14:paraId="5FC89A1A">
            <w:pPr>
              <w:spacing w:line="463" w:lineRule="auto"/>
              <w:jc w:val="center"/>
              <w:rPr>
                <w:rFonts w:hint="eastAsia" w:ascii="Arial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cstheme="minorBidi"/>
                <w:kern w:val="2"/>
                <w:sz w:val="21"/>
                <w:szCs w:val="24"/>
                <w:lang w:val="en-US" w:eastAsia="zh-CN" w:bidi="ar-SA"/>
              </w:rPr>
              <w:t>数学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69EA409C">
            <w:pPr>
              <w:spacing w:line="463" w:lineRule="auto"/>
              <w:jc w:val="center"/>
              <w:rPr>
                <w:rFonts w:hint="default" w:ascii="Arial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="Arial"/>
                <w:b w:val="0"/>
                <w:bCs w:val="0"/>
                <w:sz w:val="21"/>
                <w:lang w:val="en-US" w:eastAsia="zh-CN"/>
              </w:rPr>
              <w:t>2</w:t>
            </w:r>
          </w:p>
        </w:tc>
        <w:tc>
          <w:tcPr>
            <w:tcW w:w="1370" w:type="dxa"/>
            <w:shd w:val="clear" w:color="auto" w:fill="auto"/>
            <w:noWrap w:val="0"/>
            <w:vAlign w:val="center"/>
          </w:tcPr>
          <w:p w14:paraId="2282BABE">
            <w:pPr>
              <w:spacing w:line="463" w:lineRule="auto"/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本科及以上</w:t>
            </w:r>
          </w:p>
        </w:tc>
        <w:tc>
          <w:tcPr>
            <w:tcW w:w="1861" w:type="dxa"/>
            <w:shd w:val="clear" w:color="auto" w:fill="auto"/>
            <w:noWrap w:val="0"/>
            <w:vAlign w:val="center"/>
          </w:tcPr>
          <w:p w14:paraId="56F1BC4D">
            <w:pPr>
              <w:spacing w:line="463" w:lineRule="auto"/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二级甲等及以上</w:t>
            </w:r>
          </w:p>
        </w:tc>
        <w:tc>
          <w:tcPr>
            <w:tcW w:w="6168" w:type="dxa"/>
            <w:shd w:val="clear" w:color="auto" w:fill="auto"/>
            <w:noWrap w:val="0"/>
            <w:vAlign w:val="center"/>
          </w:tcPr>
          <w:p w14:paraId="269213DB">
            <w:pPr>
              <w:spacing w:line="463" w:lineRule="auto"/>
              <w:jc w:val="center"/>
              <w:rPr>
                <w:rFonts w:hint="eastAsia" w:ascii="Arial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相应岗位的教师资格证</w:t>
            </w:r>
          </w:p>
        </w:tc>
        <w:tc>
          <w:tcPr>
            <w:tcW w:w="1353" w:type="dxa"/>
            <w:noWrap w:val="0"/>
            <w:vAlign w:val="center"/>
          </w:tcPr>
          <w:p w14:paraId="3F3F8234">
            <w:pPr>
              <w:spacing w:line="463" w:lineRule="auto"/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</w:p>
        </w:tc>
      </w:tr>
      <w:tr w14:paraId="4B226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313" w:type="dxa"/>
            <w:gridSpan w:val="2"/>
            <w:noWrap w:val="0"/>
            <w:vAlign w:val="center"/>
          </w:tcPr>
          <w:p w14:paraId="2926E252">
            <w:pPr>
              <w:pStyle w:val="6"/>
              <w:spacing w:before="19" w:line="221" w:lineRule="auto"/>
              <w:ind w:left="884"/>
              <w:jc w:val="left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030" w:type="dxa"/>
            <w:noWrap w:val="0"/>
            <w:vAlign w:val="center"/>
          </w:tcPr>
          <w:p w14:paraId="0BE265DD">
            <w:pPr>
              <w:jc w:val="center"/>
              <w:rPr>
                <w:rFonts w:hint="default" w:ascii="Arial" w:eastAsiaTheme="minorEastAsia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="Arial"/>
                <w:b w:val="0"/>
                <w:bCs w:val="0"/>
                <w:sz w:val="21"/>
                <w:lang w:val="en-US" w:eastAsia="zh-CN"/>
              </w:rPr>
              <w:t>3</w:t>
            </w:r>
          </w:p>
        </w:tc>
        <w:tc>
          <w:tcPr>
            <w:tcW w:w="10752" w:type="dxa"/>
            <w:gridSpan w:val="4"/>
            <w:noWrap w:val="0"/>
            <w:vAlign w:val="top"/>
          </w:tcPr>
          <w:p w14:paraId="7DDAD585">
            <w:pPr>
              <w:rPr>
                <w:rFonts w:ascii="Arial"/>
                <w:sz w:val="21"/>
              </w:rPr>
            </w:pPr>
          </w:p>
        </w:tc>
      </w:tr>
    </w:tbl>
    <w:p w14:paraId="4F222EC1">
      <w:pPr>
        <w:pStyle w:val="2"/>
        <w:numPr>
          <w:ilvl w:val="0"/>
          <w:numId w:val="0"/>
        </w:numPr>
      </w:pPr>
    </w:p>
    <w:p w14:paraId="792A1C3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074D33"/>
    <w:multiLevelType w:val="singleLevel"/>
    <w:tmpl w:val="D5074D33"/>
    <w:lvl w:ilvl="0" w:tentative="0">
      <w:start w:val="1"/>
      <w:numFmt w:val="chineseCounting"/>
      <w:pStyle w:val="2"/>
      <w:suff w:val="nothing"/>
      <w:lvlText w:val="（%1）"/>
      <w:lvlJc w:val="left"/>
      <w:pPr>
        <w:ind w:left="105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72A39"/>
    <w:rsid w:val="56B40ED7"/>
    <w:rsid w:val="70A1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keepNext/>
      <w:keepLines/>
      <w:numPr>
        <w:ilvl w:val="0"/>
        <w:numId w:val="1"/>
      </w:numPr>
      <w:spacing w:before="120"/>
      <w:outlineLvl w:val="2"/>
    </w:pPr>
    <w:rPr>
      <w:rFonts w:ascii="方正仿宋_GBK" w:hAnsi="方正仿宋_GBK" w:eastAsia="方正仿宋_GBK" w:cs="方正仿宋_GBK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2026-07-26T03:59:48Z</dcterms:created>
  <dc:creator>HP</dc:creator>
  <cp:lastModifiedBy>mengfan</cp:lastModifiedBy>
  <dcterms:modified xsi:type="dcterms:W3CDTF">2026-07-26T04:00:21Z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eyJoZGlkIjoiY2U0MmQ0NzdiYTI0MGY3ZjVlMGQyZTY2MDRlOTA4MmUiLCJ1c2VySWQiOiI3NDMxMzQ5OTEifQ==</vt:lpwstr>
  </property>
  <property fmtid="{D5CDD505-2E9C-101B-9397-08002B2CF9AE}" pid="4" name="ICV">
    <vt:lpwstr>95F49F48B9224084BC5F69D604A67A17_12</vt:lpwstr>
  </property>
</Properties>
</file>