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庐山市2026年面向社会公开招聘社区工作者（专职网格员）报名登记表</w:t>
      </w:r>
    </w:p>
    <w:tbl>
      <w:tblPr>
        <w:tblStyle w:val="3"/>
        <w:tblpPr w:leftFromText="180" w:rightFromText="180" w:vertAnchor="text" w:horzAnchor="page" w:tblpX="1440" w:tblpY="237"/>
        <w:tblOverlap w:val="never"/>
        <w:tblW w:w="90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771"/>
        <w:gridCol w:w="352"/>
        <w:gridCol w:w="943"/>
        <w:gridCol w:w="4"/>
        <w:gridCol w:w="1023"/>
        <w:gridCol w:w="283"/>
        <w:gridCol w:w="963"/>
        <w:gridCol w:w="64"/>
        <w:gridCol w:w="1396"/>
        <w:gridCol w:w="18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姓    名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性别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出生年月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贴照片处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民    族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政治</w:t>
            </w:r>
          </w:p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面貌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健康状况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熟悉专业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有何专长</w:t>
            </w:r>
          </w:p>
        </w:tc>
        <w:tc>
          <w:tcPr>
            <w:tcW w:w="30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120"/>
              <w:rPr>
                <w:rFonts w:ascii="Calibri" w:hAnsi="Calibri" w:eastAsia="宋体" w:cs="Times New Roman"/>
                <w:b w:val="0"/>
                <w:bCs w:val="0"/>
                <w:color w:val="auto"/>
                <w:sz w:val="21"/>
                <w:szCs w:val="24"/>
                <w:lang w:eastAsia="zh-CN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籍贯</w:t>
            </w:r>
          </w:p>
        </w:tc>
        <w:tc>
          <w:tcPr>
            <w:tcW w:w="139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学历学位</w:t>
            </w:r>
          </w:p>
        </w:tc>
        <w:tc>
          <w:tcPr>
            <w:tcW w:w="207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0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毕业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院校及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专业</w:t>
            </w:r>
          </w:p>
        </w:tc>
        <w:tc>
          <w:tcPr>
            <w:tcW w:w="45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户籍所在地</w:t>
            </w:r>
          </w:p>
        </w:tc>
        <w:tc>
          <w:tcPr>
            <w:tcW w:w="30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lang w:eastAsia="zh-CN"/>
              </w:rPr>
              <w:t>职称/职业/执业资格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号码</w:t>
            </w:r>
          </w:p>
        </w:tc>
        <w:tc>
          <w:tcPr>
            <w:tcW w:w="30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联系电话</w:t>
            </w:r>
          </w:p>
        </w:tc>
        <w:tc>
          <w:tcPr>
            <w:tcW w:w="3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工作简历</w:t>
            </w:r>
          </w:p>
        </w:tc>
        <w:tc>
          <w:tcPr>
            <w:tcW w:w="75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按工作时间由近及远填。含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就读院校、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  <w:t>工作单位、岗位、担任职务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highlight w:val="none"/>
                <w:lang w:eastAsia="zh-CN"/>
              </w:rPr>
              <w:t>）</w:t>
            </w: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  <w:p>
            <w:pPr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荣誉情况</w:t>
            </w:r>
          </w:p>
        </w:tc>
        <w:tc>
          <w:tcPr>
            <w:tcW w:w="75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41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家庭主要成员社会关系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称谓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姓名</w:t>
            </w: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出生</w:t>
            </w:r>
          </w:p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日期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政治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面貌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1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Cs w:val="24"/>
                <w:lang w:val="en-US" w:eastAsia="zh-CN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</w:trPr>
        <w:tc>
          <w:tcPr>
            <w:tcW w:w="14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诚信承诺</w:t>
            </w:r>
          </w:p>
        </w:tc>
        <w:tc>
          <w:tcPr>
            <w:tcW w:w="75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 xml:space="preserve">   </w:t>
            </w:r>
          </w:p>
          <w:p>
            <w:pPr>
              <w:widowControl/>
              <w:ind w:firstLine="420" w:firstLineChars="2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本人提供的报名信息与所提交相关资料均真实准确，完全符合报考条件。否则，由此而影响正常参考或被取消录用资格，本人愿承担全部责任。</w:t>
            </w:r>
          </w:p>
          <w:p>
            <w:pPr>
              <w:spacing w:after="120"/>
              <w:jc w:val="both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  <w:lang w:eastAsia="zh-CN"/>
              </w:rPr>
            </w:pPr>
          </w:p>
          <w:p>
            <w:pPr>
              <w:widowControl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 xml:space="preserve">                                   </w:t>
            </w:r>
          </w:p>
          <w:p>
            <w:pPr>
              <w:widowControl/>
              <w:ind w:firstLine="3780" w:firstLineChars="18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 xml:space="preserve"> 报考人员签名：</w:t>
            </w:r>
          </w:p>
          <w:p>
            <w:pPr>
              <w:widowControl/>
              <w:ind w:firstLine="3570" w:firstLineChars="17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  <w:p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  <w:t>年 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4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备注</w:t>
            </w:r>
          </w:p>
        </w:tc>
        <w:tc>
          <w:tcPr>
            <w:tcW w:w="7599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4200" w:firstLineChars="2000"/>
              <w:textAlignment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kern w:val="0"/>
                <w:szCs w:val="24"/>
              </w:rPr>
            </w:pPr>
          </w:p>
        </w:tc>
      </w:tr>
    </w:tbl>
    <w:p>
      <w:r>
        <w:br w:type="page"/>
      </w:r>
    </w:p>
    <w:p>
      <w:r>
        <w:rPr>
          <w:rFonts w:hint="eastAsia" w:ascii="仿宋_GB2312" w:hAnsi="宋体" w:eastAsia="仿宋_GB2312" w:cs="Times New Roman"/>
          <w:b/>
          <w:bCs w:val="0"/>
          <w:sz w:val="32"/>
          <w:szCs w:val="32"/>
          <w:lang w:val="en-US" w:eastAsia="zh-CN"/>
        </w:rPr>
        <w:t>一、身份证正反面</w:t>
      </w:r>
      <w:r>
        <w:br w:type="page"/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二、毕业证、学位证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三、中国高等教育学生信息网（学信网）下载《教育部学籍在线验证报告》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四、无犯罪记录证明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宋体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五</w:t>
      </w:r>
      <w:r>
        <w:rPr>
          <w:rFonts w:hint="eastAsia" w:ascii="仿宋_GB2312" w:hAnsi="宋体" w:eastAsia="仿宋_GB2312"/>
          <w:b/>
          <w:bCs w:val="0"/>
          <w:sz w:val="32"/>
          <w:szCs w:val="32"/>
        </w:rPr>
        <w:t>、</w:t>
      </w: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征信报告</w:t>
      </w: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宋体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六</w:t>
      </w:r>
      <w:r>
        <w:rPr>
          <w:rFonts w:hint="eastAsia" w:ascii="仿宋_GB2312" w:hAnsi="宋体" w:eastAsia="仿宋_GB2312"/>
          <w:b/>
          <w:bCs w:val="0"/>
          <w:sz w:val="32"/>
          <w:szCs w:val="32"/>
        </w:rPr>
        <w:t>、</w:t>
      </w:r>
      <w:r>
        <w:rPr>
          <w:rFonts w:eastAsia="等线"/>
          <w:b w:val="0"/>
          <w:bCs/>
          <w:color w:val="00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7938770</wp:posOffset>
                </wp:positionH>
                <wp:positionV relativeFrom="paragraph">
                  <wp:posOffset>-195580</wp:posOffset>
                </wp:positionV>
                <wp:extent cx="1407160" cy="887095"/>
                <wp:effectExtent l="5080" t="5080" r="16510" b="222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 cmpd="sng">
                          <a:solidFill>
                            <a:srgbClr val="FFFFFF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等线" w:hAnsi="等线" w:eastAsia="等线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等线" w:hAnsi="等线" w:eastAsia="等线"/>
                                <w:sz w:val="20"/>
                                <w:szCs w:val="20"/>
                              </w:rPr>
                              <w:t>ZTYJ/JSZX-TX-PYTZ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等线" w:hAnsi="等线" w:eastAsia="等线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等线" w:hAnsi="等线" w:eastAsia="等线"/>
                                <w:sz w:val="20"/>
                                <w:szCs w:val="20"/>
                              </w:rPr>
                              <w:t>(A版)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5.1pt;margin-top:-15.4pt;height:69.85pt;width:110.8pt;mso-wrap-style:none;z-index:251659264;mso-width-relative:page;mso-height-relative:page;" fillcolor="#FFFFFF" filled="t" stroked="t" coordsize="21600,21600" o:gfxdata="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dcf4B2QAAAA0BAAAPAAAAAAAAAAEAIAAAACIAAABkcnMvZG93bnJl&#10;di54bWxQSwECFAAUAAAACACHTuJAvdhNJfwBAAAOBAAADgAAAAAAAAABACAAAAAoAQAAZHJzL2Uy&#10;b0RvYy54bWxQSwUGAAAAAAYABgBZAQAAlgUAAAAA&#10;">
                <v:fill on="t" focussize="0,0"/>
                <v:stroke weight="0.25pt" color="#FFFFFF" joinstyle="miter" dashstyle="1 1" endcap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等线" w:hAnsi="等线" w:eastAsia="等线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等线" w:hAnsi="等线" w:eastAsia="等线"/>
                          <w:sz w:val="20"/>
                          <w:szCs w:val="20"/>
                        </w:rPr>
                        <w:t>ZTYJ/JSZX-TX-PYTZ</w:t>
                      </w:r>
                    </w:p>
                    <w:p>
                      <w:pPr>
                        <w:jc w:val="center"/>
                        <w:rPr>
                          <w:rFonts w:ascii="等线" w:hAnsi="等线" w:eastAsia="等线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等线" w:hAnsi="等线" w:eastAsia="等线"/>
                          <w:sz w:val="20"/>
                          <w:szCs w:val="20"/>
                        </w:rPr>
                        <w:t>(A版)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b/>
          <w:bCs w:val="0"/>
          <w:sz w:val="32"/>
          <w:szCs w:val="32"/>
          <w:lang w:val="en-US" w:eastAsia="zh-CN"/>
        </w:rPr>
        <w:t>其他证明材料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E0867"/>
    <w:rsid w:val="1DDE0867"/>
    <w:rsid w:val="205C677D"/>
    <w:rsid w:val="5557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2025-10-24T02:58:00Z</dcterms:created>
  <dc:creator>Administrator</dc:creator>
  <cp:lastModifiedBy>Administrator</cp:lastModifiedBy>
  <dcterms:modified xsi:type="dcterms:W3CDTF">2026-07-23T11:08:39Z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