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97516">
      <w:pPr>
        <w:widowControl/>
        <w:shd w:val="clear" w:color="auto" w:fill="FFFFFF"/>
        <w:spacing w:line="360" w:lineRule="auto"/>
        <w:rPr>
          <w:rFonts w:hint="eastAsia" w:ascii="黑体" w:hAnsi="黑体" w:eastAsia="黑体" w:cs="黑体"/>
          <w:color w:val="000000"/>
          <w:kern w:val="0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hd w:val="clear" w:color="auto" w:fill="FFFFFF"/>
          <w:lang w:val="en-US" w:eastAsia="zh-CN"/>
        </w:rPr>
        <w:t>附  件</w:t>
      </w:r>
    </w:p>
    <w:p w14:paraId="1A4A9FF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0" w:firstLineChars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  <w:t>河南省海员国际管理有限公司招聘岗位一览表</w:t>
      </w:r>
    </w:p>
    <w:p w14:paraId="12BCD647">
      <w:pPr>
        <w:spacing w:line="206" w:lineRule="exact"/>
        <w:rPr>
          <w:sz w:val="28"/>
          <w:szCs w:val="28"/>
        </w:rPr>
      </w:pPr>
    </w:p>
    <w:tbl>
      <w:tblPr>
        <w:tblStyle w:val="15"/>
        <w:tblW w:w="15903" w:type="dxa"/>
        <w:tblInd w:w="-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433"/>
        <w:gridCol w:w="1288"/>
        <w:gridCol w:w="1314"/>
        <w:gridCol w:w="5250"/>
        <w:gridCol w:w="5250"/>
      </w:tblGrid>
      <w:tr w14:paraId="2F7BEB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368" w:type="dxa"/>
            <w:vAlign w:val="center"/>
          </w:tcPr>
          <w:p w14:paraId="069BBBE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433" w:type="dxa"/>
            <w:vAlign w:val="center"/>
          </w:tcPr>
          <w:p w14:paraId="6FAC3280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1288" w:type="dxa"/>
            <w:vAlign w:val="center"/>
          </w:tcPr>
          <w:p w14:paraId="31CF1E0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1314" w:type="dxa"/>
            <w:vAlign w:val="center"/>
          </w:tcPr>
          <w:p w14:paraId="3180E03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招聘方式</w:t>
            </w:r>
          </w:p>
        </w:tc>
        <w:tc>
          <w:tcPr>
            <w:tcW w:w="5250" w:type="dxa"/>
            <w:vAlign w:val="center"/>
          </w:tcPr>
          <w:p w14:paraId="61A6241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岗位职责</w:t>
            </w:r>
          </w:p>
        </w:tc>
        <w:tc>
          <w:tcPr>
            <w:tcW w:w="5250" w:type="dxa"/>
            <w:vAlign w:val="center"/>
          </w:tcPr>
          <w:p w14:paraId="50BCE68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任职条件</w:t>
            </w:r>
          </w:p>
        </w:tc>
      </w:tr>
      <w:tr w14:paraId="23A18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7" w:hRule="atLeast"/>
        </w:trPr>
        <w:tc>
          <w:tcPr>
            <w:tcW w:w="1368" w:type="dxa"/>
            <w:vAlign w:val="center"/>
          </w:tcPr>
          <w:p w14:paraId="5EF4EEA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船员业务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部</w:t>
            </w:r>
          </w:p>
        </w:tc>
        <w:tc>
          <w:tcPr>
            <w:tcW w:w="1433" w:type="dxa"/>
            <w:vAlign w:val="center"/>
          </w:tcPr>
          <w:p w14:paraId="4A778E7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eastAsia="zh-CN"/>
                <w:woUserID w:val="1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综合业务岗</w:t>
            </w:r>
            <w:r>
              <w:rPr>
                <w:rFonts w:hint="default" w:ascii="仿宋_GB2312" w:hAnsi="仿宋_GB2312" w:cs="仿宋_GB2312"/>
                <w:color w:val="auto"/>
                <w:sz w:val="22"/>
                <w:szCs w:val="22"/>
                <w:lang w:eastAsia="zh-CN"/>
                <w:woUserID w:val="1"/>
              </w:rPr>
              <w:t>（船员调配）</w:t>
            </w:r>
          </w:p>
        </w:tc>
        <w:tc>
          <w:tcPr>
            <w:tcW w:w="1288" w:type="dxa"/>
            <w:vAlign w:val="center"/>
          </w:tcPr>
          <w:p w14:paraId="4694BD82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314" w:type="dxa"/>
            <w:vAlign w:val="center"/>
          </w:tcPr>
          <w:p w14:paraId="12D10D1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社会招聘</w:t>
            </w:r>
          </w:p>
        </w:tc>
        <w:tc>
          <w:tcPr>
            <w:tcW w:w="5250" w:type="dxa"/>
            <w:vAlign w:val="center"/>
          </w:tcPr>
          <w:p w14:paraId="2C2566B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1.负责船员招募调配，制定分管船舶船员招募、调配及换班计划，合理选配适任船员，对接船东确认换班安排，办理并跟进船员上下船手续，跟踪记录船员在船工作情况并上报。</w:t>
            </w:r>
          </w:p>
          <w:p w14:paraId="7722FE2D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2.负责统筹船员证书管理，制作船员简历，核查备齐上船协议、签证等资料，做好证书检查、收集归档、更新申领，保障证书合规有效。</w:t>
            </w:r>
          </w:p>
          <w:p w14:paraId="04E69781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3.负责船员后勤保障，规划跟进船员行程，审核结算差旅及分包管理费用，对接港口代理协调集结事宜，统筹船员体检、培训及上船筹备。</w:t>
            </w:r>
          </w:p>
          <w:p w14:paraId="7697F26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4.负责做好船员日常管理与关系维护，跟进休假船员回流，维系船员与船东合作关系，操作系统信息录入及海事业务申报，制定船员晋升考试及升职计划。妥善处置船员工伤、疾病及各类突发事故，完成部门交办的临时工作。</w:t>
            </w:r>
          </w:p>
          <w:p w14:paraId="289A9FC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cs="仿宋_GB2312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5250" w:type="dxa"/>
            <w:vAlign w:val="center"/>
          </w:tcPr>
          <w:p w14:paraId="5F7DA03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1.年龄：45岁及以下；</w:t>
            </w:r>
          </w:p>
          <w:p w14:paraId="62B0248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2.学历：大专及以上学历；</w:t>
            </w:r>
          </w:p>
          <w:p w14:paraId="3088B3C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3.专业：航海技术、轮机管理、船舶管理等相关专业；</w:t>
            </w:r>
          </w:p>
          <w:p w14:paraId="3CE5162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4.工作经验：有</w:t>
            </w:r>
            <w:r>
              <w:rPr>
                <w:rFonts w:hint="default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年</w:t>
            </w:r>
            <w:r>
              <w:rPr>
                <w:rFonts w:hint="default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及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以上船员管理或调配</w:t>
            </w:r>
            <w:r>
              <w:rPr>
                <w:rFonts w:hint="default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相关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工作经验；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br w:type="textWrapping"/>
            </w:r>
            <w:r>
              <w:rPr>
                <w:rFonts w:hint="default" w:ascii="仿宋_GB2312" w:hAnsi="仿宋_GB2312" w:cs="仿宋_GB2312"/>
                <w:color w:val="auto"/>
                <w:sz w:val="22"/>
                <w:szCs w:val="22"/>
                <w:lang w:eastAsia="zh-CN"/>
                <w:woUserID w:val="1"/>
              </w:rPr>
              <w:t>5</w:t>
            </w: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.技能与素质：熟悉海员外派、船员劳务调配及船舶管理业务流程，精通相关体系规范；具备良好英语读写及业务交流能力；沟通协调、服务意识、抗压和团队协作能力强，工作严谨有条理。</w:t>
            </w:r>
          </w:p>
        </w:tc>
      </w:tr>
    </w:tbl>
    <w:p w14:paraId="6A94CAF8">
      <w:pPr>
        <w:pStyle w:val="5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E5F3C"/>
    <w:rsid w:val="016D7958"/>
    <w:rsid w:val="02AE5F3C"/>
    <w:rsid w:val="041E2451"/>
    <w:rsid w:val="070020C8"/>
    <w:rsid w:val="0E021923"/>
    <w:rsid w:val="0F521A14"/>
    <w:rsid w:val="18046BEB"/>
    <w:rsid w:val="1C3A7133"/>
    <w:rsid w:val="202B483F"/>
    <w:rsid w:val="234013E6"/>
    <w:rsid w:val="273D0F38"/>
    <w:rsid w:val="2A005144"/>
    <w:rsid w:val="2D43283D"/>
    <w:rsid w:val="2F027432"/>
    <w:rsid w:val="31B535EF"/>
    <w:rsid w:val="37774B1D"/>
    <w:rsid w:val="3B4F5639"/>
    <w:rsid w:val="3F1E169C"/>
    <w:rsid w:val="43F23617"/>
    <w:rsid w:val="46741A06"/>
    <w:rsid w:val="475667EA"/>
    <w:rsid w:val="49AE2DA6"/>
    <w:rsid w:val="4BB92BF1"/>
    <w:rsid w:val="4CFF3361"/>
    <w:rsid w:val="51FC1106"/>
    <w:rsid w:val="52C0735C"/>
    <w:rsid w:val="534F0912"/>
    <w:rsid w:val="535D4A4D"/>
    <w:rsid w:val="53E235C1"/>
    <w:rsid w:val="55AC5EFA"/>
    <w:rsid w:val="572D0A82"/>
    <w:rsid w:val="595254FC"/>
    <w:rsid w:val="63F82B63"/>
    <w:rsid w:val="676A41A5"/>
    <w:rsid w:val="698469D2"/>
    <w:rsid w:val="6FFE7F7E"/>
    <w:rsid w:val="726427EF"/>
    <w:rsid w:val="76510F57"/>
    <w:rsid w:val="77450CAB"/>
    <w:rsid w:val="77AA2345"/>
    <w:rsid w:val="79FD1702"/>
    <w:rsid w:val="7DEB335D"/>
    <w:rsid w:val="7EE30CFB"/>
    <w:rsid w:val="7F3626FC"/>
    <w:rsid w:val="FFF7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4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880" w:firstLineChars="200"/>
      <w:outlineLvl w:val="1"/>
    </w:pPr>
    <w:rPr>
      <w:rFonts w:ascii="Arial" w:hAnsi="Arial" w:eastAsia="楷体_GB2312"/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</w:r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正文文本首行缩进1"/>
    <w:basedOn w:val="2"/>
    <w:next w:val="13"/>
    <w:qFormat/>
    <w:uiPriority w:val="0"/>
    <w:pPr>
      <w:ind w:firstLine="420" w:firstLineChars="100"/>
    </w:pPr>
  </w:style>
  <w:style w:type="paragraph" w:customStyle="1" w:styleId="13">
    <w:name w:val="正文文本首行缩进 21"/>
    <w:basedOn w:val="6"/>
    <w:qFormat/>
    <w:uiPriority w:val="0"/>
    <w:pPr>
      <w:ind w:firstLine="420" w:firstLineChars="200"/>
    </w:pPr>
  </w:style>
  <w:style w:type="character" w:customStyle="1" w:styleId="14">
    <w:name w:val="标题 2 Char"/>
    <w:link w:val="4"/>
    <w:qFormat/>
    <w:uiPriority w:val="0"/>
    <w:rPr>
      <w:rFonts w:ascii="Arial" w:hAnsi="Arial" w:eastAsia="楷体_GB2312"/>
      <w:b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1463</Words>
  <Characters>1530</Characters>
  <Lines>0</Lines>
  <Paragraphs>0</Paragraphs>
  <TotalTime>92</TotalTime>
  <ScaleCrop>false</ScaleCrop>
  <LinksUpToDate>false</LinksUpToDate>
  <CharactersWithSpaces>1540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2020-05-13T01:44:00Z</dcterms:created>
  <dc:creator>Jing</dc:creator>
  <cp:lastModifiedBy>小虎妞</cp:lastModifiedBy>
  <dcterms:modified xsi:type="dcterms:W3CDTF">2026-07-30T07:38:52Z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eyJoZGlkIjoiMzcyMzBiNGUxYTRlZGRiZjhlNmY2OWYxZjBlMDc2ZjkiLCJ1c2VySWQiOiIxMDUxNDU0NTM3In0=</vt:lpwstr>
  </property>
  <property fmtid="{D5CDD505-2E9C-101B-9397-08002B2CF9AE}" pid="4" name="ICV">
    <vt:lpwstr>ED5957DCD52C4FE5A2DC20CE84FD61FC_13</vt:lpwstr>
  </property>
</Properties>
</file>