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48D067">
      <w:pPr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附件2</w:t>
      </w:r>
    </w:p>
    <w:p w14:paraId="03614B15">
      <w:pPr>
        <w:jc w:val="center"/>
        <w:rPr>
          <w:rFonts w:ascii="宋体" w:hAnsi="宋体"/>
          <w:b/>
          <w:sz w:val="44"/>
          <w:szCs w:val="36"/>
        </w:rPr>
      </w:pPr>
      <w:r>
        <w:rPr>
          <w:rFonts w:hint="eastAsia" w:ascii="宋体" w:hAnsi="宋体"/>
          <w:b/>
          <w:sz w:val="44"/>
          <w:szCs w:val="36"/>
        </w:rPr>
        <w:t>就 业 意 向 书</w:t>
      </w:r>
    </w:p>
    <w:p w14:paraId="5B5F3C04">
      <w:pPr>
        <w:rPr>
          <w:rFonts w:ascii="宋体" w:hAnsi="宋体"/>
          <w:sz w:val="36"/>
          <w:szCs w:val="36"/>
        </w:rPr>
      </w:pPr>
    </w:p>
    <w:p w14:paraId="3CDE110D">
      <w:pPr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甲方（用人单位）：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                  </w:t>
      </w:r>
    </w:p>
    <w:p w14:paraId="281E654B">
      <w:pPr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>乙方（毕 业 生）：</w:t>
      </w:r>
      <w:r>
        <w:rPr>
          <w:rFonts w:ascii="宋体" w:hAnsi="宋体"/>
          <w:b/>
          <w:sz w:val="28"/>
          <w:szCs w:val="28"/>
        </w:rPr>
        <w:t>(姓</w:t>
      </w:r>
      <w:r>
        <w:rPr>
          <w:rFonts w:hint="eastAsia" w:ascii="宋体" w:hAnsi="宋体"/>
          <w:b/>
          <w:sz w:val="28"/>
          <w:szCs w:val="28"/>
        </w:rPr>
        <w:t xml:space="preserve">    </w:t>
      </w:r>
      <w:r>
        <w:rPr>
          <w:rFonts w:ascii="宋体" w:hAnsi="宋体"/>
          <w:b/>
          <w:sz w:val="28"/>
          <w:szCs w:val="28"/>
        </w:rPr>
        <w:t>名)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</w:t>
      </w:r>
      <w:r>
        <w:rPr>
          <w:rFonts w:ascii="宋体" w:hAnsi="宋体"/>
          <w:b/>
          <w:sz w:val="28"/>
          <w:szCs w:val="28"/>
          <w:u w:val="single"/>
        </w:rPr>
        <w:t xml:space="preserve">                 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</w:t>
      </w:r>
    </w:p>
    <w:p w14:paraId="02AA4D59">
      <w:pPr>
        <w:ind w:firstLine="2389" w:firstLineChars="850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/>
          <w:b/>
          <w:sz w:val="28"/>
          <w:szCs w:val="28"/>
        </w:rPr>
        <w:t>(</w:t>
      </w:r>
      <w:r>
        <w:rPr>
          <w:rFonts w:hint="eastAsia" w:ascii="宋体" w:hAnsi="宋体"/>
          <w:b/>
          <w:sz w:val="28"/>
          <w:szCs w:val="28"/>
        </w:rPr>
        <w:t>身份</w:t>
      </w:r>
      <w:r>
        <w:rPr>
          <w:rFonts w:ascii="宋体" w:hAnsi="宋体"/>
          <w:b/>
          <w:sz w:val="28"/>
          <w:szCs w:val="28"/>
        </w:rPr>
        <w:t>证号)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</w:t>
      </w:r>
      <w:r>
        <w:rPr>
          <w:rFonts w:ascii="宋体" w:hAnsi="宋体"/>
          <w:b/>
          <w:sz w:val="28"/>
          <w:szCs w:val="28"/>
          <w:u w:val="single"/>
        </w:rPr>
        <w:t xml:space="preserve">          </w:t>
      </w:r>
      <w:bookmarkStart w:id="0" w:name="_GoBack"/>
      <w:bookmarkEnd w:id="0"/>
      <w:r>
        <w:rPr>
          <w:rFonts w:ascii="宋体" w:hAnsi="宋体"/>
          <w:b/>
          <w:sz w:val="28"/>
          <w:szCs w:val="28"/>
          <w:u w:val="single"/>
        </w:rPr>
        <w:t xml:space="preserve">       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</w:t>
      </w:r>
    </w:p>
    <w:p w14:paraId="50CF716C">
      <w:pPr>
        <w:rPr>
          <w:rFonts w:ascii="宋体" w:hAnsi="宋体"/>
          <w:b/>
          <w:sz w:val="28"/>
          <w:szCs w:val="28"/>
          <w:u w:val="single"/>
        </w:rPr>
      </w:pPr>
      <w:r>
        <w:rPr>
          <w:rFonts w:hint="eastAsia" w:ascii="宋体" w:hAnsi="宋体"/>
          <w:b/>
          <w:sz w:val="28"/>
          <w:szCs w:val="28"/>
        </w:rPr>
        <w:t xml:space="preserve">                </w:t>
      </w:r>
      <w:r>
        <w:rPr>
          <w:rFonts w:ascii="宋体" w:hAnsi="宋体"/>
          <w:b/>
          <w:sz w:val="28"/>
          <w:szCs w:val="28"/>
        </w:rPr>
        <w:t xml:space="preserve"> (</w:t>
      </w:r>
      <w:r>
        <w:rPr>
          <w:rFonts w:hint="eastAsia" w:ascii="宋体" w:hAnsi="宋体"/>
          <w:b/>
          <w:sz w:val="28"/>
          <w:szCs w:val="28"/>
        </w:rPr>
        <w:t>毕业院校</w:t>
      </w:r>
      <w:r>
        <w:rPr>
          <w:rFonts w:ascii="宋体" w:hAnsi="宋体"/>
          <w:b/>
          <w:sz w:val="28"/>
          <w:szCs w:val="28"/>
        </w:rPr>
        <w:t>)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</w:t>
      </w:r>
      <w:r>
        <w:rPr>
          <w:rFonts w:ascii="宋体" w:hAnsi="宋体"/>
          <w:b/>
          <w:sz w:val="28"/>
          <w:szCs w:val="28"/>
          <w:u w:val="single"/>
        </w:rPr>
        <w:t xml:space="preserve">       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</w:t>
      </w:r>
    </w:p>
    <w:p w14:paraId="7725F88A"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</w:t>
      </w:r>
    </w:p>
    <w:p w14:paraId="0A583BF0">
      <w:pPr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甲、乙双方通过供需见面、双向选择，达成如下协议：</w:t>
      </w:r>
    </w:p>
    <w:p w14:paraId="42076A10">
      <w:pPr>
        <w:pStyle w:val="2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、甲方已如实向乙方介绍本单位情况，以及拟安排乙方工作岗位情况，并通过对乙方的了解、资格审核，面试，同意预录用乙方。乙方已如实向甲方介绍本人的情况，并通过对甲方的了解，愿意到甲方就业并在约定期限内签署高校三方就业协议。</w:t>
      </w:r>
    </w:p>
    <w:p w14:paraId="2A011E32">
      <w:pPr>
        <w:ind w:firstLine="57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二、甲方为乙方提供的工作条件、劳动保护、劳动报酬、福利待遇应符合国家有关规定及省市县人才引进政策。</w:t>
      </w:r>
    </w:p>
    <w:p w14:paraId="5578D35C">
      <w:pPr>
        <w:snapToGrid w:val="0"/>
        <w:spacing w:line="360" w:lineRule="auto"/>
        <w:ind w:firstLine="57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三、乙方须在202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年7月31日前取得相关专业教师资格证、毕业证、学位证，否则，甲方不予录用。</w:t>
      </w:r>
    </w:p>
    <w:p w14:paraId="5D94C8A3">
      <w:pPr>
        <w:ind w:firstLine="57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四、三方就业协议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签订</w:t>
      </w:r>
      <w:r>
        <w:rPr>
          <w:rFonts w:hint="eastAsia" w:ascii="仿宋" w:hAnsi="仿宋" w:eastAsia="仿宋" w:cs="仿宋"/>
          <w:sz w:val="30"/>
          <w:szCs w:val="30"/>
        </w:rPr>
        <w:t>时间：</w:t>
      </w:r>
    </w:p>
    <w:p w14:paraId="080B98B8">
      <w:pPr>
        <w:ind w:firstLine="450" w:firstLineChars="15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乙方最迟于</w:t>
      </w:r>
      <w:r>
        <w:rPr>
          <w:rFonts w:hint="eastAsia" w:ascii="仿宋" w:hAnsi="仿宋" w:eastAsia="仿宋" w:cs="仿宋"/>
          <w:b/>
          <w:sz w:val="30"/>
          <w:szCs w:val="30"/>
        </w:rPr>
        <w:t>202</w:t>
      </w: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b/>
          <w:sz w:val="30"/>
          <w:szCs w:val="30"/>
        </w:rPr>
        <w:t>0</w:t>
      </w:r>
      <w:r>
        <w:rPr>
          <w:rFonts w:hint="eastAsia" w:ascii="仿宋" w:hAnsi="仿宋" w:eastAsia="仿宋" w:cs="仿宋"/>
          <w:sz w:val="30"/>
          <w:szCs w:val="30"/>
        </w:rPr>
        <w:t>日前与甲方签订三方就业协议（纸质）或网签，否则视为乙方自动放弃。甲方在收到乙方就业协议（纸质）后，15个工作日内将经甲方盖章后的三方就业协议（纸质）反馈给乙方。</w:t>
      </w:r>
    </w:p>
    <w:p w14:paraId="3FE04937">
      <w:pPr>
        <w:snapToGrid w:val="0"/>
        <w:spacing w:line="360" w:lineRule="auto"/>
        <w:ind w:firstLine="57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五、违约责任</w:t>
      </w:r>
    </w:p>
    <w:p w14:paraId="3DD05CF3">
      <w:pPr>
        <w:snapToGrid w:val="0"/>
        <w:spacing w:line="360" w:lineRule="auto"/>
        <w:ind w:firstLine="60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双方签订本协议后，出现以下情况视为违约：</w:t>
      </w:r>
    </w:p>
    <w:p w14:paraId="24AEA080">
      <w:pPr>
        <w:snapToGrid w:val="0"/>
        <w:spacing w:line="360" w:lineRule="auto"/>
        <w:ind w:firstLine="683" w:firstLineChars="228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1.乙方在毕业离校前要求与甲方解除已签订的就业协议；</w:t>
      </w:r>
    </w:p>
    <w:p w14:paraId="01D70053">
      <w:pPr>
        <w:snapToGrid w:val="0"/>
        <w:spacing w:line="360" w:lineRule="auto"/>
        <w:ind w:firstLine="683" w:firstLineChars="228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2.乙方被录取后未按规定在</w:t>
      </w:r>
      <w:r>
        <w:rPr>
          <w:rFonts w:hint="eastAsia" w:ascii="仿宋" w:hAnsi="仿宋" w:eastAsia="仿宋" w:cs="仿宋"/>
          <w:b/>
          <w:sz w:val="30"/>
          <w:szCs w:val="30"/>
        </w:rPr>
        <w:t>202</w:t>
      </w: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b/>
          <w:sz w:val="30"/>
          <w:szCs w:val="30"/>
        </w:rPr>
        <w:t>8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b/>
          <w:sz w:val="30"/>
          <w:szCs w:val="30"/>
        </w:rPr>
        <w:t>31</w:t>
      </w:r>
      <w:r>
        <w:rPr>
          <w:rFonts w:hint="eastAsia" w:ascii="仿宋" w:hAnsi="仿宋" w:eastAsia="仿宋" w:cs="仿宋"/>
          <w:sz w:val="30"/>
          <w:szCs w:val="30"/>
        </w:rPr>
        <w:t>日前到甲方报到；</w:t>
      </w:r>
    </w:p>
    <w:p w14:paraId="1EBA354F">
      <w:pPr>
        <w:snapToGrid w:val="0"/>
        <w:spacing w:line="360" w:lineRule="auto"/>
        <w:ind w:firstLine="683" w:firstLineChars="228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3.甲方无正当理由拒绝接受符合录用条件的乙方报到。</w:t>
      </w:r>
    </w:p>
    <w:p w14:paraId="341B3B4F">
      <w:pPr>
        <w:snapToGrid w:val="0"/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乙方违约时，甲方将向乙方所在学校通报相关违约情况，并取消乙方录用资格，将该岗位用于新的招聘；甲方违约时，乙方可向当地人社部门申请劳动仲裁。</w:t>
      </w:r>
    </w:p>
    <w:p w14:paraId="4C3AFBA7">
      <w:pPr>
        <w:snapToGrid w:val="0"/>
        <w:spacing w:line="360" w:lineRule="auto"/>
        <w:ind w:firstLine="683" w:firstLineChars="228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六、协议生效及其他</w:t>
      </w:r>
    </w:p>
    <w:p w14:paraId="50A45E67">
      <w:pPr>
        <w:snapToGrid w:val="0"/>
        <w:spacing w:line="360" w:lineRule="auto"/>
        <w:ind w:firstLine="683" w:firstLineChars="228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本协议的签订仅视为甲乙双方对就业意向的约定，不视为劳动关系的成立。</w:t>
      </w:r>
    </w:p>
    <w:p w14:paraId="24EB5439">
      <w:pPr>
        <w:snapToGrid w:val="0"/>
        <w:spacing w:line="360" w:lineRule="auto"/>
        <w:ind w:firstLine="750" w:firstLineChars="25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本协议经双方签字后生效。</w:t>
      </w:r>
    </w:p>
    <w:p w14:paraId="58DAF96A">
      <w:pPr>
        <w:snapToGrid w:val="0"/>
        <w:spacing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本协议一式二份，甲方留存一份，乙方留存一份。</w:t>
      </w:r>
    </w:p>
    <w:p w14:paraId="1D16013A">
      <w:pPr>
        <w:ind w:firstLine="570"/>
        <w:rPr>
          <w:rFonts w:ascii="仿宋" w:hAnsi="仿宋" w:eastAsia="仿宋" w:cs="仿宋"/>
          <w:sz w:val="30"/>
          <w:szCs w:val="30"/>
        </w:rPr>
      </w:pPr>
    </w:p>
    <w:p w14:paraId="1D149A0F">
      <w:pPr>
        <w:ind w:firstLine="570"/>
        <w:rPr>
          <w:rFonts w:ascii="仿宋" w:hAnsi="仿宋" w:eastAsia="仿宋" w:cs="仿宋"/>
          <w:sz w:val="30"/>
          <w:szCs w:val="30"/>
        </w:rPr>
      </w:pPr>
    </w:p>
    <w:p w14:paraId="1938B4A8">
      <w:pPr>
        <w:ind w:firstLine="570"/>
        <w:rPr>
          <w:rFonts w:ascii="仿宋" w:hAnsi="仿宋" w:eastAsia="仿宋" w:cs="仿宋"/>
          <w:sz w:val="30"/>
          <w:szCs w:val="30"/>
        </w:rPr>
      </w:pPr>
    </w:p>
    <w:p w14:paraId="5C30A750">
      <w:pPr>
        <w:ind w:firstLine="570"/>
        <w:rPr>
          <w:rFonts w:ascii="仿宋" w:hAnsi="仿宋" w:eastAsia="仿宋" w:cs="仿宋"/>
          <w:sz w:val="30"/>
          <w:szCs w:val="30"/>
        </w:rPr>
      </w:pPr>
    </w:p>
    <w:p w14:paraId="00CFCCAA"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甲方（用人单位）                    乙方（毕业生）</w:t>
      </w:r>
    </w:p>
    <w:p w14:paraId="3697B23B"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主管部门签章：                         签名：</w:t>
      </w:r>
    </w:p>
    <w:p w14:paraId="1E50A95B">
      <w:pPr>
        <w:ind w:firstLine="150" w:firstLineChars="5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年    月    日                       年    月    日</w:t>
      </w:r>
    </w:p>
    <w:p w14:paraId="02BE90AE">
      <w:pPr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联系电话：                          联系电话：</w:t>
      </w:r>
    </w:p>
    <w:p w14:paraId="57C010F3">
      <w:pPr>
        <w:rPr>
          <w:rFonts w:ascii="仿宋" w:hAnsi="仿宋" w:eastAsia="仿宋" w:cs="仿宋"/>
          <w:sz w:val="30"/>
          <w:szCs w:val="30"/>
        </w:rPr>
      </w:pPr>
    </w:p>
    <w:p w14:paraId="52EEAEF9">
      <w:pPr>
        <w:spacing w:line="580" w:lineRule="exact"/>
        <w:ind w:firstLine="5440" w:firstLineChars="1700"/>
        <w:rPr>
          <w:rFonts w:ascii="仿宋_GB2312" w:hAnsi="宋体" w:eastAsia="仿宋_GB2312"/>
          <w:sz w:val="32"/>
          <w:szCs w:val="32"/>
        </w:rPr>
      </w:pPr>
    </w:p>
    <w:p w14:paraId="4C53CBD4"/>
    <w:sectPr>
      <w:footerReference r:id="rId3" w:type="default"/>
      <w:footerReference r:id="rId4" w:type="even"/>
      <w:pgSz w:w="11906" w:h="16838"/>
      <w:pgMar w:top="1327" w:right="1349" w:bottom="1327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00338B">
    <w:pPr>
      <w:pStyle w:val="3"/>
      <w:framePr w:wrap="around" w:vAnchor="text" w:hAnchor="margin" w:xAlign="outside" w:y="1"/>
      <w:rPr>
        <w:rStyle w:val="6"/>
        <w:sz w:val="28"/>
        <w:szCs w:val="28"/>
      </w:rPr>
    </w:pP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1</w:t>
    </w:r>
    <w:r>
      <w:rPr>
        <w:rStyle w:val="6"/>
        <w:sz w:val="28"/>
        <w:szCs w:val="28"/>
      </w:rPr>
      <w:fldChar w:fldCharType="end"/>
    </w:r>
  </w:p>
  <w:p w14:paraId="5FB2E950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DBEA54">
    <w:pPr>
      <w:pStyle w:val="3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0FECFC74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2D7945"/>
    <w:rsid w:val="63DF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qFormat/>
    <w:uiPriority w:val="0"/>
    <w:pPr>
      <w:ind w:firstLine="570"/>
    </w:pPr>
    <w:rPr>
      <w:rFonts w:eastAsia="楷体_GB2312"/>
      <w:sz w:val="28"/>
      <w:szCs w:val="2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654</Words>
  <Characters>670</Characters>
  <Lines>0</Lines>
  <Paragraphs>0</Paragraphs>
  <TotalTime>5</TotalTime>
  <ScaleCrop>false</ScaleCrop>
  <LinksUpToDate>false</LinksUpToDate>
  <CharactersWithSpaces>950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2026-07-31T02:51:00Z</dcterms:created>
  <dc:creator>Administrator</dc:creator>
  <cp:lastModifiedBy>Piste</cp:lastModifiedBy>
  <dcterms:modified xsi:type="dcterms:W3CDTF">2026-07-31T03:06:36Z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eyJoZGlkIjoiNTI3YWI5MDBjOTk2ZWVlZDhhNjU2YTkwMzdjZTlhNzkiLCJ1c2VySWQiOiI5Njc1MDg4NjIifQ==</vt:lpwstr>
  </property>
  <property fmtid="{D5CDD505-2E9C-101B-9397-08002B2CF9AE}" pid="4" name="ICV">
    <vt:lpwstr>B3DDA9B10B694E00B1739154981162E4_12</vt:lpwstr>
  </property>
</Properties>
</file>