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DD4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outlineLvl w:val="9"/>
        <w:rPr>
          <w:rFonts w:hint="eastAsia" w:ascii="Times New Roman" w:hAnsi="Times New Roman" w:eastAsia="方正小标宋简体" w:cs="Times New Roman"/>
          <w:color w:val="auto"/>
          <w:spacing w:val="0"/>
          <w:sz w:val="33"/>
          <w:szCs w:val="33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sz w:val="33"/>
          <w:szCs w:val="33"/>
          <w:highlight w:val="none"/>
          <w:lang w:val="en-US" w:eastAsia="en-US"/>
        </w:rPr>
        <w:t>附件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33"/>
          <w:szCs w:val="33"/>
          <w:highlight w:val="none"/>
          <w:lang w:val="en-US" w:eastAsia="zh-CN"/>
        </w:rPr>
        <w:t>１</w:t>
      </w:r>
    </w:p>
    <w:p w14:paraId="44874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649" w:leftChars="314" w:hanging="990" w:hangingChars="300"/>
        <w:jc w:val="left"/>
        <w:textAlignment w:val="auto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</w:p>
    <w:p w14:paraId="68C2BA3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广安市</w:t>
      </w:r>
      <w:r>
        <w:rPr>
          <w:rFonts w:ascii="Times New Roman" w:hAnsi="Times New Roman" w:eastAsia="方正小标宋简体"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sz w:val="44"/>
          <w:szCs w:val="44"/>
        </w:rPr>
        <w:t>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医务社会工作服务岗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招聘名额及岗位表</w:t>
      </w:r>
    </w:p>
    <w:p w14:paraId="4A664CA5">
      <w:pPr>
        <w:pStyle w:val="2"/>
        <w:rPr>
          <w:rFonts w:hint="eastAsia"/>
        </w:rPr>
      </w:pPr>
    </w:p>
    <w:bookmarkEnd w:id="0"/>
    <w:tbl>
      <w:tblPr>
        <w:tblStyle w:val="6"/>
        <w:tblW w:w="141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6"/>
        <w:gridCol w:w="837"/>
        <w:gridCol w:w="1380"/>
        <w:gridCol w:w="7300"/>
        <w:gridCol w:w="1256"/>
      </w:tblGrid>
      <w:tr w14:paraId="799A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031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8806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招聘单位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B210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招聘</w:t>
            </w:r>
          </w:p>
          <w:p w14:paraId="6280F64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名额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5FF8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学历要求</w:t>
            </w:r>
          </w:p>
        </w:tc>
        <w:tc>
          <w:tcPr>
            <w:tcW w:w="7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DF26E">
            <w:pPr>
              <w:keepNext w:val="0"/>
              <w:keepLines w:val="0"/>
              <w:widowControl w:val="0"/>
              <w:suppressLineNumbers w:val="0"/>
              <w:tabs>
                <w:tab w:val="left" w:pos="2547"/>
              </w:tabs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岗位专业条件要求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355D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228E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84E2F">
            <w:pPr>
              <w:keepNext w:val="0"/>
              <w:keepLines w:val="0"/>
              <w:widowControl/>
              <w:suppressLineNumbers w:val="0"/>
              <w:tabs>
                <w:tab w:val="left" w:pos="231"/>
              </w:tabs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１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D7A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市第三人民医院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57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AD39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大学专科以上学历</w:t>
            </w:r>
          </w:p>
        </w:tc>
        <w:tc>
          <w:tcPr>
            <w:tcW w:w="7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854F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社会工作、社会学、心理学类相关专业（医学心理学优先）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A4CB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078BF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9322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２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C681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市妇女儿童医院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BB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1C15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大学专科及以上</w:t>
            </w:r>
          </w:p>
        </w:tc>
        <w:tc>
          <w:tcPr>
            <w:tcW w:w="7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6324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社会工作、社会学、临床医学、护理学专业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09A2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5491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p w14:paraId="0B525841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 PL UKai CN">
    <w:altName w:val="SimSun-ExtG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00A15"/>
    <w:rsid w:val="6FB0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caption"/>
    <w:basedOn w:val="1"/>
    <w:next w:val="1"/>
    <w:semiHidden/>
    <w:unhideWhenUsed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2026-07-13T10:56:00Z</dcterms:created>
  <dc:creator>～晋</dc:creator>
  <cp:lastModifiedBy>～晋</cp:lastModifiedBy>
  <dcterms:modified xsi:type="dcterms:W3CDTF">2026-07-13T10:57:33Z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53DA7B03D2DD4D469B580798D174B3BD_11</vt:lpwstr>
  </property>
  <property fmtid="{D5CDD505-2E9C-101B-9397-08002B2CF9AE}" pid="4" name="KSOTemplateDocerSaveRecord">
    <vt:lpwstr>eyJoZGlkIjoiODA4MWI3ZDFjMmMxMmVmYThjYTYzYmM4NDY1MzkwMmQiLCJ1c2VySWQiOiI1MDIzNzE3MTEifQ==</vt:lpwstr>
  </property>
</Properties>
</file>