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2174">
      <w:pPr>
        <w:spacing w:before="86" w:line="219" w:lineRule="auto"/>
        <w:ind w:left="35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承诺书</w:t>
      </w:r>
    </w:p>
    <w:p w14:paraId="7864BEFB">
      <w:pPr>
        <w:spacing w:line="271" w:lineRule="auto"/>
        <w:rPr>
          <w:rFonts w:ascii="Arial"/>
          <w:sz w:val="21"/>
        </w:rPr>
      </w:pPr>
    </w:p>
    <w:p w14:paraId="54259307">
      <w:pPr>
        <w:spacing w:line="272" w:lineRule="auto"/>
        <w:rPr>
          <w:rFonts w:ascii="Arial"/>
          <w:sz w:val="21"/>
        </w:rPr>
      </w:pPr>
    </w:p>
    <w:p w14:paraId="4A826F72">
      <w:pPr>
        <w:spacing w:line="272" w:lineRule="auto"/>
        <w:rPr>
          <w:rFonts w:ascii="Arial"/>
          <w:sz w:val="21"/>
        </w:rPr>
      </w:pPr>
    </w:p>
    <w:p w14:paraId="6BF0DF18">
      <w:pPr>
        <w:spacing w:before="97" w:line="329" w:lineRule="auto"/>
        <w:ind w:left="195" w:right="238" w:firstLine="6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"/>
          <w:sz w:val="30"/>
          <w:szCs w:val="30"/>
        </w:rPr>
        <w:t>本人承诺不存在招录简章中列明的不得应聘的情</w:t>
      </w:r>
      <w:r>
        <w:rPr>
          <w:rFonts w:ascii="黑体" w:hAnsi="黑体" w:eastAsia="黑体" w:cs="黑体"/>
          <w:spacing w:val="1"/>
          <w:sz w:val="30"/>
          <w:szCs w:val="30"/>
        </w:rPr>
        <w:t>形，如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"/>
          <w:sz w:val="30"/>
          <w:szCs w:val="30"/>
        </w:rPr>
        <w:t>有不实，自愿承担因此而产生的一切法律后</w:t>
      </w:r>
      <w:r>
        <w:rPr>
          <w:rFonts w:ascii="黑体" w:hAnsi="黑体" w:eastAsia="黑体" w:cs="黑体"/>
          <w:spacing w:val="1"/>
          <w:sz w:val="30"/>
          <w:szCs w:val="30"/>
        </w:rPr>
        <w:t>果。</w:t>
      </w:r>
    </w:p>
    <w:p w14:paraId="0A9249F6">
      <w:pPr>
        <w:spacing w:line="446" w:lineRule="auto"/>
        <w:rPr>
          <w:rFonts w:ascii="Arial"/>
          <w:sz w:val="21"/>
        </w:rPr>
      </w:pPr>
    </w:p>
    <w:p w14:paraId="02FD76B4">
      <w:pPr>
        <w:spacing w:before="104" w:line="222" w:lineRule="auto"/>
        <w:ind w:left="7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《招聘简章》</w:t>
      </w:r>
    </w:p>
    <w:p w14:paraId="0D9E15DB">
      <w:pPr>
        <w:spacing w:before="186" w:line="222" w:lineRule="auto"/>
        <w:ind w:left="82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4"/>
          <w:sz w:val="30"/>
          <w:szCs w:val="30"/>
        </w:rPr>
        <w:t>二、报考条件</w:t>
      </w:r>
    </w:p>
    <w:p w14:paraId="0D219D23">
      <w:pPr>
        <w:pStyle w:val="5"/>
        <w:spacing w:before="164" w:line="268" w:lineRule="auto"/>
        <w:ind w:left="195" w:right="246" w:firstLine="759"/>
      </w:pPr>
      <w:r>
        <w:rPr>
          <w:spacing w:val="-10"/>
        </w:rPr>
        <w:t>(九)现役军人、在读的全日制非应届毕业生、不得报</w:t>
      </w:r>
      <w:r>
        <w:rPr>
          <w:spacing w:val="7"/>
        </w:rPr>
        <w:t xml:space="preserve"> </w:t>
      </w:r>
      <w:r>
        <w:rPr>
          <w:spacing w:val="-24"/>
        </w:rPr>
        <w:t>考；</w:t>
      </w:r>
    </w:p>
    <w:p w14:paraId="1F8F4C6F">
      <w:pPr>
        <w:pStyle w:val="5"/>
        <w:spacing w:before="161" w:line="295" w:lineRule="auto"/>
        <w:ind w:left="195" w:right="194" w:firstLine="759"/>
      </w:pPr>
      <w:r>
        <w:rPr>
          <w:spacing w:val="-10"/>
        </w:rPr>
        <w:t>(十)因犯罪受过刑事处罚的人员、被开除中国共产党</w:t>
      </w:r>
      <w:r>
        <w:rPr>
          <w:spacing w:val="1"/>
        </w:rPr>
        <w:t xml:space="preserve"> </w:t>
      </w:r>
      <w:r>
        <w:rPr>
          <w:spacing w:val="-18"/>
        </w:rPr>
        <w:t>党籍的人员、被开除公职或辞退的人员、被依法列为失信联</w:t>
      </w:r>
      <w:r>
        <w:rPr>
          <w:spacing w:val="11"/>
        </w:rPr>
        <w:t xml:space="preserve"> </w:t>
      </w:r>
      <w:r>
        <w:rPr>
          <w:spacing w:val="-17"/>
        </w:rPr>
        <w:t>合惩戒对象的人员、涉嫌违纪违法正在接受有关专门机关审</w:t>
      </w:r>
      <w:r>
        <w:t xml:space="preserve"> </w:t>
      </w:r>
      <w:r>
        <w:rPr>
          <w:spacing w:val="-18"/>
        </w:rPr>
        <w:t>查尚未作出结论的人员、受处分期间或者未满影响期限的人</w:t>
      </w:r>
      <w:r>
        <w:rPr>
          <w:spacing w:val="15"/>
        </w:rPr>
        <w:t xml:space="preserve"> </w:t>
      </w:r>
      <w:r>
        <w:rPr>
          <w:spacing w:val="-26"/>
        </w:rPr>
        <w:t>员，有其他不适宜担任聘用制书记员情形的人员，不得报考；</w:t>
      </w:r>
    </w:p>
    <w:p w14:paraId="6BC54773">
      <w:pPr>
        <w:pStyle w:val="5"/>
        <w:spacing w:before="153" w:line="293" w:lineRule="auto"/>
        <w:ind w:left="195" w:right="261" w:firstLine="759"/>
      </w:pPr>
      <w:r>
        <w:rPr>
          <w:spacing w:val="-11"/>
        </w:rPr>
        <w:t>(十一)应聘人员有下列情况之一不得应聘：父母、配</w:t>
      </w:r>
      <w:r>
        <w:rPr>
          <w:spacing w:val="14"/>
        </w:rPr>
        <w:t xml:space="preserve"> </w:t>
      </w:r>
      <w:r>
        <w:rPr>
          <w:spacing w:val="-18"/>
        </w:rPr>
        <w:t>偶、子女、兄弟姐妹在威海法院辖区内以律师身份担任诉讼</w:t>
      </w:r>
      <w:r>
        <w:rPr>
          <w:spacing w:val="15"/>
        </w:rPr>
        <w:t xml:space="preserve"> </w:t>
      </w:r>
      <w:r>
        <w:rPr>
          <w:spacing w:val="-18"/>
        </w:rPr>
        <w:t>代理人、辩护人，或者为诉讼案件当事人提供其他有偿法律</w:t>
      </w:r>
      <w:r>
        <w:rPr>
          <w:spacing w:val="16"/>
        </w:rPr>
        <w:t xml:space="preserve"> </w:t>
      </w:r>
      <w:r>
        <w:rPr>
          <w:spacing w:val="-17"/>
        </w:rPr>
        <w:t>服务的；有夫妻关系、直系血亲关系、三代以</w:t>
      </w:r>
      <w:r>
        <w:rPr>
          <w:spacing w:val="-18"/>
        </w:rPr>
        <w:t>内旁系血亲关</w:t>
      </w:r>
      <w:r>
        <w:t xml:space="preserve"> </w:t>
      </w:r>
      <w:r>
        <w:rPr>
          <w:spacing w:val="-18"/>
        </w:rPr>
        <w:t>系、近姻亲关系的人员在威海市环翠区人民法院工</w:t>
      </w:r>
      <w:r>
        <w:rPr>
          <w:spacing w:val="-19"/>
        </w:rPr>
        <w:t>作的。</w:t>
      </w:r>
    </w:p>
    <w:p w14:paraId="7FC13D75">
      <w:pPr>
        <w:spacing w:line="329" w:lineRule="auto"/>
        <w:rPr>
          <w:rFonts w:ascii="Arial"/>
          <w:sz w:val="21"/>
        </w:rPr>
      </w:pPr>
    </w:p>
    <w:p w14:paraId="4DDDE3C0">
      <w:pPr>
        <w:spacing w:line="330" w:lineRule="auto"/>
        <w:rPr>
          <w:rFonts w:ascii="Arial"/>
          <w:sz w:val="21"/>
        </w:rPr>
      </w:pPr>
    </w:p>
    <w:p w14:paraId="4ECB919A">
      <w:pPr>
        <w:pStyle w:val="5"/>
        <w:spacing w:before="114" w:line="224" w:lineRule="auto"/>
        <w:ind w:left="4445"/>
        <w:rPr>
          <w:sz w:val="35"/>
          <w:szCs w:val="35"/>
        </w:rPr>
      </w:pPr>
      <w:r>
        <w:rPr>
          <w:spacing w:val="-45"/>
          <w:sz w:val="35"/>
          <w:szCs w:val="35"/>
        </w:rPr>
        <w:t>承诺人：</w:t>
      </w:r>
    </w:p>
    <w:p w14:paraId="580163B7">
      <w:pPr>
        <w:pStyle w:val="5"/>
        <w:spacing w:before="214" w:line="223" w:lineRule="auto"/>
        <w:ind w:left="4484"/>
      </w:pPr>
      <w:r>
        <w:rPr>
          <w:spacing w:val="-45"/>
        </w:rPr>
        <w:t>日</w:t>
      </w:r>
      <w:r>
        <w:rPr>
          <w:spacing w:val="158"/>
        </w:rPr>
        <w:t xml:space="preserve"> </w:t>
      </w:r>
      <w:r>
        <w:rPr>
          <w:spacing w:val="-45"/>
        </w:rPr>
        <w:t>期：</w:t>
      </w:r>
    </w:p>
    <w:p w14:paraId="79EB4A8F">
      <w:bookmarkStart w:id="0" w:name="_GoBack"/>
      <w:bookmarkEnd w:id="0"/>
    </w:p>
    <w:sectPr>
      <w:pgSz w:w="11900" w:h="16840"/>
      <w:pgMar w:top="1322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A6B2B"/>
    <w:rsid w:val="001228AB"/>
    <w:rsid w:val="01431A4A"/>
    <w:rsid w:val="050400DD"/>
    <w:rsid w:val="08397C29"/>
    <w:rsid w:val="0AA214F1"/>
    <w:rsid w:val="0C7B6711"/>
    <w:rsid w:val="0C8F646D"/>
    <w:rsid w:val="10184BE9"/>
    <w:rsid w:val="1382720F"/>
    <w:rsid w:val="144954C7"/>
    <w:rsid w:val="14995969"/>
    <w:rsid w:val="1C586408"/>
    <w:rsid w:val="1F705E37"/>
    <w:rsid w:val="206C6470"/>
    <w:rsid w:val="24D14774"/>
    <w:rsid w:val="27F23097"/>
    <w:rsid w:val="2A095778"/>
    <w:rsid w:val="2E380C37"/>
    <w:rsid w:val="2EF65CCD"/>
    <w:rsid w:val="31BD794F"/>
    <w:rsid w:val="3C581020"/>
    <w:rsid w:val="3D5347E8"/>
    <w:rsid w:val="3FC3661D"/>
    <w:rsid w:val="40FD201B"/>
    <w:rsid w:val="414D3EAF"/>
    <w:rsid w:val="42251BC9"/>
    <w:rsid w:val="450A6B2B"/>
    <w:rsid w:val="49963205"/>
    <w:rsid w:val="4F447498"/>
    <w:rsid w:val="4FF36569"/>
    <w:rsid w:val="512D142F"/>
    <w:rsid w:val="52D256BB"/>
    <w:rsid w:val="54667951"/>
    <w:rsid w:val="574D00A2"/>
    <w:rsid w:val="5A1128C2"/>
    <w:rsid w:val="5BD32F24"/>
    <w:rsid w:val="5CB64539"/>
    <w:rsid w:val="628D1D46"/>
    <w:rsid w:val="6AEA7C8A"/>
    <w:rsid w:val="746D75B0"/>
    <w:rsid w:val="76CD3E50"/>
    <w:rsid w:val="7C5C5C93"/>
    <w:rsid w:val="7FA7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80" w:after="280" w:line="240" w:lineRule="auto"/>
      <w:ind w:firstLine="0"/>
      <w:jc w:val="center"/>
      <w:outlineLvl w:val="0"/>
    </w:pPr>
    <w:rPr>
      <w:rFonts w:eastAsia="黑体" w:cs="黑体" w:asciiTheme="minorEastAsia" w:hAnsiTheme="minorEastAsia"/>
      <w:b/>
      <w:bCs/>
      <w:color w:val="000000" w:themeColor="text1"/>
      <w:kern w:val="44"/>
      <w:sz w:val="36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2"/>
    <w:next w:val="1"/>
    <w:link w:val="12"/>
    <w:semiHidden/>
    <w:unhideWhenUsed/>
    <w:qFormat/>
    <w:uiPriority w:val="0"/>
    <w:pPr>
      <w:keepNext/>
      <w:keepLines/>
      <w:spacing w:before="240" w:after="240" w:line="240" w:lineRule="auto"/>
      <w:jc w:val="center"/>
      <w:outlineLvl w:val="1"/>
    </w:pPr>
    <w:rPr>
      <w:rFonts w:ascii="等线 Light" w:hAnsi="等线 Light"/>
      <w:kern w:val="0"/>
      <w:sz w:val="32"/>
    </w:rPr>
  </w:style>
  <w:style w:type="paragraph" w:styleId="4">
    <w:name w:val="heading 3"/>
    <w:basedOn w:val="3"/>
    <w:next w:val="1"/>
    <w:link w:val="11"/>
    <w:semiHidden/>
    <w:unhideWhenUsed/>
    <w:qFormat/>
    <w:uiPriority w:val="0"/>
    <w:pPr>
      <w:spacing w:before="160" w:beforeAutospacing="0" w:after="80" w:afterAutospacing="0" w:line="240" w:lineRule="auto"/>
      <w:jc w:val="left"/>
      <w:outlineLvl w:val="2"/>
    </w:pPr>
    <w:rPr>
      <w:rFonts w:hint="eastAsia" w:ascii="宋体" w:hAnsi="宋体" w:cs="宋体"/>
      <w:b w:val="0"/>
      <w:color w:val="00000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60" w:lineRule="exact"/>
      <w:ind w:firstLine="880" w:firstLineChars="200"/>
      <w:jc w:val="both"/>
    </w:pPr>
    <w:rPr>
      <w:rFonts w:ascii="仿宋" w:hAnsi="仿宋" w:eastAsia="仿宋_GB2312" w:cs="仿宋"/>
      <w:snapToGrid w:val="0"/>
      <w:color w:val="000000"/>
      <w:kern w:val="0"/>
      <w:sz w:val="32"/>
      <w:szCs w:val="31"/>
      <w:lang w:eastAsia="en-US"/>
    </w:rPr>
  </w:style>
  <w:style w:type="paragraph" w:styleId="6">
    <w:name w:val="index 4"/>
    <w:basedOn w:val="1"/>
    <w:next w:val="1"/>
    <w:qFormat/>
    <w:uiPriority w:val="0"/>
    <w:pPr>
      <w:ind w:left="600" w:leftChars="600"/>
    </w:pPr>
  </w:style>
  <w:style w:type="paragraph" w:styleId="7">
    <w:name w:val="Plain Text"/>
    <w:basedOn w:val="1"/>
    <w:next w:val="1"/>
    <w:qFormat/>
    <w:uiPriority w:val="0"/>
    <w:pPr>
      <w:spacing w:line="360" w:lineRule="auto"/>
      <w:jc w:val="left"/>
    </w:pPr>
    <w:rPr>
      <w:rFonts w:ascii="宋体" w:hAnsi="宋体" w:eastAsia="楷体" w:cs="Times New Roman"/>
      <w:sz w:val="30"/>
      <w:szCs w:val="20"/>
    </w:rPr>
  </w:style>
  <w:style w:type="character" w:customStyle="1" w:styleId="10">
    <w:name w:val="标题 1 字符"/>
    <w:link w:val="2"/>
    <w:qFormat/>
    <w:uiPriority w:val="0"/>
    <w:rPr>
      <w:rFonts w:eastAsia="黑体" w:cs="黑体" w:asciiTheme="minorEastAsia" w:hAnsiTheme="minorEastAsia"/>
      <w:b/>
      <w:bCs/>
      <w:color w:val="000000" w:themeColor="text1"/>
      <w:kern w:val="44"/>
      <w:sz w:val="36"/>
      <w:szCs w:val="32"/>
      <w14:textFill>
        <w14:solidFill>
          <w14:schemeClr w14:val="tx1"/>
        </w14:solidFill>
      </w14:textFill>
    </w:rPr>
  </w:style>
  <w:style w:type="character" w:customStyle="1" w:styleId="11">
    <w:name w:val="标题 3 Char"/>
    <w:link w:val="4"/>
    <w:qFormat/>
    <w:uiPriority w:val="0"/>
    <w:rPr>
      <w:rFonts w:hint="eastAsia" w:ascii="宋体" w:hAnsi="宋体" w:eastAsia="黑体" w:cs="宋体"/>
      <w:bCs/>
      <w:color w:val="000000"/>
      <w:sz w:val="32"/>
      <w:szCs w:val="27"/>
      <w:lang w:bidi="ar"/>
    </w:rPr>
  </w:style>
  <w:style w:type="character" w:customStyle="1" w:styleId="12">
    <w:name w:val="标题 2 Char2"/>
    <w:link w:val="3"/>
    <w:qFormat/>
    <w:uiPriority w:val="0"/>
    <w:rPr>
      <w:rFonts w:ascii="等线 Light" w:hAnsi="等线 Light" w:eastAsia="黑体" w:cs="宋体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2026-07-16T03:30:00Z</dcterms:created>
  <dc:creator>温暖 小涛妈</dc:creator>
  <cp:lastModifiedBy>温暖 小涛妈</cp:lastModifiedBy>
  <dcterms:modified xsi:type="dcterms:W3CDTF">2026-07-16T03:31:45Z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D852A8EC604C4E57B85C48AB13D4F8B3_11</vt:lpwstr>
  </property>
  <property fmtid="{D5CDD505-2E9C-101B-9397-08002B2CF9AE}" pid="4" name="KSOTemplateDocerSaveRecord">
    <vt:lpwstr>eyJoZGlkIjoiZDAwYzE1NDk3OWI5OWMwMmQyN2ViZTBiZjg5ZTkyOGQiLCJ1c2VySWQiOiIyNzEzMjgzODEifQ==</vt:lpwstr>
  </property>
</Properties>
</file>