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458" w:rsidRPr="00622948" w:rsidRDefault="001E071C" w:rsidP="006830B4">
      <w:pPr>
        <w:overflowPunct w:val="0"/>
        <w:jc w:val="left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 w:rsidRPr="00622948">
        <w:rPr>
          <w:rFonts w:ascii="Times New Roman" w:eastAsia="黑体" w:hAnsi="Times New Roman" w:cs="Times New Roman" w:hint="eastAsia"/>
          <w:bCs/>
          <w:kern w:val="0"/>
          <w:sz w:val="32"/>
          <w:szCs w:val="32"/>
        </w:rPr>
        <w:t>附件</w:t>
      </w:r>
      <w:r w:rsidRPr="00622948">
        <w:rPr>
          <w:rFonts w:ascii="Times New Roman" w:eastAsia="黑体" w:hAnsi="Times New Roman" w:cs="Times New Roman" w:hint="eastAsia"/>
          <w:bCs/>
          <w:kern w:val="0"/>
          <w:sz w:val="32"/>
          <w:szCs w:val="32"/>
        </w:rPr>
        <w:t>1</w:t>
      </w:r>
    </w:p>
    <w:p w:rsidR="001E071C" w:rsidRPr="00622948" w:rsidRDefault="001E071C" w:rsidP="006830B4">
      <w:pPr>
        <w:overflowPunct w:val="0"/>
        <w:jc w:val="left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</w:p>
    <w:p w:rsidR="001E071C" w:rsidRPr="00745934" w:rsidRDefault="00EE4274" w:rsidP="006830B4">
      <w:pPr>
        <w:overflowPunct w:val="0"/>
        <w:jc w:val="center"/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</w:pPr>
      <w:r w:rsidRPr="00745934">
        <w:rPr>
          <w:rFonts w:ascii="Times New Roman" w:eastAsia="方正小标宋简体" w:hAnsi="Times New Roman" w:cs="Times New Roman" w:hint="eastAsia"/>
          <w:b/>
          <w:color w:val="000000"/>
          <w:kern w:val="0"/>
          <w:sz w:val="44"/>
          <w:szCs w:val="44"/>
        </w:rPr>
        <w:t>德阳市</w:t>
      </w:r>
      <w:r w:rsidR="001E071C" w:rsidRPr="00745934">
        <w:rPr>
          <w:rFonts w:ascii="Times New Roman" w:eastAsia="方正小标宋简体" w:hAnsi="Times New Roman" w:cs="Times New Roman" w:hint="eastAsia"/>
          <w:b/>
          <w:color w:val="000000"/>
          <w:kern w:val="0"/>
          <w:sz w:val="44"/>
          <w:szCs w:val="44"/>
        </w:rPr>
        <w:t>202</w:t>
      </w:r>
      <w:r w:rsidRPr="00745934">
        <w:rPr>
          <w:rFonts w:ascii="Times New Roman" w:eastAsia="方正小标宋简体" w:hAnsi="Times New Roman" w:cs="Times New Roman"/>
          <w:b/>
          <w:color w:val="000000"/>
          <w:kern w:val="0"/>
          <w:sz w:val="44"/>
          <w:szCs w:val="44"/>
        </w:rPr>
        <w:t>6</w:t>
      </w:r>
      <w:r w:rsidR="001E071C" w:rsidRPr="00745934">
        <w:rPr>
          <w:rFonts w:ascii="Times New Roman" w:eastAsia="方正小标宋简体" w:hAnsi="Times New Roman" w:cs="Times New Roman" w:hint="eastAsia"/>
          <w:b/>
          <w:color w:val="000000"/>
          <w:kern w:val="0"/>
          <w:sz w:val="44"/>
          <w:szCs w:val="44"/>
        </w:rPr>
        <w:t>年度公开选调公务员职位表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1207"/>
        <w:gridCol w:w="847"/>
        <w:gridCol w:w="816"/>
        <w:gridCol w:w="1687"/>
        <w:gridCol w:w="898"/>
        <w:gridCol w:w="728"/>
        <w:gridCol w:w="5096"/>
        <w:gridCol w:w="1701"/>
        <w:gridCol w:w="1276"/>
      </w:tblGrid>
      <w:tr w:rsidR="00622948" w:rsidRPr="00622948" w:rsidTr="00622948">
        <w:trPr>
          <w:cantSplit/>
          <w:trHeight w:val="811"/>
          <w:tblHeader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黑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黑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选调单位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黑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黑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职位编码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黑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职位简介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黑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拟任职务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黑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名额</w:t>
            </w:r>
          </w:p>
        </w:tc>
        <w:tc>
          <w:tcPr>
            <w:tcW w:w="5096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黑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职位资格条件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黑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黑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22948" w:rsidRPr="00622948" w:rsidTr="00622948">
        <w:trPr>
          <w:cantSplit/>
          <w:trHeight w:val="3409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德阳市</w:t>
            </w:r>
            <w:proofErr w:type="gramStart"/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旌</w:t>
            </w:r>
            <w:proofErr w:type="gramEnd"/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阳区文化旅游和广播电视局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副局长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26001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主要从事文化产业发展、旅游产业规划、公共文化服务建设、</w:t>
            </w:r>
            <w:proofErr w:type="gramStart"/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重大文旅活动</w:t>
            </w:r>
            <w:proofErr w:type="gramEnd"/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策划等工作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副科级领导职务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096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①学历学位：大学本科以上学历，并取得</w:t>
            </w:r>
            <w:r w:rsidR="009003D2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相应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学士以上学位；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②专业：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本科</w:t>
            </w: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旅游管理类、新闻传播学类、文化产业管理；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研究生</w:t>
            </w: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旅游管理、新闻传播学、新闻与传播、出版、工商管理（学）；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③年龄：</w:t>
            </w: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45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周岁以下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198</w:t>
            </w:r>
            <w:r w:rsidR="00021D61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="0065168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65168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日以后出生）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；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④具有</w:t>
            </w: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年以上文化旅游或宣传推广相关工作经历的可不限专业。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公开选调政策咨询电话：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0838-2304914,</w:t>
            </w:r>
          </w:p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职位资格条件咨询电话：</w:t>
            </w: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0838-2553985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2948" w:rsidRPr="00622948" w:rsidRDefault="00622948" w:rsidP="00622948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面向德阳市范围</w:t>
            </w:r>
          </w:p>
        </w:tc>
      </w:tr>
      <w:tr w:rsidR="00622948" w:rsidRPr="00622948" w:rsidTr="00622948">
        <w:trPr>
          <w:cantSplit/>
          <w:trHeight w:val="3621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德阳市罗江区文化和旅游产业发展服务中心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26002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主要从事文化旅游产业发展、推进</w:t>
            </w:r>
            <w:proofErr w:type="gramStart"/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农文旅融合</w:t>
            </w:r>
            <w:proofErr w:type="gramEnd"/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、全域旅游等工作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副科级领导职务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096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①学历学位：大学本科以上学历，并取得</w:t>
            </w:r>
            <w:r w:rsidR="009003D2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相应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学士以上学位；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②专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业：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本科：旅游管理类、工商管理类、新闻传播学类；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研究生：旅游管理、工商管理（学）、国际商务、资产评估、审计、会计、新闻传播学、新闻与传播、出版；</w:t>
            </w: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③年龄：</w:t>
            </w: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45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周岁以下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198</w:t>
            </w:r>
            <w:r w:rsidR="002A6F08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="0065168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65168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日以后出生）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；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④具有</w:t>
            </w: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年以上文化旅游相关工作经历的可不限专业。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22948" w:rsidRPr="00622948" w:rsidRDefault="00622948" w:rsidP="00622948">
            <w:pPr>
              <w:overflowPunct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公开选调政策咨询电话：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0838-2304914,</w:t>
            </w:r>
          </w:p>
          <w:p w:rsidR="00622948" w:rsidRPr="00622948" w:rsidRDefault="00622948" w:rsidP="00622948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职位资格条件咨询电话：</w:t>
            </w: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0838-3121922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面向德阳市范围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参照管理单位</w:t>
            </w:r>
          </w:p>
        </w:tc>
      </w:tr>
      <w:tr w:rsidR="00622948" w:rsidRPr="00622948" w:rsidTr="00622948">
        <w:trPr>
          <w:cantSplit/>
          <w:trHeight w:val="3806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广汉市经信科技局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副局长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26003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仿宋_GB2312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主要从事工业经济、企业发展综合协调，重点行业发展规划等工作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副科级领导职务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096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①学历学位：大学本科以上学历；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②专业：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本科：经济学类</w:t>
            </w: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‌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、经济与贸易类</w:t>
            </w: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‌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；</w:t>
            </w: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研究生：理论经济学、应用经济学、金融、税务、保险、数字经济；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③年龄：</w:t>
            </w: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周岁以下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1985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="0065168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65168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日以后出生）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；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④中共党员，具有</w:t>
            </w: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年以上党龄；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⑤具有</w:t>
            </w: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年以上发展改革或产业园区相关工作经历的可不限专业。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22948" w:rsidRPr="00622948" w:rsidRDefault="00622948" w:rsidP="00622948">
            <w:pPr>
              <w:overflowPunct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公开选调政策咨询电话：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0838-2304914,</w:t>
            </w:r>
          </w:p>
          <w:p w:rsidR="00622948" w:rsidRPr="00622948" w:rsidRDefault="00622948" w:rsidP="00622948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职位资格条件咨询电话：</w:t>
            </w: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0838-5242663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面向德阳市范围</w:t>
            </w:r>
          </w:p>
        </w:tc>
      </w:tr>
      <w:tr w:rsidR="00622948" w:rsidRPr="00622948" w:rsidTr="00622948">
        <w:trPr>
          <w:cantSplit/>
          <w:trHeight w:val="329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什邡市人民政府方亭街道办事处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26004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仿宋_GB2312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主要从事产业发展、招商引资、优化营商环境、信用体系建设、重大项目建设等工作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副科级领导职务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096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①学历学位：大学本科以上学历，并取得</w:t>
            </w:r>
            <w:r w:rsidR="009003D2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相应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学士以上学位；</w:t>
            </w: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②专业：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本科：经济学（门类）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研究生：经济学（门类）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③年龄：年龄在</w:t>
            </w: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45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周岁以下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198</w:t>
            </w:r>
            <w:r w:rsidR="002A6F08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="0065168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65168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日以后出生）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；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④中共党员（含预备党员）；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⑤具有</w:t>
            </w: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年以上经济发展相关工作经历的可不限专业。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22948" w:rsidRPr="00622948" w:rsidRDefault="00622948" w:rsidP="00622948">
            <w:pPr>
              <w:overflowPunct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公开选调政策咨询电话：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0838-2304914,</w:t>
            </w:r>
          </w:p>
          <w:p w:rsidR="00622948" w:rsidRPr="00622948" w:rsidRDefault="00622948" w:rsidP="00622948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职位资格条件咨询电话：</w:t>
            </w: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0838-8220186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2948" w:rsidRPr="00622948" w:rsidRDefault="00622948" w:rsidP="00622948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面向德阳市范围</w:t>
            </w:r>
          </w:p>
        </w:tc>
      </w:tr>
      <w:tr w:rsidR="00622948" w:rsidRPr="00622948" w:rsidTr="00622948">
        <w:trPr>
          <w:cantSplit/>
          <w:trHeight w:val="4026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绵竹市教育和体育局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仿宋_GB2312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副局长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26005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主要从事辖区内基础教育、职业教育、民办教育等统筹规划管理、学校教育教学管理等工作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副科级领导职务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096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①学历学位：大学本科以上学历；</w:t>
            </w: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②专业：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本科：教育学类、中国语言文学类、外国语言文学类、物理学类、化学类、数学类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研究生：教育学、教育、中国语言文学、汉语国际教育、国际中文教育、外国语言文学、翻译、物理学、系统科学、化学、数学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③年龄：</w:t>
            </w: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45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周岁以下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198</w:t>
            </w:r>
            <w:r w:rsidR="002A6F08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="00021D61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021D61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日以后出生）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；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④其他：具有</w:t>
            </w: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年以上学校管理或教育教学相关工作经历；具有</w:t>
            </w: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年以上学校管理或教育教学相关工作经历的可不限专业。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22948" w:rsidRPr="00622948" w:rsidRDefault="00622948" w:rsidP="00622948">
            <w:pPr>
              <w:overflowPunct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公开选调政策咨询电话：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0838-2304914,</w:t>
            </w:r>
          </w:p>
          <w:p w:rsidR="00622948" w:rsidRPr="00622948" w:rsidRDefault="00622948" w:rsidP="00622948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职位资格条件咨询电话：</w:t>
            </w: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0838-6259673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面向德阳市范围</w:t>
            </w:r>
          </w:p>
        </w:tc>
      </w:tr>
      <w:tr w:rsidR="00622948" w:rsidRPr="00622948" w:rsidTr="00622948">
        <w:trPr>
          <w:cantSplit/>
          <w:trHeight w:val="4026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中江县产业促进服务中心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仿宋_GB2312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26006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仿宋_GB2312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主要从事招商引资、产业发展等工作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副科级领导职务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096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①学历学位：大学本科以上学历，并取得</w:t>
            </w:r>
            <w:r w:rsidR="009003D2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相应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学士以上学位；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②专业：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本科：经济学类、工商管理类、统计学类；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研究生：理论经济学、应用经济学、金融、税务、保险、数字经济、工商管理（学）、国际商务、资产评估、审计、会计、统计学、应用统计；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③年龄：</w:t>
            </w: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周岁以下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198</w:t>
            </w:r>
            <w:r w:rsidR="002A6F08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="0065168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65168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65168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 w:rsidR="002A6F08" w:rsidRPr="002A6F0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日以后出生）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；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④具有</w:t>
            </w: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年以上招商引资或工业管理相关经历。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22948" w:rsidRPr="00622948" w:rsidRDefault="00622948" w:rsidP="00622948">
            <w:pPr>
              <w:overflowPunct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公开选调政策咨询电话：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0838-2304914,</w:t>
            </w:r>
          </w:p>
          <w:p w:rsidR="00622948" w:rsidRPr="00622948" w:rsidRDefault="00622948" w:rsidP="00622948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职位资格条件咨询电话：</w:t>
            </w:r>
            <w:r w:rsidRPr="006229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0838-7215672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2948" w:rsidRPr="00622948" w:rsidRDefault="00622948" w:rsidP="006830B4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面向德阳市范围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6229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参照管理单位</w:t>
            </w:r>
          </w:p>
        </w:tc>
      </w:tr>
    </w:tbl>
    <w:p w:rsidR="00330458" w:rsidRPr="00622948" w:rsidRDefault="00330458" w:rsidP="006830B4">
      <w:pPr>
        <w:overflowPunct w:val="0"/>
        <w:spacing w:line="579" w:lineRule="exact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</w:p>
    <w:p w:rsidR="004C11D7" w:rsidRPr="00745D90" w:rsidRDefault="004C11D7" w:rsidP="00745D90">
      <w:pPr>
        <w:overflowPunct w:val="0"/>
        <w:spacing w:line="579" w:lineRule="exact"/>
        <w:rPr>
          <w:rFonts w:ascii="Times New Roman" w:eastAsia="方正仿宋简体" w:hAnsi="Times New Roman" w:cs="Times New Roman"/>
          <w:bCs/>
          <w:kern w:val="0"/>
          <w:sz w:val="32"/>
          <w:szCs w:val="32"/>
        </w:rPr>
      </w:pPr>
      <w:bookmarkStart w:id="0" w:name="_GoBack"/>
      <w:bookmarkEnd w:id="0"/>
    </w:p>
    <w:sectPr w:rsidR="004C11D7" w:rsidRPr="00745D90" w:rsidSect="00745D90">
      <w:footerReference w:type="even" r:id="rId9"/>
      <w:footerReference w:type="default" r:id="rId10"/>
      <w:pgSz w:w="16838" w:h="11906" w:orient="landscape"/>
      <w:pgMar w:top="1588" w:right="2098" w:bottom="1474" w:left="1985" w:header="851" w:footer="147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B90" w:rsidRDefault="00C46B90">
      <w:r>
        <w:separator/>
      </w:r>
    </w:p>
  </w:endnote>
  <w:endnote w:type="continuationSeparator" w:id="0">
    <w:p w:rsidR="00C46B90" w:rsidRDefault="00C4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-1528165020"/>
      <w:docPartObj>
        <w:docPartGallery w:val="Page Numbers (Bottom of Page)"/>
        <w:docPartUnique/>
      </w:docPartObj>
    </w:sdtPr>
    <w:sdtEndPr/>
    <w:sdtContent>
      <w:p w:rsidR="0059207A" w:rsidRPr="0059207A" w:rsidRDefault="0059207A">
        <w:pPr>
          <w:pStyle w:val="a5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宋体" w:eastAsia="宋体" w:hAnsi="宋体" w:cs="Times New Roman" w:hint="eastAsia"/>
            <w:sz w:val="28"/>
            <w:szCs w:val="28"/>
          </w:rPr>
          <w:t>—</w:t>
        </w:r>
        <w:r w:rsidRPr="0059207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207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207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9207A"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 w:rsidRPr="0059207A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宋体" w:eastAsia="宋体" w:hAnsi="宋体" w:cs="Times New Roman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07A" w:rsidRPr="0059207A" w:rsidRDefault="0059207A">
    <w:pPr>
      <w:pStyle w:val="a5"/>
      <w:jc w:val="right"/>
      <w:rPr>
        <w:rFonts w:ascii="Times New Roman" w:eastAsia="方正小标宋简体" w:hAnsi="Times New Roman" w:cs="Times New Roman"/>
        <w:sz w:val="28"/>
        <w:szCs w:val="28"/>
      </w:rPr>
    </w:pPr>
    <w:r>
      <w:rPr>
        <w:rFonts w:ascii="宋体" w:eastAsia="宋体" w:hAnsi="宋体" w:cs="Times New Roman" w:hint="eastAsia"/>
        <w:sz w:val="28"/>
        <w:szCs w:val="28"/>
      </w:rPr>
      <w:t>—</w:t>
    </w:r>
    <w:sdt>
      <w:sdtPr>
        <w:id w:val="514967075"/>
        <w:docPartObj>
          <w:docPartGallery w:val="Page Numbers (Bottom of Page)"/>
          <w:docPartUnique/>
        </w:docPartObj>
      </w:sdtPr>
      <w:sdtEndPr>
        <w:rPr>
          <w:rFonts w:ascii="Times New Roman" w:eastAsia="方正小标宋简体" w:hAnsi="Times New Roman" w:cs="Times New Roman"/>
          <w:sz w:val="28"/>
          <w:szCs w:val="28"/>
        </w:rPr>
      </w:sdtEndPr>
      <w:sdtContent>
        <w:r w:rsidRPr="0059207A">
          <w:rPr>
            <w:rFonts w:ascii="Times New Roman" w:eastAsia="方正小标宋简体" w:hAnsi="Times New Roman" w:cs="Times New Roman"/>
            <w:sz w:val="28"/>
            <w:szCs w:val="28"/>
          </w:rPr>
          <w:fldChar w:fldCharType="begin"/>
        </w:r>
        <w:r w:rsidRPr="0059207A">
          <w:rPr>
            <w:rFonts w:ascii="Times New Roman" w:eastAsia="方正小标宋简体" w:hAnsi="Times New Roman" w:cs="Times New Roman"/>
            <w:sz w:val="28"/>
            <w:szCs w:val="28"/>
          </w:rPr>
          <w:instrText>PAGE   \* MERGEFORMAT</w:instrText>
        </w:r>
        <w:r w:rsidRPr="0059207A">
          <w:rPr>
            <w:rFonts w:ascii="Times New Roman" w:eastAsia="方正小标宋简体" w:hAnsi="Times New Roman" w:cs="Times New Roman"/>
            <w:sz w:val="28"/>
            <w:szCs w:val="28"/>
          </w:rPr>
          <w:fldChar w:fldCharType="separate"/>
        </w:r>
        <w:r w:rsidRPr="0059207A">
          <w:rPr>
            <w:rFonts w:ascii="Times New Roman" w:eastAsia="方正小标宋简体" w:hAnsi="Times New Roman" w:cs="Times New Roman"/>
            <w:sz w:val="28"/>
            <w:szCs w:val="28"/>
            <w:lang w:val="zh-CN"/>
          </w:rPr>
          <w:t>2</w:t>
        </w:r>
        <w:r w:rsidRPr="0059207A">
          <w:rPr>
            <w:rFonts w:ascii="Times New Roman" w:eastAsia="方正小标宋简体" w:hAnsi="Times New Roman" w:cs="Times New Roman"/>
            <w:sz w:val="28"/>
            <w:szCs w:val="28"/>
          </w:rPr>
          <w:fldChar w:fldCharType="end"/>
        </w:r>
        <w:r>
          <w:rPr>
            <w:rFonts w:ascii="宋体" w:eastAsia="宋体" w:hAnsi="宋体" w:cs="Times New Roman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B90" w:rsidRDefault="00C46B90">
      <w:r>
        <w:separator/>
      </w:r>
    </w:p>
  </w:footnote>
  <w:footnote w:type="continuationSeparator" w:id="0">
    <w:p w:rsidR="00C46B90" w:rsidRDefault="00C4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88A671"/>
    <w:multiLevelType w:val="singleLevel"/>
    <w:tmpl w:val="8588A67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AC00B59"/>
    <w:multiLevelType w:val="singleLevel"/>
    <w:tmpl w:val="BAC00B5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756322B8"/>
    <w:multiLevelType w:val="singleLevel"/>
    <w:tmpl w:val="756322B8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Q1NDg3NmJmYTcyZjBmNjdkNWIyMGYzZTQzYmI4ZjIifQ=="/>
  </w:docVars>
  <w:rsids>
    <w:rsidRoot w:val="00483733"/>
    <w:rsid w:val="00016343"/>
    <w:rsid w:val="00020C5B"/>
    <w:rsid w:val="00021D61"/>
    <w:rsid w:val="00023FE7"/>
    <w:rsid w:val="00036304"/>
    <w:rsid w:val="00040EB2"/>
    <w:rsid w:val="0005392B"/>
    <w:rsid w:val="00055AFB"/>
    <w:rsid w:val="00061AE2"/>
    <w:rsid w:val="000642E5"/>
    <w:rsid w:val="00066354"/>
    <w:rsid w:val="00072348"/>
    <w:rsid w:val="00072CB1"/>
    <w:rsid w:val="000739A0"/>
    <w:rsid w:val="00076DC3"/>
    <w:rsid w:val="00092FA7"/>
    <w:rsid w:val="00095581"/>
    <w:rsid w:val="000A075B"/>
    <w:rsid w:val="000A10E6"/>
    <w:rsid w:val="000A1E6E"/>
    <w:rsid w:val="000A6691"/>
    <w:rsid w:val="000B16C4"/>
    <w:rsid w:val="000C187C"/>
    <w:rsid w:val="000D046D"/>
    <w:rsid w:val="000D2E35"/>
    <w:rsid w:val="000E0DD5"/>
    <w:rsid w:val="000E7864"/>
    <w:rsid w:val="001032E7"/>
    <w:rsid w:val="001312BF"/>
    <w:rsid w:val="00147471"/>
    <w:rsid w:val="00150598"/>
    <w:rsid w:val="00154A62"/>
    <w:rsid w:val="001577D8"/>
    <w:rsid w:val="00163968"/>
    <w:rsid w:val="0016437E"/>
    <w:rsid w:val="001719BA"/>
    <w:rsid w:val="00177580"/>
    <w:rsid w:val="00181FC7"/>
    <w:rsid w:val="001862AD"/>
    <w:rsid w:val="0019344C"/>
    <w:rsid w:val="00193F74"/>
    <w:rsid w:val="001A300B"/>
    <w:rsid w:val="001A51F6"/>
    <w:rsid w:val="001D279A"/>
    <w:rsid w:val="001E071C"/>
    <w:rsid w:val="001E0B57"/>
    <w:rsid w:val="001E1563"/>
    <w:rsid w:val="001F4F1A"/>
    <w:rsid w:val="001F7C02"/>
    <w:rsid w:val="00201380"/>
    <w:rsid w:val="00207220"/>
    <w:rsid w:val="00223C8B"/>
    <w:rsid w:val="00234C9E"/>
    <w:rsid w:val="0023646C"/>
    <w:rsid w:val="002446AA"/>
    <w:rsid w:val="00253C8C"/>
    <w:rsid w:val="00265197"/>
    <w:rsid w:val="00267DF8"/>
    <w:rsid w:val="00275584"/>
    <w:rsid w:val="002837DD"/>
    <w:rsid w:val="0028625C"/>
    <w:rsid w:val="002A597E"/>
    <w:rsid w:val="002A6F08"/>
    <w:rsid w:val="002B6B35"/>
    <w:rsid w:val="002D5B15"/>
    <w:rsid w:val="002E1986"/>
    <w:rsid w:val="002F3234"/>
    <w:rsid w:val="002F4182"/>
    <w:rsid w:val="002F42AC"/>
    <w:rsid w:val="00304ABF"/>
    <w:rsid w:val="00306772"/>
    <w:rsid w:val="00314108"/>
    <w:rsid w:val="0031687E"/>
    <w:rsid w:val="003220BF"/>
    <w:rsid w:val="00330458"/>
    <w:rsid w:val="00336B00"/>
    <w:rsid w:val="003371E8"/>
    <w:rsid w:val="003527CA"/>
    <w:rsid w:val="003532E6"/>
    <w:rsid w:val="00360045"/>
    <w:rsid w:val="00360C25"/>
    <w:rsid w:val="00361523"/>
    <w:rsid w:val="00374EEF"/>
    <w:rsid w:val="003833C9"/>
    <w:rsid w:val="003843B9"/>
    <w:rsid w:val="00387E8D"/>
    <w:rsid w:val="00391ED1"/>
    <w:rsid w:val="003A08ED"/>
    <w:rsid w:val="003B488C"/>
    <w:rsid w:val="003D0ACD"/>
    <w:rsid w:val="003D2364"/>
    <w:rsid w:val="003D4529"/>
    <w:rsid w:val="003E1169"/>
    <w:rsid w:val="0040683B"/>
    <w:rsid w:val="00444742"/>
    <w:rsid w:val="00450A4B"/>
    <w:rsid w:val="0045756B"/>
    <w:rsid w:val="00461387"/>
    <w:rsid w:val="00461FC1"/>
    <w:rsid w:val="00463BBE"/>
    <w:rsid w:val="00465046"/>
    <w:rsid w:val="00472932"/>
    <w:rsid w:val="00483733"/>
    <w:rsid w:val="0048526E"/>
    <w:rsid w:val="00486CCE"/>
    <w:rsid w:val="004907D9"/>
    <w:rsid w:val="004974FA"/>
    <w:rsid w:val="004A1A90"/>
    <w:rsid w:val="004A7EC7"/>
    <w:rsid w:val="004C0711"/>
    <w:rsid w:val="004C11D7"/>
    <w:rsid w:val="004D7E5C"/>
    <w:rsid w:val="004E32ED"/>
    <w:rsid w:val="004E3EC9"/>
    <w:rsid w:val="00505383"/>
    <w:rsid w:val="0051382D"/>
    <w:rsid w:val="00513A8C"/>
    <w:rsid w:val="00522BE3"/>
    <w:rsid w:val="00531FA2"/>
    <w:rsid w:val="00532CC7"/>
    <w:rsid w:val="0054336E"/>
    <w:rsid w:val="00545D29"/>
    <w:rsid w:val="00545EC4"/>
    <w:rsid w:val="00561184"/>
    <w:rsid w:val="005653FD"/>
    <w:rsid w:val="00566AA3"/>
    <w:rsid w:val="0057545D"/>
    <w:rsid w:val="005857E7"/>
    <w:rsid w:val="00587CB7"/>
    <w:rsid w:val="0059207A"/>
    <w:rsid w:val="00593EFC"/>
    <w:rsid w:val="00594652"/>
    <w:rsid w:val="005A4481"/>
    <w:rsid w:val="005C53BF"/>
    <w:rsid w:val="005E586B"/>
    <w:rsid w:val="00616941"/>
    <w:rsid w:val="00621400"/>
    <w:rsid w:val="00622948"/>
    <w:rsid w:val="00627E2E"/>
    <w:rsid w:val="006321E9"/>
    <w:rsid w:val="006370BE"/>
    <w:rsid w:val="006433B4"/>
    <w:rsid w:val="00650A74"/>
    <w:rsid w:val="00651685"/>
    <w:rsid w:val="00662DD7"/>
    <w:rsid w:val="00662E2F"/>
    <w:rsid w:val="0067350D"/>
    <w:rsid w:val="006830B4"/>
    <w:rsid w:val="0068379A"/>
    <w:rsid w:val="00685C7D"/>
    <w:rsid w:val="006A3C9A"/>
    <w:rsid w:val="006B71DD"/>
    <w:rsid w:val="006B7C25"/>
    <w:rsid w:val="006D1A09"/>
    <w:rsid w:val="006E08E1"/>
    <w:rsid w:val="006E4739"/>
    <w:rsid w:val="006E6E1F"/>
    <w:rsid w:val="006F4279"/>
    <w:rsid w:val="006F5E0A"/>
    <w:rsid w:val="00700791"/>
    <w:rsid w:val="00726C2F"/>
    <w:rsid w:val="00731719"/>
    <w:rsid w:val="00736179"/>
    <w:rsid w:val="007364DF"/>
    <w:rsid w:val="00742323"/>
    <w:rsid w:val="00745934"/>
    <w:rsid w:val="00745D90"/>
    <w:rsid w:val="0074690D"/>
    <w:rsid w:val="00753E24"/>
    <w:rsid w:val="00766E80"/>
    <w:rsid w:val="00775C81"/>
    <w:rsid w:val="00780BF8"/>
    <w:rsid w:val="00794958"/>
    <w:rsid w:val="00797A6F"/>
    <w:rsid w:val="007C46C5"/>
    <w:rsid w:val="007C4CA1"/>
    <w:rsid w:val="007D3167"/>
    <w:rsid w:val="007F7475"/>
    <w:rsid w:val="00805D7F"/>
    <w:rsid w:val="00812227"/>
    <w:rsid w:val="00825186"/>
    <w:rsid w:val="00826CA7"/>
    <w:rsid w:val="008329EE"/>
    <w:rsid w:val="00850902"/>
    <w:rsid w:val="0085182D"/>
    <w:rsid w:val="008576E1"/>
    <w:rsid w:val="00857D09"/>
    <w:rsid w:val="0087219A"/>
    <w:rsid w:val="00874CB5"/>
    <w:rsid w:val="00887DE6"/>
    <w:rsid w:val="0089244A"/>
    <w:rsid w:val="00893470"/>
    <w:rsid w:val="008943EB"/>
    <w:rsid w:val="008A1AD5"/>
    <w:rsid w:val="008A7F62"/>
    <w:rsid w:val="008B58A3"/>
    <w:rsid w:val="008C62B5"/>
    <w:rsid w:val="008D0022"/>
    <w:rsid w:val="008D0459"/>
    <w:rsid w:val="008D48E1"/>
    <w:rsid w:val="008F0421"/>
    <w:rsid w:val="008F461C"/>
    <w:rsid w:val="009003D2"/>
    <w:rsid w:val="009010BE"/>
    <w:rsid w:val="00905495"/>
    <w:rsid w:val="009153B8"/>
    <w:rsid w:val="009158FD"/>
    <w:rsid w:val="00920302"/>
    <w:rsid w:val="0092281F"/>
    <w:rsid w:val="009238EA"/>
    <w:rsid w:val="00925896"/>
    <w:rsid w:val="009262D9"/>
    <w:rsid w:val="009315DE"/>
    <w:rsid w:val="0093360E"/>
    <w:rsid w:val="009412D7"/>
    <w:rsid w:val="0094161B"/>
    <w:rsid w:val="009512EF"/>
    <w:rsid w:val="00953AD0"/>
    <w:rsid w:val="00957A3D"/>
    <w:rsid w:val="00977798"/>
    <w:rsid w:val="0098671C"/>
    <w:rsid w:val="00992103"/>
    <w:rsid w:val="00992C06"/>
    <w:rsid w:val="00997036"/>
    <w:rsid w:val="009A3A48"/>
    <w:rsid w:val="009C34A6"/>
    <w:rsid w:val="009C584C"/>
    <w:rsid w:val="009C70CB"/>
    <w:rsid w:val="009D2102"/>
    <w:rsid w:val="009E15B2"/>
    <w:rsid w:val="009F2A88"/>
    <w:rsid w:val="009F4DC7"/>
    <w:rsid w:val="00A02EA6"/>
    <w:rsid w:val="00A22C97"/>
    <w:rsid w:val="00A27938"/>
    <w:rsid w:val="00A534D9"/>
    <w:rsid w:val="00A70632"/>
    <w:rsid w:val="00A73584"/>
    <w:rsid w:val="00A73CD9"/>
    <w:rsid w:val="00A872F6"/>
    <w:rsid w:val="00A87741"/>
    <w:rsid w:val="00A94957"/>
    <w:rsid w:val="00A961DF"/>
    <w:rsid w:val="00A973B6"/>
    <w:rsid w:val="00A979E9"/>
    <w:rsid w:val="00AB0DA5"/>
    <w:rsid w:val="00AB2046"/>
    <w:rsid w:val="00AD733D"/>
    <w:rsid w:val="00AE0419"/>
    <w:rsid w:val="00AF072A"/>
    <w:rsid w:val="00AF350C"/>
    <w:rsid w:val="00AF3C2E"/>
    <w:rsid w:val="00B02A63"/>
    <w:rsid w:val="00B17378"/>
    <w:rsid w:val="00B204B2"/>
    <w:rsid w:val="00B23E83"/>
    <w:rsid w:val="00B2404F"/>
    <w:rsid w:val="00B24B15"/>
    <w:rsid w:val="00B3198F"/>
    <w:rsid w:val="00B519FC"/>
    <w:rsid w:val="00B53006"/>
    <w:rsid w:val="00B557EE"/>
    <w:rsid w:val="00B575F8"/>
    <w:rsid w:val="00B61E7E"/>
    <w:rsid w:val="00B62101"/>
    <w:rsid w:val="00B76E36"/>
    <w:rsid w:val="00BA0F38"/>
    <w:rsid w:val="00BB119E"/>
    <w:rsid w:val="00BD15F6"/>
    <w:rsid w:val="00BD6E26"/>
    <w:rsid w:val="00BE009E"/>
    <w:rsid w:val="00BE16BF"/>
    <w:rsid w:val="00BE3FC1"/>
    <w:rsid w:val="00BE42F8"/>
    <w:rsid w:val="00C05807"/>
    <w:rsid w:val="00C11064"/>
    <w:rsid w:val="00C14EBE"/>
    <w:rsid w:val="00C214FB"/>
    <w:rsid w:val="00C23651"/>
    <w:rsid w:val="00C46B90"/>
    <w:rsid w:val="00C55F9F"/>
    <w:rsid w:val="00C6762B"/>
    <w:rsid w:val="00C753D4"/>
    <w:rsid w:val="00CA0170"/>
    <w:rsid w:val="00CA3187"/>
    <w:rsid w:val="00CC4208"/>
    <w:rsid w:val="00CC4C46"/>
    <w:rsid w:val="00CC7C68"/>
    <w:rsid w:val="00CD01B7"/>
    <w:rsid w:val="00CE5F4D"/>
    <w:rsid w:val="00CF39E0"/>
    <w:rsid w:val="00CF4417"/>
    <w:rsid w:val="00D02E9A"/>
    <w:rsid w:val="00D103EB"/>
    <w:rsid w:val="00D14EEE"/>
    <w:rsid w:val="00D2592F"/>
    <w:rsid w:val="00D379B9"/>
    <w:rsid w:val="00D44DF6"/>
    <w:rsid w:val="00D504BA"/>
    <w:rsid w:val="00D51895"/>
    <w:rsid w:val="00D52287"/>
    <w:rsid w:val="00D528EF"/>
    <w:rsid w:val="00D54C36"/>
    <w:rsid w:val="00D61028"/>
    <w:rsid w:val="00D61BBF"/>
    <w:rsid w:val="00D6606F"/>
    <w:rsid w:val="00D70EEA"/>
    <w:rsid w:val="00D76C0D"/>
    <w:rsid w:val="00D806D6"/>
    <w:rsid w:val="00D828E8"/>
    <w:rsid w:val="00D84296"/>
    <w:rsid w:val="00D93FAF"/>
    <w:rsid w:val="00DA04FB"/>
    <w:rsid w:val="00DA3CF8"/>
    <w:rsid w:val="00DA50F8"/>
    <w:rsid w:val="00DA6B9A"/>
    <w:rsid w:val="00DB1B11"/>
    <w:rsid w:val="00DB236C"/>
    <w:rsid w:val="00DC24FC"/>
    <w:rsid w:val="00DC3878"/>
    <w:rsid w:val="00DC7FCC"/>
    <w:rsid w:val="00DD0ABE"/>
    <w:rsid w:val="00DD1778"/>
    <w:rsid w:val="00DD19DE"/>
    <w:rsid w:val="00DD72E4"/>
    <w:rsid w:val="00DE2055"/>
    <w:rsid w:val="00E03371"/>
    <w:rsid w:val="00E047B9"/>
    <w:rsid w:val="00E17F3B"/>
    <w:rsid w:val="00E26EC4"/>
    <w:rsid w:val="00E27EA6"/>
    <w:rsid w:val="00E32BAC"/>
    <w:rsid w:val="00E5050A"/>
    <w:rsid w:val="00E539B3"/>
    <w:rsid w:val="00E641B1"/>
    <w:rsid w:val="00E76AC5"/>
    <w:rsid w:val="00E858CE"/>
    <w:rsid w:val="00E872A6"/>
    <w:rsid w:val="00E965FA"/>
    <w:rsid w:val="00EB289B"/>
    <w:rsid w:val="00EB6EF7"/>
    <w:rsid w:val="00EC488C"/>
    <w:rsid w:val="00EC75D9"/>
    <w:rsid w:val="00EE230E"/>
    <w:rsid w:val="00EE4274"/>
    <w:rsid w:val="00EF055B"/>
    <w:rsid w:val="00F009D6"/>
    <w:rsid w:val="00F04903"/>
    <w:rsid w:val="00F056DA"/>
    <w:rsid w:val="00F10A25"/>
    <w:rsid w:val="00F235AF"/>
    <w:rsid w:val="00F334D4"/>
    <w:rsid w:val="00F42FB4"/>
    <w:rsid w:val="00F5576A"/>
    <w:rsid w:val="00F7334C"/>
    <w:rsid w:val="00F815C5"/>
    <w:rsid w:val="00F83DA0"/>
    <w:rsid w:val="00F84FAD"/>
    <w:rsid w:val="00F85B74"/>
    <w:rsid w:val="00F86195"/>
    <w:rsid w:val="00F87E80"/>
    <w:rsid w:val="00F91339"/>
    <w:rsid w:val="00F96783"/>
    <w:rsid w:val="00FA2091"/>
    <w:rsid w:val="00FA7367"/>
    <w:rsid w:val="00FC7134"/>
    <w:rsid w:val="00FD0F77"/>
    <w:rsid w:val="00FD2F29"/>
    <w:rsid w:val="00FD69C3"/>
    <w:rsid w:val="00FF5FFE"/>
    <w:rsid w:val="02CB1CF7"/>
    <w:rsid w:val="04686D03"/>
    <w:rsid w:val="0EF44B0B"/>
    <w:rsid w:val="1545688D"/>
    <w:rsid w:val="18F12A6F"/>
    <w:rsid w:val="1A1200CA"/>
    <w:rsid w:val="1A8F1624"/>
    <w:rsid w:val="1AF463EA"/>
    <w:rsid w:val="20F90677"/>
    <w:rsid w:val="3BEB5933"/>
    <w:rsid w:val="407344B4"/>
    <w:rsid w:val="418B4DCB"/>
    <w:rsid w:val="46496788"/>
    <w:rsid w:val="52396325"/>
    <w:rsid w:val="57FE123C"/>
    <w:rsid w:val="615734FE"/>
    <w:rsid w:val="62BA2CFA"/>
    <w:rsid w:val="64047FE9"/>
    <w:rsid w:val="699F0F47"/>
    <w:rsid w:val="74DB367C"/>
    <w:rsid w:val="74E76FE8"/>
    <w:rsid w:val="79CD4698"/>
    <w:rsid w:val="79FB1B4E"/>
    <w:rsid w:val="7E1F2FE9"/>
    <w:rsid w:val="7F54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8913A7-510A-4CB1-96F2-9A042F7E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styleId="af">
    <w:name w:val="Date"/>
    <w:basedOn w:val="a"/>
    <w:next w:val="a"/>
    <w:link w:val="af0"/>
    <w:uiPriority w:val="99"/>
    <w:semiHidden/>
    <w:unhideWhenUsed/>
    <w:rsid w:val="004C11D7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4C11D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9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3FFD6C-165C-4B0F-9EEB-D0C302425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Administrator</cp:lastModifiedBy>
  <cp:revision>215</cp:revision>
  <cp:lastPrinted>2026-07-09T01:22:00Z</cp:lastPrinted>
  <dcterms:created xsi:type="dcterms:W3CDTF">2025-06-05T07:36:00Z</dcterms:created>
  <dcterms:modified xsi:type="dcterms:W3CDTF">2026-07-09T02:03:00Z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EFCDEBDDB4A14EF6A81215BA4A05BE35_13</vt:lpwstr>
  </property>
  <property fmtid="{D5CDD505-2E9C-101B-9397-08002B2CF9AE}" pid="4" name="KSOTemplateDocerSaveRecord">
    <vt:lpwstr>eyJoZGlkIjoiZGQ1NDg3NmJmYTcyZjBmNjdkNWIyMGYzZTQzYmI4ZjIiLCJ1c2VySWQiOiI0MTk1ODk5ODcifQ==</vt:lpwstr>
  </property>
</Properties>
</file>