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E634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0820C9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河南淅胜产业发展有限责任公司</w:t>
      </w:r>
    </w:p>
    <w:p w14:paraId="123A2C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w:t>
      </w:r>
      <w:bookmarkStart w:id="0" w:name="_GoBack"/>
      <w:bookmarkEnd w:id="0"/>
      <w:r>
        <w:rPr>
          <w:rFonts w:hint="eastAsia" w:ascii="方正小标宋简体" w:hAnsi="方正小标宋简体" w:eastAsia="方正小标宋简体" w:cs="方正小标宋简体"/>
          <w:sz w:val="44"/>
          <w:szCs w:val="44"/>
          <w:lang w:val="en-US" w:eastAsia="zh-CN"/>
        </w:rPr>
        <w:t>招聘工作人员岗位表</w:t>
      </w:r>
    </w:p>
    <w:tbl>
      <w:tblPr>
        <w:tblStyle w:val="3"/>
        <w:tblW w:w="14515"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38"/>
        <w:gridCol w:w="1022"/>
        <w:gridCol w:w="923"/>
        <w:gridCol w:w="1648"/>
        <w:gridCol w:w="2160"/>
        <w:gridCol w:w="4269"/>
        <w:gridCol w:w="1964"/>
      </w:tblGrid>
      <w:tr w14:paraId="311C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F7EB3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岗位</w:t>
            </w:r>
          </w:p>
          <w:p w14:paraId="093B62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名称</w:t>
            </w:r>
          </w:p>
        </w:tc>
        <w:tc>
          <w:tcPr>
            <w:tcW w:w="1038" w:type="dxa"/>
          </w:tcPr>
          <w:p w14:paraId="4B2E62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岗位代码</w:t>
            </w:r>
          </w:p>
        </w:tc>
        <w:tc>
          <w:tcPr>
            <w:tcW w:w="1022" w:type="dxa"/>
          </w:tcPr>
          <w:p w14:paraId="2D00643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招聘人数</w:t>
            </w:r>
          </w:p>
        </w:tc>
        <w:tc>
          <w:tcPr>
            <w:tcW w:w="923" w:type="dxa"/>
          </w:tcPr>
          <w:p w14:paraId="0FAD6F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性别要求</w:t>
            </w:r>
          </w:p>
        </w:tc>
        <w:tc>
          <w:tcPr>
            <w:tcW w:w="1648" w:type="dxa"/>
          </w:tcPr>
          <w:p w14:paraId="472D4C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年龄</w:t>
            </w:r>
          </w:p>
          <w:p w14:paraId="365BF45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要求</w:t>
            </w:r>
          </w:p>
        </w:tc>
        <w:tc>
          <w:tcPr>
            <w:tcW w:w="2160" w:type="dxa"/>
          </w:tcPr>
          <w:p w14:paraId="75D97B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学历</w:t>
            </w:r>
          </w:p>
        </w:tc>
        <w:tc>
          <w:tcPr>
            <w:tcW w:w="4269" w:type="dxa"/>
          </w:tcPr>
          <w:p w14:paraId="0546DA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专业要求</w:t>
            </w:r>
          </w:p>
        </w:tc>
        <w:tc>
          <w:tcPr>
            <w:tcW w:w="1964" w:type="dxa"/>
          </w:tcPr>
          <w:p w14:paraId="00277A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其他要求</w:t>
            </w:r>
          </w:p>
        </w:tc>
      </w:tr>
      <w:tr w14:paraId="0708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491" w:type="dxa"/>
            <w:vAlign w:val="center"/>
          </w:tcPr>
          <w:p w14:paraId="2DF444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仿宋_GB2312" w:hAnsi="仿宋_GB2312" w:eastAsia="仿宋_GB2312" w:cs="仿宋_GB2312"/>
                <w:sz w:val="24"/>
                <w:szCs w:val="24"/>
                <w:lang w:val="en-US" w:eastAsia="zh-CN"/>
              </w:rPr>
              <w:t>财务岗位</w:t>
            </w:r>
          </w:p>
        </w:tc>
        <w:tc>
          <w:tcPr>
            <w:tcW w:w="1038" w:type="dxa"/>
            <w:vAlign w:val="center"/>
          </w:tcPr>
          <w:p w14:paraId="1C2561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6011</w:t>
            </w:r>
          </w:p>
        </w:tc>
        <w:tc>
          <w:tcPr>
            <w:tcW w:w="1022" w:type="dxa"/>
            <w:vAlign w:val="center"/>
          </w:tcPr>
          <w:p w14:paraId="3BB647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2名</w:t>
            </w:r>
          </w:p>
        </w:tc>
        <w:tc>
          <w:tcPr>
            <w:tcW w:w="923" w:type="dxa"/>
            <w:vAlign w:val="center"/>
          </w:tcPr>
          <w:p w14:paraId="338FD4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w:t>
            </w:r>
          </w:p>
        </w:tc>
        <w:tc>
          <w:tcPr>
            <w:tcW w:w="1648" w:type="dxa"/>
            <w:vMerge w:val="restart"/>
            <w:vAlign w:val="center"/>
          </w:tcPr>
          <w:p w14:paraId="075278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1990年1月1日及以后出生，特别优秀且已参加企业职工养老保险聘用后工作至法定年龄可以正常退休的，条件可适当放宽至5年。</w:t>
            </w:r>
          </w:p>
        </w:tc>
        <w:tc>
          <w:tcPr>
            <w:tcW w:w="2160" w:type="dxa"/>
            <w:vAlign w:val="center"/>
          </w:tcPr>
          <w:p w14:paraId="53773B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专科及以上学历</w:t>
            </w:r>
          </w:p>
        </w:tc>
        <w:tc>
          <w:tcPr>
            <w:tcW w:w="4269" w:type="dxa"/>
            <w:vAlign w:val="center"/>
          </w:tcPr>
          <w:p w14:paraId="444CF8E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专科：财务会计类；</w:t>
            </w:r>
          </w:p>
          <w:p w14:paraId="2A96D968">
            <w:pPr>
              <w:keepNext w:val="0"/>
              <w:keepLines w:val="0"/>
              <w:pageBreakBefore w:val="0"/>
              <w:widowControl w:val="0"/>
              <w:kinsoku/>
              <w:wordWrap/>
              <w:overflowPunct/>
              <w:topLinePunct w:val="0"/>
              <w:autoSpaceDE/>
              <w:autoSpaceDN/>
              <w:bidi w:val="0"/>
              <w:adjustRightInd/>
              <w:snapToGrid/>
              <w:spacing w:line="580" w:lineRule="exact"/>
              <w:ind w:left="720" w:hanging="720" w:hangingChars="3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本科：会计学、财务管理、审计学、经济学；</w:t>
            </w:r>
          </w:p>
          <w:p w14:paraId="63CBA29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研究生：应用经济学、会计、审计</w:t>
            </w:r>
          </w:p>
        </w:tc>
        <w:tc>
          <w:tcPr>
            <w:tcW w:w="1964" w:type="dxa"/>
            <w:vAlign w:val="center"/>
          </w:tcPr>
          <w:p w14:paraId="705C23D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从事财务工作经历3年及以上并有初级及以上会计资格证</w:t>
            </w:r>
          </w:p>
        </w:tc>
      </w:tr>
      <w:tr w14:paraId="42D8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91" w:type="dxa"/>
            <w:vMerge w:val="restart"/>
            <w:vAlign w:val="center"/>
          </w:tcPr>
          <w:p w14:paraId="0C4181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投融资岗位</w:t>
            </w:r>
          </w:p>
        </w:tc>
        <w:tc>
          <w:tcPr>
            <w:tcW w:w="1038" w:type="dxa"/>
            <w:vAlign w:val="center"/>
          </w:tcPr>
          <w:p w14:paraId="0779FE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6012</w:t>
            </w:r>
          </w:p>
        </w:tc>
        <w:tc>
          <w:tcPr>
            <w:tcW w:w="1022" w:type="dxa"/>
            <w:vAlign w:val="center"/>
          </w:tcPr>
          <w:p w14:paraId="1C4453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1名</w:t>
            </w:r>
          </w:p>
        </w:tc>
        <w:tc>
          <w:tcPr>
            <w:tcW w:w="923" w:type="dxa"/>
            <w:vAlign w:val="center"/>
          </w:tcPr>
          <w:p w14:paraId="54C0CD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男</w:t>
            </w:r>
          </w:p>
        </w:tc>
        <w:tc>
          <w:tcPr>
            <w:tcW w:w="1648" w:type="dxa"/>
            <w:vMerge w:val="continue"/>
            <w:vAlign w:val="center"/>
          </w:tcPr>
          <w:p w14:paraId="59587C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c>
          <w:tcPr>
            <w:tcW w:w="2160" w:type="dxa"/>
            <w:vMerge w:val="restart"/>
            <w:vAlign w:val="center"/>
          </w:tcPr>
          <w:p w14:paraId="30AD68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本科及以上学历,具有相应学位</w:t>
            </w:r>
          </w:p>
        </w:tc>
        <w:tc>
          <w:tcPr>
            <w:tcW w:w="4269" w:type="dxa"/>
            <w:vMerge w:val="restart"/>
            <w:vAlign w:val="center"/>
          </w:tcPr>
          <w:p w14:paraId="296B2A3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本科：金融学、投资学、 经济学、市场营销；</w:t>
            </w:r>
          </w:p>
          <w:p w14:paraId="01A1EE1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研究生：应用经济学、金融；</w:t>
            </w:r>
          </w:p>
        </w:tc>
        <w:tc>
          <w:tcPr>
            <w:tcW w:w="1964" w:type="dxa"/>
            <w:vMerge w:val="restart"/>
            <w:vAlign w:val="center"/>
          </w:tcPr>
          <w:p w14:paraId="0F3681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该岗位需要经常出差、加班</w:t>
            </w:r>
          </w:p>
        </w:tc>
      </w:tr>
      <w:tr w14:paraId="5DF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1" w:type="dxa"/>
            <w:vMerge w:val="continue"/>
            <w:vAlign w:val="center"/>
          </w:tcPr>
          <w:p w14:paraId="2F5598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c>
          <w:tcPr>
            <w:tcW w:w="1038" w:type="dxa"/>
            <w:vAlign w:val="center"/>
          </w:tcPr>
          <w:p w14:paraId="022F98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6013</w:t>
            </w:r>
          </w:p>
        </w:tc>
        <w:tc>
          <w:tcPr>
            <w:tcW w:w="1022" w:type="dxa"/>
            <w:vAlign w:val="center"/>
          </w:tcPr>
          <w:p w14:paraId="2B26DA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1名</w:t>
            </w:r>
          </w:p>
        </w:tc>
        <w:tc>
          <w:tcPr>
            <w:tcW w:w="923" w:type="dxa"/>
            <w:vAlign w:val="center"/>
          </w:tcPr>
          <w:p w14:paraId="5539A43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女</w:t>
            </w:r>
          </w:p>
        </w:tc>
        <w:tc>
          <w:tcPr>
            <w:tcW w:w="1648" w:type="dxa"/>
            <w:vMerge w:val="continue"/>
            <w:vAlign w:val="center"/>
          </w:tcPr>
          <w:p w14:paraId="2B23A9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c>
          <w:tcPr>
            <w:tcW w:w="2160" w:type="dxa"/>
            <w:vMerge w:val="continue"/>
            <w:vAlign w:val="center"/>
          </w:tcPr>
          <w:p w14:paraId="27EAE6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c>
          <w:tcPr>
            <w:tcW w:w="4269" w:type="dxa"/>
            <w:vMerge w:val="continue"/>
            <w:vAlign w:val="center"/>
          </w:tcPr>
          <w:p w14:paraId="3519BD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c>
          <w:tcPr>
            <w:tcW w:w="1964" w:type="dxa"/>
            <w:vMerge w:val="continue"/>
            <w:vAlign w:val="center"/>
          </w:tcPr>
          <w:p w14:paraId="29C1E7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r>
      <w:tr w14:paraId="6FFF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91" w:type="dxa"/>
            <w:vAlign w:val="center"/>
          </w:tcPr>
          <w:p w14:paraId="5B6803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法律岗位</w:t>
            </w:r>
          </w:p>
        </w:tc>
        <w:tc>
          <w:tcPr>
            <w:tcW w:w="1038" w:type="dxa"/>
            <w:vAlign w:val="center"/>
          </w:tcPr>
          <w:p w14:paraId="369FC4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6014</w:t>
            </w:r>
          </w:p>
        </w:tc>
        <w:tc>
          <w:tcPr>
            <w:tcW w:w="1022" w:type="dxa"/>
            <w:vAlign w:val="center"/>
          </w:tcPr>
          <w:p w14:paraId="44E9B9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1名</w:t>
            </w:r>
          </w:p>
        </w:tc>
        <w:tc>
          <w:tcPr>
            <w:tcW w:w="923" w:type="dxa"/>
            <w:vAlign w:val="center"/>
          </w:tcPr>
          <w:p w14:paraId="1B8AA6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w:t>
            </w:r>
          </w:p>
        </w:tc>
        <w:tc>
          <w:tcPr>
            <w:tcW w:w="1648" w:type="dxa"/>
            <w:vMerge w:val="continue"/>
            <w:vAlign w:val="center"/>
          </w:tcPr>
          <w:p w14:paraId="19FC88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c>
          <w:tcPr>
            <w:tcW w:w="2160" w:type="dxa"/>
            <w:vAlign w:val="center"/>
          </w:tcPr>
          <w:p w14:paraId="4E2756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本科及以上学历,具有相应学位</w:t>
            </w:r>
          </w:p>
        </w:tc>
        <w:tc>
          <w:tcPr>
            <w:tcW w:w="4269" w:type="dxa"/>
            <w:vAlign w:val="center"/>
          </w:tcPr>
          <w:p w14:paraId="51EE7DE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本科：法学类；</w:t>
            </w:r>
          </w:p>
          <w:p w14:paraId="2A7D16C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研究生：法学、法律</w:t>
            </w:r>
          </w:p>
        </w:tc>
        <w:tc>
          <w:tcPr>
            <w:tcW w:w="1964" w:type="dxa"/>
            <w:vAlign w:val="center"/>
          </w:tcPr>
          <w:p w14:paraId="4F4F13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p>
        </w:tc>
      </w:tr>
      <w:tr w14:paraId="27F1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491" w:type="dxa"/>
            <w:vMerge w:val="restart"/>
            <w:vAlign w:val="center"/>
          </w:tcPr>
          <w:p w14:paraId="04DB16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运营管理</w:t>
            </w:r>
          </w:p>
          <w:p w14:paraId="76695E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岗位</w:t>
            </w:r>
          </w:p>
        </w:tc>
        <w:tc>
          <w:tcPr>
            <w:tcW w:w="1038" w:type="dxa"/>
            <w:vAlign w:val="center"/>
          </w:tcPr>
          <w:p w14:paraId="1BE8A0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6015</w:t>
            </w:r>
          </w:p>
        </w:tc>
        <w:tc>
          <w:tcPr>
            <w:tcW w:w="1022" w:type="dxa"/>
            <w:vAlign w:val="center"/>
          </w:tcPr>
          <w:p w14:paraId="28E5E5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1名</w:t>
            </w:r>
          </w:p>
        </w:tc>
        <w:tc>
          <w:tcPr>
            <w:tcW w:w="923" w:type="dxa"/>
            <w:vMerge w:val="restart"/>
            <w:vAlign w:val="center"/>
          </w:tcPr>
          <w:p w14:paraId="184925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w:t>
            </w:r>
          </w:p>
        </w:tc>
        <w:tc>
          <w:tcPr>
            <w:tcW w:w="1648" w:type="dxa"/>
            <w:vMerge w:val="continue"/>
            <w:vAlign w:val="center"/>
          </w:tcPr>
          <w:p w14:paraId="13A305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p>
        </w:tc>
        <w:tc>
          <w:tcPr>
            <w:tcW w:w="2160" w:type="dxa"/>
            <w:vMerge w:val="restart"/>
            <w:vAlign w:val="center"/>
          </w:tcPr>
          <w:p w14:paraId="594CA5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本科及以上学历,具有相应学位</w:t>
            </w:r>
          </w:p>
        </w:tc>
        <w:tc>
          <w:tcPr>
            <w:tcW w:w="4269" w:type="dxa"/>
            <w:vAlign w:val="center"/>
          </w:tcPr>
          <w:p w14:paraId="79D36A0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本科：经济与贸易类；</w:t>
            </w:r>
          </w:p>
          <w:p w14:paraId="32E7E99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研究生：国际商务；</w:t>
            </w:r>
          </w:p>
        </w:tc>
        <w:tc>
          <w:tcPr>
            <w:tcW w:w="1964" w:type="dxa"/>
            <w:vAlign w:val="center"/>
          </w:tcPr>
          <w:p w14:paraId="65F742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工作经历2年及以上</w:t>
            </w:r>
          </w:p>
        </w:tc>
      </w:tr>
      <w:tr w14:paraId="0518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491" w:type="dxa"/>
            <w:vMerge w:val="continue"/>
            <w:vAlign w:val="center"/>
          </w:tcPr>
          <w:p w14:paraId="6BB82A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p>
        </w:tc>
        <w:tc>
          <w:tcPr>
            <w:tcW w:w="1038" w:type="dxa"/>
            <w:vAlign w:val="center"/>
          </w:tcPr>
          <w:p w14:paraId="071FFE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6016</w:t>
            </w:r>
          </w:p>
        </w:tc>
        <w:tc>
          <w:tcPr>
            <w:tcW w:w="1022" w:type="dxa"/>
            <w:vAlign w:val="center"/>
          </w:tcPr>
          <w:p w14:paraId="1AC9733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1名</w:t>
            </w:r>
          </w:p>
        </w:tc>
        <w:tc>
          <w:tcPr>
            <w:tcW w:w="923" w:type="dxa"/>
            <w:vMerge w:val="continue"/>
            <w:vAlign w:val="center"/>
          </w:tcPr>
          <w:p w14:paraId="75AE4F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p>
        </w:tc>
        <w:tc>
          <w:tcPr>
            <w:tcW w:w="1648" w:type="dxa"/>
            <w:vMerge w:val="continue"/>
            <w:vAlign w:val="center"/>
          </w:tcPr>
          <w:p w14:paraId="786C58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p>
        </w:tc>
        <w:tc>
          <w:tcPr>
            <w:tcW w:w="2160" w:type="dxa"/>
            <w:vMerge w:val="continue"/>
            <w:vAlign w:val="center"/>
          </w:tcPr>
          <w:p w14:paraId="4930C1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p>
        </w:tc>
        <w:tc>
          <w:tcPr>
            <w:tcW w:w="4269" w:type="dxa"/>
            <w:vAlign w:val="center"/>
          </w:tcPr>
          <w:p w14:paraId="1290475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本科：工商管理类、电子商务；</w:t>
            </w:r>
          </w:p>
          <w:p w14:paraId="36CE2B1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研究生：工商管理；</w:t>
            </w:r>
          </w:p>
        </w:tc>
        <w:tc>
          <w:tcPr>
            <w:tcW w:w="1964" w:type="dxa"/>
            <w:vAlign w:val="center"/>
          </w:tcPr>
          <w:p w14:paraId="7C9891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该岗位需要经常出差</w:t>
            </w:r>
          </w:p>
        </w:tc>
      </w:tr>
      <w:tr w14:paraId="74C6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491" w:type="dxa"/>
            <w:vAlign w:val="center"/>
          </w:tcPr>
          <w:p w14:paraId="7E0AE6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工程管理</w:t>
            </w:r>
          </w:p>
          <w:p w14:paraId="2223AA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岗位</w:t>
            </w:r>
          </w:p>
        </w:tc>
        <w:tc>
          <w:tcPr>
            <w:tcW w:w="1038" w:type="dxa"/>
            <w:vAlign w:val="center"/>
          </w:tcPr>
          <w:p w14:paraId="422E0F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6017</w:t>
            </w:r>
          </w:p>
        </w:tc>
        <w:tc>
          <w:tcPr>
            <w:tcW w:w="1022" w:type="dxa"/>
            <w:vAlign w:val="center"/>
          </w:tcPr>
          <w:p w14:paraId="45FC00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2名</w:t>
            </w:r>
          </w:p>
        </w:tc>
        <w:tc>
          <w:tcPr>
            <w:tcW w:w="923" w:type="dxa"/>
            <w:vAlign w:val="center"/>
          </w:tcPr>
          <w:p w14:paraId="701097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w:t>
            </w:r>
          </w:p>
        </w:tc>
        <w:tc>
          <w:tcPr>
            <w:tcW w:w="1648" w:type="dxa"/>
            <w:vMerge w:val="continue"/>
            <w:vAlign w:val="center"/>
          </w:tcPr>
          <w:p w14:paraId="5DBBBC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p>
        </w:tc>
        <w:tc>
          <w:tcPr>
            <w:tcW w:w="2160" w:type="dxa"/>
            <w:vAlign w:val="center"/>
          </w:tcPr>
          <w:p w14:paraId="24BE92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专科及以上学历</w:t>
            </w:r>
          </w:p>
        </w:tc>
        <w:tc>
          <w:tcPr>
            <w:tcW w:w="4269" w:type="dxa"/>
            <w:vAlign w:val="center"/>
          </w:tcPr>
          <w:p w14:paraId="6626680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专科：建设工程管理类、环境工程技术、土建施工类、计算机类、工商管理类、艺术设计类；</w:t>
            </w:r>
          </w:p>
          <w:p w14:paraId="32CCDE08">
            <w:pPr>
              <w:keepNext w:val="0"/>
              <w:keepLines w:val="0"/>
              <w:widowControl/>
              <w:suppressLineNumbers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本科：管理科学与工程类、环境科学与工程、土木类、计算机类、工商管理类、设计学类；</w:t>
            </w:r>
          </w:p>
          <w:p w14:paraId="4AF24A3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研究生：管理科学与工程、环境科学与工程、土木工程、计算机科学与技术、工商管理类、艺术学；</w:t>
            </w:r>
          </w:p>
        </w:tc>
        <w:tc>
          <w:tcPr>
            <w:tcW w:w="1964" w:type="dxa"/>
            <w:vAlign w:val="center"/>
          </w:tcPr>
          <w:p w14:paraId="44675E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该岗位需要经常出差、加班</w:t>
            </w:r>
          </w:p>
        </w:tc>
      </w:tr>
      <w:tr w14:paraId="41CE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491" w:type="dxa"/>
            <w:shd w:val="clear" w:color="auto" w:fill="auto"/>
            <w:vAlign w:val="center"/>
          </w:tcPr>
          <w:p w14:paraId="412B51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综合行政岗位</w:t>
            </w:r>
          </w:p>
        </w:tc>
        <w:tc>
          <w:tcPr>
            <w:tcW w:w="1038" w:type="dxa"/>
            <w:shd w:val="clear" w:color="auto" w:fill="auto"/>
            <w:vAlign w:val="center"/>
          </w:tcPr>
          <w:p w14:paraId="5E84E4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6018</w:t>
            </w:r>
          </w:p>
        </w:tc>
        <w:tc>
          <w:tcPr>
            <w:tcW w:w="1022" w:type="dxa"/>
            <w:shd w:val="clear" w:color="auto" w:fill="auto"/>
            <w:vAlign w:val="center"/>
          </w:tcPr>
          <w:p w14:paraId="732325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1名</w:t>
            </w:r>
          </w:p>
          <w:p w14:paraId="30C8674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2"/>
                <w:sz w:val="32"/>
                <w:szCs w:val="32"/>
                <w:lang w:val="en-US" w:eastAsia="zh-CN" w:bidi="ar-SA"/>
              </w:rPr>
            </w:pPr>
          </w:p>
        </w:tc>
        <w:tc>
          <w:tcPr>
            <w:tcW w:w="923" w:type="dxa"/>
            <w:shd w:val="clear" w:color="auto" w:fill="auto"/>
            <w:vAlign w:val="center"/>
          </w:tcPr>
          <w:p w14:paraId="224359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不限</w:t>
            </w:r>
          </w:p>
        </w:tc>
        <w:tc>
          <w:tcPr>
            <w:tcW w:w="1648" w:type="dxa"/>
            <w:vMerge w:val="continue"/>
            <w:shd w:val="clear" w:color="auto" w:fill="auto"/>
            <w:vAlign w:val="center"/>
          </w:tcPr>
          <w:p w14:paraId="0F65C2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kern w:val="2"/>
                <w:sz w:val="24"/>
                <w:szCs w:val="24"/>
                <w:lang w:val="en-US" w:eastAsia="zh-CN" w:bidi="ar-SA"/>
              </w:rPr>
            </w:pPr>
          </w:p>
        </w:tc>
        <w:tc>
          <w:tcPr>
            <w:tcW w:w="2160" w:type="dxa"/>
            <w:shd w:val="clear" w:color="auto" w:fill="auto"/>
            <w:vAlign w:val="center"/>
          </w:tcPr>
          <w:p w14:paraId="269A80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专科及以上学历</w:t>
            </w:r>
          </w:p>
        </w:tc>
        <w:tc>
          <w:tcPr>
            <w:tcW w:w="4269" w:type="dxa"/>
            <w:shd w:val="clear" w:color="auto" w:fill="auto"/>
            <w:vAlign w:val="center"/>
          </w:tcPr>
          <w:p w14:paraId="19650F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宋体" w:cs="仿宋_GB2312"/>
                <w:kern w:val="2"/>
                <w:sz w:val="24"/>
                <w:szCs w:val="24"/>
                <w:lang w:val="en-US" w:eastAsia="zh-CN" w:bidi="ar-SA"/>
              </w:rPr>
            </w:pPr>
            <w:r>
              <w:rPr>
                <w:rFonts w:hint="eastAsia" w:ascii="仿宋_GB2312" w:hAnsi="仿宋_GB2312" w:eastAsia="仿宋_GB2312" w:cs="仿宋_GB2312"/>
                <w:sz w:val="24"/>
                <w:szCs w:val="24"/>
                <w:lang w:val="en-US" w:eastAsia="zh-CN"/>
              </w:rPr>
              <w:t>不限</w:t>
            </w:r>
          </w:p>
        </w:tc>
        <w:tc>
          <w:tcPr>
            <w:tcW w:w="1964" w:type="dxa"/>
            <w:shd w:val="clear" w:color="auto" w:fill="auto"/>
            <w:vAlign w:val="center"/>
          </w:tcPr>
          <w:p w14:paraId="428945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该岗位需要经常加班</w:t>
            </w:r>
          </w:p>
        </w:tc>
      </w:tr>
    </w:tbl>
    <w:p w14:paraId="267CC77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40069D-716A-4AF2-A7A4-3904CE018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399B1E6-A139-4F08-8429-2714127BCC71}"/>
  </w:font>
  <w:font w:name="仿宋_GB2312">
    <w:panose1 w:val="02010609030101010101"/>
    <w:charset w:val="86"/>
    <w:family w:val="auto"/>
    <w:pitch w:val="default"/>
    <w:sig w:usb0="00000001" w:usb1="080E0000" w:usb2="00000000" w:usb3="00000000" w:csb0="00040000" w:csb1="00000000"/>
    <w:embedRegular r:id="rId3" w:fontKey="{05453A39-70DB-4463-8F7F-D70CEE979D75}"/>
  </w:font>
  <w:font w:name="方正小标宋简体">
    <w:panose1 w:val="02010600010101010101"/>
    <w:charset w:val="86"/>
    <w:family w:val="auto"/>
    <w:pitch w:val="default"/>
    <w:sig w:usb0="00000001" w:usb1="080E0000" w:usb2="00000000" w:usb3="00000000" w:csb0="00040000" w:csb1="00000000"/>
    <w:embedRegular r:id="rId4" w:fontKey="{46200DA3-6C4B-47E1-B909-CF4B919B89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70C37"/>
    <w:rsid w:val="298869B1"/>
    <w:rsid w:val="3047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2026-06-04T04:39:00Z</dcterms:created>
  <dc:creator>AM毛向南</dc:creator>
  <cp:lastModifiedBy>AM毛向南</cp:lastModifiedBy>
  <dcterms:modified xsi:type="dcterms:W3CDTF">2026-06-04T04:45:06Z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B7A001062E594250BF767F2120934470_11</vt:lpwstr>
  </property>
  <property fmtid="{D5CDD505-2E9C-101B-9397-08002B2CF9AE}" pid="4" name="KSOTemplateDocerSaveRecord">
    <vt:lpwstr>eyJoZGlkIjoiNjk3Zjk0MzE5N2I5MmRmM2VjMzVmMGI4OTBjYTBkN2MiLCJ1c2VySWQiOiIyNjk3MjgyODUifQ==</vt:lpwstr>
  </property>
</Properties>
</file>