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181A6B57">
      <w:pPr>
        <w:pStyle w:val="style0"/>
        <w:spacing w:lineRule="exact" w:line="560"/>
        <w:rPr>
          <w:rFonts w:ascii="CESI仿宋-GB2312" w:cs="CESI仿宋-GB2312" w:eastAsia="CESI仿宋-GB2312" w:hAnsi="CESI仿宋-GB2312" w:hint="eastAsia"/>
          <w:bCs/>
          <w:sz w:val="32"/>
          <w:szCs w:val="32"/>
          <w:lang w:eastAsia="zh-CN"/>
        </w:rPr>
      </w:pPr>
      <w:r>
        <w:rPr>
          <w:rFonts w:ascii="CESI仿宋-GB2312" w:cs="CESI仿宋-GB2312" w:eastAsia="CESI仿宋-GB2312" w:hAnsi="CESI仿宋-GB2312" w:hint="eastAsia"/>
          <w:bCs/>
          <w:sz w:val="32"/>
          <w:szCs w:val="32"/>
        </w:rPr>
        <w:t>附件</w:t>
      </w:r>
      <w:r>
        <w:rPr>
          <w:rFonts w:ascii="CESI仿宋-GB2312" w:cs="CESI仿宋-GB2312" w:eastAsia="CESI仿宋-GB2312" w:hAnsi="CESI仿宋-GB2312" w:hint="eastAsia"/>
          <w:bCs/>
          <w:sz w:val="32"/>
          <w:szCs w:val="32"/>
          <w:lang w:eastAsia="zh-CN"/>
        </w:rPr>
        <w:t>2.</w:t>
      </w:r>
    </w:p>
    <w:p w14:paraId="437FF047">
      <w:pPr>
        <w:pStyle w:val="style0"/>
        <w:spacing w:lineRule="exact" w:line="560"/>
        <w:rPr>
          <w:rFonts w:ascii="仿宋_GB2312" w:cs="仿宋_GB2312" w:eastAsia="仿宋_GB2312" w:hAnsi="Calibri"/>
          <w:bCs/>
          <w:sz w:val="32"/>
          <w:szCs w:val="32"/>
        </w:rPr>
      </w:pPr>
    </w:p>
    <w:p w14:paraId="78572245">
      <w:pPr>
        <w:pStyle w:val="style4110"/>
        <w:widowControl/>
        <w:spacing w:lineRule="exact" w:line="560"/>
        <w:rPr>
          <w:rFonts w:cs="Times New Roman" w:hint="default"/>
        </w:rPr>
      </w:pPr>
      <w:r>
        <w:rPr>
          <w:rFonts w:cs="Times New Roman"/>
        </w:rPr>
        <w:t>违法犯罪记录查询授权书</w:t>
      </w:r>
    </w:p>
    <w:p w14:paraId="0DE559D0">
      <w:pPr>
        <w:pStyle w:val="style0"/>
        <w:shd w:val="clear" w:color="auto" w:fill="ffffff"/>
        <w:adjustRightInd w:val="false"/>
        <w:snapToGrid w:val="false"/>
        <w:spacing w:lineRule="exact" w:line="560"/>
        <w:rPr>
          <w:rFonts w:ascii="仿宋_GB2312" w:cs="宋体" w:eastAsia="仿宋_GB2312" w:hAnsi="微软雅黑"/>
          <w:kern w:val="0"/>
          <w:sz w:val="32"/>
          <w:szCs w:val="32"/>
          <w:shd w:val="clear" w:color="auto" w:fill="ffffff"/>
        </w:rPr>
      </w:pPr>
    </w:p>
    <w:p w14:paraId="186E6877">
      <w:pPr>
        <w:pStyle w:val="style4111"/>
        <w:widowControl/>
        <w:spacing w:lineRule="exact" w:line="560"/>
        <w:ind w:firstLine="640"/>
        <w:rPr>
          <w:rFonts w:cs="Times New Roman" w:hint="default"/>
        </w:rPr>
      </w:pPr>
      <w:r>
        <w:rPr>
          <w:rFonts w:cs="Times New Roman"/>
        </w:rPr>
        <w:t>本人</w:t>
      </w:r>
      <w:r>
        <w:rPr>
          <w:rFonts w:cs="Times New Roman" w:hint="default"/>
        </w:rPr>
        <w:t>________</w:t>
      </w:r>
      <w:r>
        <w:rPr>
          <w:rFonts w:cs="Times New Roman"/>
        </w:rPr>
        <w:t>（身份证号：</w:t>
      </w:r>
      <w:r>
        <w:rPr>
          <w:rFonts w:cs="Times New Roman" w:hint="default"/>
        </w:rPr>
        <w:t>________________</w:t>
      </w:r>
      <w:r>
        <w:rPr>
          <w:rFonts w:cs="Times New Roman"/>
        </w:rPr>
        <w:t>），因参加</w:t>
      </w:r>
      <w:r>
        <w:rPr>
          <w:rFonts w:cs="Times New Roman" w:hint="default"/>
        </w:rPr>
        <w:t>_________________________</w:t>
      </w:r>
      <w:r>
        <w:rPr>
          <w:rFonts w:cs="Times New Roman" w:hint="eastAsia"/>
        </w:rPr>
        <w:t>招聘</w:t>
      </w:r>
      <w:r>
        <w:rPr>
          <w:rFonts w:cs="Times New Roman"/>
        </w:rPr>
        <w:t>，现承诺本人无以下违法犯罪记录，并授权</w:t>
      </w:r>
      <w:r>
        <w:rPr>
          <w:rFonts w:cs="Times New Roman" w:hint="default"/>
        </w:rPr>
        <w:t>_____________</w:t>
      </w:r>
      <w:r>
        <w:rPr>
          <w:rFonts w:cs="Times New Roman" w:hint="eastAsia"/>
          <w:lang w:eastAsia="zh-CN"/>
        </w:rPr>
        <w:t>幼儿园</w:t>
      </w:r>
      <w:r>
        <w:rPr>
          <w:rFonts w:cs="Times New Roman"/>
        </w:rPr>
        <w:t>通过公安机关予以查询确认：</w:t>
      </w:r>
    </w:p>
    <w:p w14:paraId="797D64F7">
      <w:pPr>
        <w:pStyle w:val="style4111"/>
        <w:widowControl/>
        <w:spacing w:lineRule="exact" w:line="560"/>
        <w:ind w:firstLine="640"/>
        <w:rPr>
          <w:rFonts w:cs="Times New Roman" w:hint="default"/>
        </w:rPr>
      </w:pPr>
      <w:r>
        <w:rPr>
          <w:rFonts w:cs="Times New Roman"/>
        </w:rPr>
        <w:t>（一）</w:t>
      </w:r>
      <w:r>
        <w:rPr>
          <w:rFonts w:cs="Times New Roman"/>
          <w:shd w:val="clear" w:color="auto" w:fill="ffffff"/>
        </w:rPr>
        <w:t>性侵害、虐待、拐卖、暴力伤害等违法犯罪记录</w:t>
      </w:r>
      <w:r>
        <w:rPr>
          <w:rFonts w:cs="Times New Roman"/>
        </w:rPr>
        <w:t>；</w:t>
      </w:r>
    </w:p>
    <w:p w14:paraId="406400DE">
      <w:pPr>
        <w:pStyle w:val="style4111"/>
        <w:widowControl/>
        <w:spacing w:lineRule="exact" w:line="560"/>
        <w:ind w:firstLine="640"/>
        <w:rPr>
          <w:rFonts w:cs="Times New Roman" w:hint="default"/>
        </w:rPr>
      </w:pPr>
      <w:r>
        <w:rPr>
          <w:rFonts w:cs="Times New Roman"/>
        </w:rPr>
        <w:t>（二）其他不适宜从教或不适宜密切接触未成年人的违法犯罪记录。</w:t>
      </w:r>
    </w:p>
    <w:p w14:paraId="340CB48E">
      <w:pPr>
        <w:pStyle w:val="style4111"/>
        <w:widowControl/>
        <w:spacing w:lineRule="exact" w:line="560"/>
        <w:ind w:firstLine="640"/>
        <w:rPr>
          <w:rFonts w:cs="Times New Roman" w:hint="default"/>
        </w:rPr>
      </w:pPr>
      <w:r>
        <w:rPr>
          <w:rFonts w:cs="Times New Roman"/>
        </w:rPr>
        <w:t>如查到本人有以上违法犯罪记录，</w:t>
      </w:r>
      <w:r>
        <w:rPr>
          <w:rFonts w:cs="Times New Roman" w:hint="eastAsia"/>
          <w:lang w:eastAsia="zh-CN"/>
        </w:rPr>
        <w:t>幼儿园</w:t>
      </w:r>
      <w:r>
        <w:rPr>
          <w:rFonts w:cs="Times New Roman"/>
        </w:rPr>
        <w:t>有权对本人作出不予聘用处理。本授权自签署之日起45个自然日内有效，所查得的信息除用于招聘考察外，不得散布或者用于其他用途。</w:t>
      </w:r>
    </w:p>
    <w:p w14:paraId="59234D34">
      <w:pPr>
        <w:pStyle w:val="style4111"/>
        <w:widowControl/>
        <w:spacing w:lineRule="exact" w:line="560"/>
        <w:ind w:firstLine="640"/>
        <w:rPr>
          <w:rFonts w:cs="Times New Roman" w:hint="default"/>
        </w:rPr>
      </w:pPr>
    </w:p>
    <w:p w14:paraId="2B383CC4">
      <w:pPr>
        <w:pStyle w:val="style4111"/>
        <w:widowControl/>
        <w:spacing w:lineRule="exact" w:line="560"/>
        <w:ind w:firstLine="640"/>
        <w:rPr>
          <w:rFonts w:cs="Times New Roman" w:hint="default"/>
        </w:rPr>
      </w:pPr>
    </w:p>
    <w:p w14:paraId="5A4A9891">
      <w:pPr>
        <w:pStyle w:val="style4111"/>
        <w:widowControl/>
        <w:wordWrap w:val="false"/>
        <w:spacing w:lineRule="exact" w:line="560"/>
        <w:ind w:firstLine="640"/>
        <w:jc w:val="center"/>
        <w:rPr>
          <w:rFonts w:cs="Times New Roman" w:hint="default"/>
        </w:rPr>
      </w:pPr>
      <w:r>
        <w:rPr>
          <w:rFonts w:cs="Times New Roman" w:hint="eastAsia"/>
          <w:lang w:val="en-US" w:eastAsia="zh-CN"/>
        </w:rPr>
        <w:t xml:space="preserve">               </w:t>
      </w:r>
      <w:r>
        <w:rPr>
          <w:rFonts w:cs="Times New Roman" w:hint="default"/>
        </w:rPr>
        <w:t xml:space="preserve"> </w:t>
      </w:r>
      <w:r>
        <w:rPr>
          <w:rFonts w:cs="Times New Roman"/>
        </w:rPr>
        <w:t>签名</w:t>
      </w:r>
      <w:r>
        <w:rPr>
          <w:rFonts w:cs="Times New Roman" w:hint="eastAsia"/>
          <w:lang w:eastAsia="zh-CN"/>
        </w:rPr>
        <w:t>（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eastAsia="zh-CN"/>
        </w:rPr>
        <w:t>捺手印</w:t>
      </w:r>
      <w:r>
        <w:rPr>
          <w:rFonts w:cs="Times New Roman" w:hint="eastAsia"/>
          <w:lang w:eastAsia="zh-CN"/>
        </w:rPr>
        <w:t>）</w:t>
      </w:r>
      <w:r>
        <w:rPr>
          <w:rFonts w:cs="Times New Roman" w:hint="default"/>
        </w:rPr>
        <w:t xml:space="preserve">      </w:t>
      </w:r>
      <w:bookmarkStart w:id="0" w:name="_GoBack"/>
      <w:bookmarkEnd w:id="0"/>
      <w:r>
        <w:rPr>
          <w:rFonts w:cs="Times New Roman" w:hint="default"/>
        </w:rPr>
        <w:t xml:space="preserve">   </w:t>
      </w:r>
    </w:p>
    <w:p w14:paraId="756D498A">
      <w:pPr>
        <w:pStyle w:val="style0"/>
        <w:ind w:firstLine="4160" w:firstLineChars="1300"/>
        <w:jc w:val="both"/>
        <w:rPr>
          <w:rFonts w:ascii="仿宋_GB2312" w:cs="仿宋_GB2312" w:eastAsia="仿宋_GB2312" w:hAnsi="仿宋_GB2312" w:hint="eastAsia"/>
          <w:color w:val="auto"/>
          <w:sz w:val="32"/>
          <w:szCs w:val="32"/>
        </w:rPr>
      </w:pPr>
      <w:r>
        <w:rPr>
          <w:rFonts w:ascii="仿宋_GB2312" w:cs="Times New Roman" w:eastAsia="仿宋_GB2312" w:hAnsi="Calibri" w:hint="eastAsia"/>
          <w:kern w:val="2"/>
          <w:sz w:val="32"/>
          <w:szCs w:val="22"/>
          <w:lang w:val="en-US" w:bidi="ar-SA" w:eastAsia="zh-CN"/>
        </w:rPr>
        <w:t xml:space="preserve">    年</w:t>
      </w:r>
      <w:r>
        <w:rPr>
          <w:rFonts w:ascii="仿宋_GB2312" w:cs="Times New Roman" w:eastAsia="仿宋_GB2312" w:hAnsi="Calibri" w:hint="default"/>
          <w:kern w:val="2"/>
          <w:sz w:val="32"/>
          <w:szCs w:val="22"/>
          <w:lang w:val="en-US" w:bidi="ar-SA" w:eastAsia="zh-CN"/>
        </w:rPr>
        <w:t xml:space="preserve">    </w:t>
      </w:r>
      <w:r>
        <w:rPr>
          <w:rFonts w:ascii="仿宋_GB2312" w:cs="Times New Roman" w:eastAsia="仿宋_GB2312" w:hAnsi="Calibri" w:hint="eastAsia"/>
          <w:kern w:val="2"/>
          <w:sz w:val="32"/>
          <w:szCs w:val="22"/>
          <w:lang w:val="en-US" w:bidi="ar-SA" w:eastAsia="zh-CN"/>
        </w:rPr>
        <w:t>月</w:t>
      </w:r>
      <w:r>
        <w:rPr>
          <w:rFonts w:ascii="仿宋_GB2312" w:cs="Times New Roman" w:eastAsia="仿宋_GB2312" w:hAnsi="Calibri" w:hint="default"/>
          <w:kern w:val="2"/>
          <w:sz w:val="32"/>
          <w:szCs w:val="22"/>
          <w:lang w:val="en-US" w:bidi="ar-SA" w:eastAsia="zh-CN"/>
        </w:rPr>
        <w:t xml:space="preserve">    </w:t>
      </w:r>
      <w:r>
        <w:rPr>
          <w:rFonts w:ascii="仿宋_GB2312" w:cs="Times New Roman" w:eastAsia="仿宋_GB2312" w:hAnsi="Calibri" w:hint="eastAsia"/>
          <w:kern w:val="2"/>
          <w:sz w:val="32"/>
          <w:szCs w:val="22"/>
          <w:lang w:val="en-US" w:bidi="ar-SA" w:eastAsia="zh-CN"/>
        </w:rPr>
        <w:t>日</w:t>
      </w:r>
    </w:p>
    <w:sectPr>
      <w:footerReference w:type="default" r:id="rId2"/>
      <w:pgSz w:w="11906" w:h="16838" w:orient="portrait"/>
      <w:pgMar w:top="1361" w:right="1474" w:bottom="124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00100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_GB2312"/>
    <w:panose1 w:val="020106090300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altName w:val="仿宋"/>
    <w:panose1 w:val="02010609060001010101"/>
    <w:charset w:val="86"/>
    <w:family w:val="modern"/>
    <w:pitch w:val="default"/>
    <w:sig w:usb0="800002BF" w:usb1="38CF7CFA" w:usb2="00000016" w:usb3="00000000" w:csb0="00040001" w:csb1="00000000"/>
  </w:font>
  <w:font w:name="微软雅黑">
    <w:altName w:val="微软雅黑"/>
    <w:panose1 w:val="020b0503020002020204"/>
    <w:charset w:val="86"/>
    <w:family w:val="swiss"/>
    <w:pitch w:val="default"/>
    <w:sig w:usb0="80000287" w:usb1="2ACF3C50" w:usb2="00000016" w:usb3="00000000" w:csb0="0004001F" w:csb1="00000000"/>
  </w:font>
  <w:font w:name="KSOF557087D0">
    <w:altName w:val="KSOF557087D0"/>
    <w:panose1 w:val="02010609060001010101"/>
    <w:charset w:val="86"/>
    <w:family w:val="auto"/>
    <w:pitch w:val="default"/>
    <w:sig w:usb0="00000001" w:usb1="00000000" w:usb2="00000000" w:usb3="00000000" w:csb0="00040001" w:csb1="00000000"/>
  </w:font>
  <w:font w:name="WPSEMBED1">
    <w:altName w:val="WPSEMBED1"/>
    <w:panose1 w:val="020106090300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723CC15A">
    <w:pPr>
      <w:pStyle w:val="style32"/>
      <w:jc w:val="right"/>
      <w:rPr>
        <w:rFonts w:ascii="宋体" w:hAnsi="宋体" w:hint="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828800" cy="1828800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 w14:paraId="0941DDFC"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0" rIns="0" tIns="0" bIns="0" wrap="none" upright="false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4097" filled="f" stroked="f" style="position:absolute;margin-left:0.0pt;margin-top:0.0pt;width:144.0pt;height:144.0pt;z-index:2;mso-position-horizontal:outside;mso-position-horizontal-relative:margin;mso-position-vertical-relative:text;mso-width-relative:page;mso-height-relative:page;mso-wrap-distance-left:0.0pt;mso-wrap-distance-right:0.0pt;visibility:visible;mso-wrap-style:none;">
              <v:stroke on="f" weight="1.25pt"/>
              <v:fill/>
              <v:textbox inset="0.0pt,0.0pt,0.0pt,0.0pt" style="mso-fit-shape-to-text:true;">
                <w:txbxContent>
                  <w:p w14:paraId="0941DDFC"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 w14:paraId="3AC25CD4">
    <w:pPr>
      <w:pStyle w:val="style32"/>
      <w:rPr>
        <w:rFonts w:ascii="宋体" w:hAnsi="宋体"/>
        <w:sz w:val="28"/>
        <w:szCs w:val="2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embedTrueTypeFonts/>
  <w:saveSubset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1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paragraph" w:styleId="style1">
    <w:name w:val="heading 1"/>
    <w:basedOn w:val="style0"/>
    <w:next w:val="style0"/>
    <w:qFormat/>
    <w:uiPriority w:val="0"/>
    <w:pPr>
      <w:jc w:val="left"/>
      <w:outlineLvl w:val="0"/>
    </w:pPr>
    <w:rPr>
      <w:rFonts w:ascii="宋体" w:cs="Times New Roman" w:eastAsia="宋体" w:hAnsi="宋体" w:hint="eastAsia"/>
      <w:b/>
      <w:kern w:val="44"/>
      <w:sz w:val="14"/>
      <w:szCs w:val="14"/>
    </w:rPr>
  </w:style>
  <w:style w:type="paragraph" w:styleId="style6">
    <w:name w:val="heading 6"/>
    <w:basedOn w:val="style0"/>
    <w:next w:val="style0"/>
    <w:qFormat/>
    <w:uiPriority w:val="0"/>
    <w:pPr>
      <w:jc w:val="left"/>
      <w:outlineLvl w:val="5"/>
    </w:pPr>
    <w:rPr>
      <w:rFonts w:ascii="宋体" w:cs="Times New Roman" w:eastAsia="宋体" w:hAnsi="宋体" w:hint="eastAsia"/>
      <w:b/>
      <w:kern w:val="0"/>
      <w:sz w:val="14"/>
      <w:szCs w:val="14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qFormat/>
    <w:uiPriority w:val="0"/>
    <w:pPr>
      <w:tabs>
        <w:tab w:val="center" w:leader="none" w:pos="4153"/>
        <w:tab w:val="right" w:leader="none" w:pos="8306"/>
      </w:tabs>
      <w:snapToGrid w:val="false"/>
      <w:jc w:val="center"/>
    </w:pPr>
    <w:rPr>
      <w:sz w:val="18"/>
    </w:rPr>
  </w:style>
  <w:style w:type="paragraph" w:styleId="style94">
    <w:name w:val="Normal (Web)"/>
    <w:basedOn w:val="style0"/>
    <w:next w:val="style94"/>
    <w:qFormat/>
    <w:uiPriority w:val="0"/>
    <w:pPr>
      <w:jc w:val="left"/>
    </w:pPr>
    <w:rPr>
      <w:rFonts w:cs="Times New Roman"/>
      <w:kern w:val="0"/>
      <w:sz w:val="24"/>
    </w:rPr>
  </w:style>
  <w:style w:type="character" w:styleId="style86">
    <w:name w:val="FollowedHyperlink"/>
    <w:basedOn w:val="style65"/>
    <w:next w:val="style86"/>
    <w:qFormat/>
    <w:uiPriority w:val="0"/>
    <w:rPr>
      <w:color w:val="800080"/>
      <w:u w:val="none"/>
    </w:rPr>
  </w:style>
  <w:style w:type="character" w:styleId="style88">
    <w:name w:val="Emphasis"/>
    <w:basedOn w:val="style65"/>
    <w:next w:val="style88"/>
    <w:qFormat/>
    <w:uiPriority w:val="0"/>
  </w:style>
  <w:style w:type="character" w:styleId="style85">
    <w:name w:val="Hyperlink"/>
    <w:basedOn w:val="style65"/>
    <w:next w:val="style85"/>
    <w:qFormat/>
    <w:uiPriority w:val="0"/>
    <w:rPr>
      <w:color w:val="0000ff"/>
      <w:u w:val="none"/>
    </w:rPr>
  </w:style>
  <w:style w:type="character" w:customStyle="1" w:styleId="style4097">
    <w:name w:val="hover18"/>
    <w:basedOn w:val="style65"/>
    <w:next w:val="style4097"/>
    <w:qFormat/>
    <w:uiPriority w:val="0"/>
    <w:rPr>
      <w:color w:val="ffffff"/>
      <w:shd w:val="clear" w:color="auto" w:fill="0067cc"/>
    </w:rPr>
  </w:style>
  <w:style w:type="character" w:customStyle="1" w:styleId="style4098">
    <w:name w:val="hover19"/>
    <w:basedOn w:val="style65"/>
    <w:next w:val="style4098"/>
    <w:qFormat/>
    <w:uiPriority w:val="0"/>
    <w:rPr>
      <w:shd w:val="clear" w:color="auto" w:fill="47ad68"/>
    </w:rPr>
  </w:style>
  <w:style w:type="character" w:customStyle="1" w:styleId="style4099">
    <w:name w:val="hover20"/>
    <w:basedOn w:val="style65"/>
    <w:next w:val="style4099"/>
    <w:qFormat/>
    <w:uiPriority w:val="0"/>
    <w:rPr>
      <w:color w:val="ffffff"/>
      <w:shd w:val="clear" w:color="auto" w:fill="e04a2b"/>
    </w:rPr>
  </w:style>
  <w:style w:type="character" w:customStyle="1" w:styleId="style4100">
    <w:name w:val="hover21"/>
    <w:basedOn w:val="style65"/>
    <w:next w:val="style4100"/>
    <w:qFormat/>
    <w:uiPriority w:val="0"/>
    <w:rPr>
      <w:shd w:val="clear" w:color="auto" w:fill="47ad68"/>
    </w:rPr>
  </w:style>
  <w:style w:type="character" w:customStyle="1" w:styleId="style4101">
    <w:name w:val="hover22"/>
    <w:basedOn w:val="style65"/>
    <w:next w:val="style4101"/>
    <w:qFormat/>
    <w:uiPriority w:val="0"/>
    <w:rPr>
      <w:color w:val="ffffff"/>
      <w:shd w:val="clear" w:color="auto" w:fill="59cf00"/>
    </w:rPr>
  </w:style>
  <w:style w:type="character" w:customStyle="1" w:styleId="style4102">
    <w:name w:val="hover23"/>
    <w:basedOn w:val="style65"/>
    <w:next w:val="style4102"/>
    <w:qFormat/>
    <w:uiPriority w:val="0"/>
    <w:rPr>
      <w:shd w:val="clear" w:color="auto" w:fill="970815"/>
    </w:rPr>
  </w:style>
  <w:style w:type="character" w:customStyle="1" w:styleId="style4103">
    <w:name w:val="hover24"/>
    <w:basedOn w:val="style65"/>
    <w:next w:val="style4103"/>
    <w:qFormat/>
    <w:uiPriority w:val="0"/>
    <w:rPr>
      <w:shd w:val="clear" w:color="auto" w:fill="dadada"/>
    </w:rPr>
  </w:style>
  <w:style w:type="character" w:customStyle="1" w:styleId="style4104">
    <w:name w:val="bsharetext"/>
    <w:basedOn w:val="style65"/>
    <w:next w:val="style4104"/>
    <w:qFormat/>
    <w:uiPriority w:val="0"/>
  </w:style>
  <w:style w:type="character" w:customStyle="1" w:styleId="style4105">
    <w:name w:val="number"/>
    <w:basedOn w:val="style65"/>
    <w:next w:val="style4105"/>
    <w:qFormat/>
    <w:uiPriority w:val="0"/>
  </w:style>
  <w:style w:type="character" w:customStyle="1" w:styleId="style4106">
    <w:name w:val="name"/>
    <w:basedOn w:val="style65"/>
    <w:next w:val="style4106"/>
    <w:qFormat/>
    <w:uiPriority w:val="0"/>
  </w:style>
  <w:style w:type="character" w:customStyle="1" w:styleId="style4107">
    <w:name w:val="bg1"/>
    <w:basedOn w:val="style65"/>
    <w:next w:val="style4107"/>
    <w:qFormat/>
    <w:uiPriority w:val="0"/>
    <w:rPr>
      <w:color w:val="ffffff"/>
      <w:shd w:val="clear" w:color="auto" w:fill="3d7fca"/>
    </w:rPr>
  </w:style>
  <w:style w:type="character" w:customStyle="1" w:styleId="style4108">
    <w:name w:val="hover27"/>
    <w:basedOn w:val="style65"/>
    <w:next w:val="style4108"/>
    <w:qFormat/>
    <w:uiPriority w:val="0"/>
  </w:style>
  <w:style w:type="character" w:customStyle="1" w:styleId="style4109">
    <w:name w:val="bn-arrows-right"/>
    <w:basedOn w:val="style65"/>
    <w:next w:val="style4109"/>
    <w:qFormat/>
    <w:uiPriority w:val="0"/>
  </w:style>
  <w:style w:type="paragraph" w:customStyle="1" w:styleId="style4110">
    <w:name w:val="大标题"/>
    <w:next w:val="style0"/>
    <w:qFormat/>
    <w:uiPriority w:val="0"/>
    <w:pPr>
      <w:widowControl w:val="false"/>
      <w:spacing w:lineRule="exact" w:line="600"/>
      <w:jc w:val="center"/>
    </w:pPr>
    <w:rPr>
      <w:rFonts w:ascii="方正小标宋简体" w:cs="Times New Roman" w:eastAsia="方正小标宋简体" w:hAnsi="Calibri" w:hint="eastAsia"/>
      <w:kern w:val="2"/>
      <w:sz w:val="44"/>
      <w:szCs w:val="22"/>
      <w:lang w:val="en-US" w:bidi="ar-SA" w:eastAsia="zh-CN"/>
    </w:rPr>
  </w:style>
  <w:style w:type="paragraph" w:customStyle="1" w:styleId="style4111">
    <w:name w:val="正文正文"/>
    <w:next w:val="style4111"/>
    <w:qFormat/>
    <w:uiPriority w:val="0"/>
    <w:pPr>
      <w:widowControl w:val="false"/>
      <w:spacing w:lineRule="exact" w:line="560"/>
      <w:ind w:firstLine="200" w:firstLineChars="200"/>
      <w:jc w:val="both"/>
    </w:pPr>
    <w:rPr>
      <w:rFonts w:ascii="仿宋_GB2312" w:cs="Times New Roman" w:eastAsia="仿宋_GB2312" w:hAnsi="Calibri" w:hint="eastAsia"/>
      <w:kern w:val="2"/>
      <w:sz w:val="32"/>
      <w:szCs w:val="22"/>
      <w:lang w:val="en-US" w:bidi="ar-SA"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Words>211</Words>
  <Pages>1</Pages>
  <Characters>271</Characters>
  <Application>WPS Office</Application>
  <DocSecurity>0</DocSecurity>
  <Paragraphs>17</Paragraphs>
  <ScaleCrop>false</ScaleCrop>
  <LinksUpToDate>false</LinksUpToDate>
  <CharactersWithSpaces>308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2020-06-04T17:48:00Z</dcterms:created>
  <dc:creator>Lenovo</dc:creator>
  <lastModifiedBy>HBP-AL00</lastModifiedBy>
  <lastPrinted>2025-06-13T06:15:00Z</lastPrinted>
  <dcterms:modified xsi:type="dcterms:W3CDTF">2026-06-09T08:42:50Z</dcterms:modified>
  <revision>3</revision>
  <dc:title>福田区教育局2020年5月面向全国公开招聘公办幼儿园园长、副园长、财务人员公告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eyJoZGlkIjoiNzFiMzg4YzE3YzYzY2U5ZGYyNDE1NWE4MzY4NTdkYzMiLCJ1c2VySWQiOiI2MjI3NDczMTkifQ==</vt:lpwstr>
  </property>
  <property fmtid="{D5CDD505-2E9C-101B-9397-08002B2CF9AE}" pid="4" name="ICV">
    <vt:lpwstr>62734c4da09d419e9df8cadb16c58b32_23</vt:lpwstr>
  </property>
</Properties>
</file>