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281F">
      <w:pPr>
        <w:spacing w:line="500" w:lineRule="exact"/>
        <w:ind w:right="112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1</w:t>
      </w:r>
      <w:bookmarkStart w:id="0" w:name="_GoBack"/>
      <w:bookmarkEnd w:id="0"/>
    </w:p>
    <w:p w14:paraId="724A2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</w:rPr>
        <w:t>职业卫生中心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44"/>
          <w:highlight w:val="none"/>
        </w:rPr>
        <w:t>2026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</w:rPr>
        <w:t>年度公开招聘编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  <w:lang w:val="en-US" w:eastAsia="zh-CN"/>
        </w:rPr>
        <w:t>制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</w:rPr>
        <w:t>外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</w:rPr>
        <w:t>人员岗位信息表</w:t>
      </w:r>
    </w:p>
    <w:p w14:paraId="2EEB8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896"/>
        <w:gridCol w:w="1171"/>
        <w:gridCol w:w="1150"/>
        <w:gridCol w:w="2160"/>
        <w:gridCol w:w="930"/>
        <w:gridCol w:w="930"/>
        <w:gridCol w:w="890"/>
        <w:gridCol w:w="970"/>
        <w:gridCol w:w="2980"/>
      </w:tblGrid>
      <w:tr w14:paraId="2078E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17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用人部门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D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用工</w:t>
            </w:r>
          </w:p>
          <w:p w14:paraId="2B6BF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方式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0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岗位</w:t>
            </w:r>
          </w:p>
          <w:p w14:paraId="4E58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  <w:t>专业要求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5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学历要求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2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职称要求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F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年龄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4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其他条件</w:t>
            </w:r>
          </w:p>
        </w:tc>
      </w:tr>
      <w:tr w14:paraId="1726A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FF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E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职业卫生</w:t>
            </w:r>
          </w:p>
          <w:p w14:paraId="56FA8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检测与评价室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劳务</w:t>
            </w:r>
          </w:p>
          <w:p w14:paraId="72B5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派遣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F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检测</w:t>
            </w:r>
          </w:p>
          <w:p w14:paraId="16AF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评价岗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工业工程类、自动化类、安全科学与工程类等相关专业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9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本科及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5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7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40岁及以下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具备相关检测、工程现场作业、自动化设备运维等相关工作经历，熟悉基础工作流程。</w:t>
            </w:r>
          </w:p>
        </w:tc>
      </w:tr>
      <w:tr w14:paraId="6013D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C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8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w w:val="80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石龙医院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（尘肺病防治研究中心）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劳动</w:t>
            </w:r>
          </w:p>
          <w:p w14:paraId="1005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合同制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检验</w:t>
            </w:r>
          </w:p>
          <w:p w14:paraId="275B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技师岗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医学检验、预防医学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0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本科及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7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中级</w:t>
            </w:r>
          </w:p>
          <w:p w14:paraId="11B08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40岁及以下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无。</w:t>
            </w:r>
          </w:p>
        </w:tc>
      </w:tr>
      <w:tr w14:paraId="45FFD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A6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D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石龙医院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（尘肺病防治研究中心）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劳动</w:t>
            </w:r>
          </w:p>
          <w:p w14:paraId="76DA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合同制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康复</w:t>
            </w:r>
          </w:p>
          <w:p w14:paraId="08002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治疗岗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康复、康复治疗技术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5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1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5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35岁及以下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康复治疗士或康复治疗师资格证书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4E631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3E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B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石龙医院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（尘肺病防治研究中心）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劳动</w:t>
            </w:r>
          </w:p>
          <w:p w14:paraId="0231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合同制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康复</w:t>
            </w:r>
          </w:p>
          <w:p w14:paraId="1372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护理岗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护理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8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中专及以上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9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35岁及以下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D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具有护士执业资格证书。</w:t>
            </w:r>
          </w:p>
        </w:tc>
      </w:tr>
    </w:tbl>
    <w:p w14:paraId="2B73C3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74FA4"/>
    <w:rsid w:val="4427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2026-07-15T06:03:00Z</dcterms:created>
  <dc:creator>billy</dc:creator>
  <cp:lastModifiedBy>billy</cp:lastModifiedBy>
  <dcterms:modified xsi:type="dcterms:W3CDTF">2026-07-15T06:08:10Z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9F854E32FFEE424BA9B6CF5781151DB5_11</vt:lpwstr>
  </property>
  <property fmtid="{D5CDD505-2E9C-101B-9397-08002B2CF9AE}" pid="4" name="KSOTemplateDocerSaveRecord">
    <vt:lpwstr>eyJoZGlkIjoiNWViMjhlOWFkYjVlNzJlM2RhMGMwZDc1NjI3Y2M3MTciLCJ1c2VySWQiOiIxMTMzNzMxMDk2In0=</vt:lpwstr>
  </property>
</Properties>
</file>