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48E24">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三台县北坝镇中心卫生院</w:t>
      </w:r>
    </w:p>
    <w:p w14:paraId="160791F4">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关于20</w:t>
      </w:r>
      <w:r>
        <w:rPr>
          <w:rFonts w:hint="eastAsia" w:ascii="方正小标宋简体" w:hAnsi="方正小标宋简体" w:eastAsia="方正小标宋简体" w:cs="方正小标宋简体"/>
          <w:b/>
          <w:bCs w:val="0"/>
          <w:color w:val="auto"/>
          <w:kern w:val="0"/>
          <w:sz w:val="44"/>
          <w:szCs w:val="44"/>
          <w:u w:val="none"/>
          <w:lang w:val="en-US" w:eastAsia="zh-CN"/>
        </w:rPr>
        <w:t>26</w:t>
      </w:r>
      <w:r>
        <w:rPr>
          <w:rFonts w:hint="eastAsia" w:ascii="方正小标宋简体" w:hAnsi="方正小标宋简体" w:eastAsia="方正小标宋简体" w:cs="方正小标宋简体"/>
          <w:b/>
          <w:bCs w:val="0"/>
          <w:color w:val="auto"/>
          <w:kern w:val="0"/>
          <w:sz w:val="44"/>
          <w:szCs w:val="44"/>
        </w:rPr>
        <w:t>年第</w:t>
      </w:r>
      <w:r>
        <w:rPr>
          <w:rFonts w:hint="eastAsia" w:ascii="方正小标宋简体" w:hAnsi="方正小标宋简体" w:eastAsia="方正小标宋简体" w:cs="方正小标宋简体"/>
          <w:b/>
          <w:bCs w:val="0"/>
          <w:color w:val="auto"/>
          <w:kern w:val="0"/>
          <w:sz w:val="44"/>
          <w:szCs w:val="44"/>
          <w:u w:val="none"/>
          <w:lang w:val="en-US" w:eastAsia="zh-CN"/>
        </w:rPr>
        <w:t>1</w:t>
      </w:r>
      <w:r>
        <w:rPr>
          <w:rFonts w:hint="eastAsia" w:ascii="方正小标宋简体" w:hAnsi="方正小标宋简体" w:eastAsia="方正小标宋简体" w:cs="方正小标宋简体"/>
          <w:b/>
          <w:bCs w:val="0"/>
          <w:color w:val="auto"/>
          <w:kern w:val="0"/>
          <w:sz w:val="44"/>
          <w:szCs w:val="44"/>
        </w:rPr>
        <w:t>批考核招聘编外</w:t>
      </w:r>
    </w:p>
    <w:p w14:paraId="3833EB86">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rPr>
        <w:t>专业技术人员公告</w:t>
      </w:r>
    </w:p>
    <w:p w14:paraId="4145193C">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eastAsia="方正小标宋简体"/>
          <w:bCs/>
          <w:color w:val="auto"/>
          <w:kern w:val="0"/>
          <w:sz w:val="36"/>
          <w:szCs w:val="36"/>
        </w:rPr>
      </w:pPr>
    </w:p>
    <w:p w14:paraId="725F04E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因工作需要，我院</w:t>
      </w:r>
      <w:r>
        <w:rPr>
          <w:color w:val="auto"/>
          <w:kern w:val="0"/>
          <w:szCs w:val="32"/>
        </w:rPr>
        <w:t>拟面向社会公开考核招聘专业技术人员</w:t>
      </w:r>
      <w:r>
        <w:rPr>
          <w:rFonts w:hint="eastAsia"/>
          <w:color w:val="auto"/>
          <w:kern w:val="0"/>
          <w:szCs w:val="32"/>
          <w:u w:val="none"/>
        </w:rPr>
        <w:t xml:space="preserve"> </w:t>
      </w:r>
      <w:r>
        <w:rPr>
          <w:rFonts w:hint="eastAsia"/>
          <w:color w:val="auto"/>
          <w:kern w:val="0"/>
          <w:szCs w:val="32"/>
          <w:u w:val="none"/>
          <w:lang w:val="en-US" w:eastAsia="zh-CN"/>
        </w:rPr>
        <w:t xml:space="preserve">1 </w:t>
      </w:r>
      <w:r>
        <w:rPr>
          <w:color w:val="auto"/>
          <w:kern w:val="0"/>
          <w:szCs w:val="32"/>
        </w:rPr>
        <w:t>名。现将有关事项公告如下</w:t>
      </w:r>
      <w:r>
        <w:rPr>
          <w:rFonts w:hint="eastAsia"/>
          <w:color w:val="auto"/>
          <w:kern w:val="0"/>
          <w:szCs w:val="32"/>
        </w:rPr>
        <w:t>：</w:t>
      </w:r>
    </w:p>
    <w:p w14:paraId="0287054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ascii="黑体" w:hAnsi="黑体" w:eastAsia="黑体"/>
          <w:color w:val="auto"/>
          <w:kern w:val="0"/>
          <w:szCs w:val="32"/>
        </w:rPr>
        <w:t>一、招聘范围、对象及资格条件</w:t>
      </w:r>
    </w:p>
    <w:p w14:paraId="1DE33B5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面向社会考核招聘符合本公告和《三台县北坝镇中心卫生院</w:t>
      </w:r>
      <w:r>
        <w:rPr>
          <w:color w:val="auto"/>
          <w:kern w:val="0"/>
          <w:szCs w:val="32"/>
          <w:u w:val="none"/>
        </w:rPr>
        <w:t>20</w:t>
      </w:r>
      <w:r>
        <w:rPr>
          <w:rFonts w:hint="eastAsia"/>
          <w:color w:val="auto"/>
          <w:kern w:val="0"/>
          <w:szCs w:val="32"/>
          <w:u w:val="none"/>
          <w:lang w:val="en-US" w:eastAsia="zh-CN"/>
        </w:rPr>
        <w:t>26</w:t>
      </w:r>
      <w:r>
        <w:rPr>
          <w:rFonts w:hint="eastAsia"/>
          <w:color w:val="auto"/>
          <w:kern w:val="0"/>
          <w:szCs w:val="32"/>
          <w:u w:val="none"/>
        </w:rPr>
        <w:t xml:space="preserve"> </w:t>
      </w:r>
      <w:r>
        <w:rPr>
          <w:color w:val="auto"/>
          <w:kern w:val="0"/>
          <w:szCs w:val="32"/>
        </w:rPr>
        <w:t>年第</w:t>
      </w:r>
      <w:r>
        <w:rPr>
          <w:rFonts w:hint="eastAsia"/>
          <w:color w:val="auto"/>
          <w:kern w:val="0"/>
          <w:szCs w:val="32"/>
          <w:u w:val="none"/>
          <w:lang w:val="en-US" w:eastAsia="zh-CN"/>
        </w:rPr>
        <w:t>1</w:t>
      </w:r>
      <w:r>
        <w:rPr>
          <w:color w:val="auto"/>
          <w:kern w:val="0"/>
          <w:szCs w:val="32"/>
        </w:rPr>
        <w:t>批考核招聘专业技术人员岗位和条件要求一览表</w:t>
      </w:r>
      <w:r>
        <w:rPr>
          <w:rFonts w:hint="eastAsia"/>
          <w:color w:val="auto"/>
          <w:kern w:val="0"/>
          <w:szCs w:val="32"/>
        </w:rPr>
        <w:t>（</w:t>
      </w:r>
      <w:r>
        <w:rPr>
          <w:color w:val="auto"/>
          <w:kern w:val="0"/>
          <w:szCs w:val="32"/>
        </w:rPr>
        <w:t>详见附件1</w:t>
      </w:r>
      <w:r>
        <w:rPr>
          <w:rFonts w:hint="eastAsia"/>
          <w:color w:val="auto"/>
          <w:kern w:val="0"/>
          <w:szCs w:val="32"/>
        </w:rPr>
        <w:t>）</w:t>
      </w:r>
      <w:r>
        <w:rPr>
          <w:color w:val="auto"/>
          <w:kern w:val="0"/>
          <w:szCs w:val="32"/>
        </w:rPr>
        <w:t>》，以下简称《岗位和条件要求一览表》</w:t>
      </w:r>
      <w:r>
        <w:rPr>
          <w:rFonts w:hint="eastAsia"/>
          <w:color w:val="auto"/>
          <w:kern w:val="0"/>
          <w:szCs w:val="32"/>
        </w:rPr>
        <w:t>，</w:t>
      </w:r>
      <w:r>
        <w:rPr>
          <w:color w:val="auto"/>
          <w:kern w:val="0"/>
          <w:szCs w:val="32"/>
        </w:rPr>
        <w:t>相关岗位条件要求的人员。</w:t>
      </w:r>
    </w:p>
    <w:p w14:paraId="09C1B32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ascii="楷体_GB2312" w:eastAsia="楷体_GB2312"/>
          <w:b/>
          <w:bCs/>
          <w:color w:val="auto"/>
          <w:kern w:val="0"/>
          <w:szCs w:val="32"/>
        </w:rPr>
      </w:pPr>
      <w:r>
        <w:rPr>
          <w:rFonts w:hint="eastAsia" w:ascii="楷体_GB2312" w:eastAsia="楷体_GB2312"/>
          <w:b/>
          <w:bCs/>
          <w:color w:val="auto"/>
          <w:kern w:val="0"/>
          <w:szCs w:val="32"/>
        </w:rPr>
        <w:t>（一）报考者应同时具备下列条件</w:t>
      </w:r>
    </w:p>
    <w:p w14:paraId="768AA30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b/>
          <w:bCs/>
          <w:color w:val="auto"/>
          <w:kern w:val="0"/>
          <w:szCs w:val="32"/>
        </w:rPr>
      </w:pPr>
      <w:r>
        <w:rPr>
          <w:rFonts w:hint="eastAsia"/>
          <w:color w:val="auto"/>
          <w:kern w:val="0"/>
          <w:szCs w:val="32"/>
        </w:rPr>
        <w:t>1.具有中华人民共和国国籍，热爱社会主义祖国，拥护中华人民共和国宪法，拥护中国共产党，遵纪守法，品行端正有良好的职业道德，爱岗敬业，事业心和责任感强。年满18周岁。</w:t>
      </w:r>
    </w:p>
    <w:p w14:paraId="25B7D12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b/>
          <w:bCs/>
          <w:color w:val="auto"/>
          <w:kern w:val="0"/>
          <w:szCs w:val="32"/>
        </w:rPr>
      </w:pPr>
      <w:r>
        <w:rPr>
          <w:rFonts w:hint="eastAsia"/>
          <w:color w:val="auto"/>
          <w:kern w:val="0"/>
          <w:szCs w:val="32"/>
        </w:rPr>
        <w:t>2.具备本公告具体招聘岗位要</w:t>
      </w:r>
      <w:bookmarkStart w:id="0" w:name="_GoBack"/>
      <w:bookmarkEnd w:id="0"/>
      <w:r>
        <w:rPr>
          <w:rFonts w:hint="eastAsia"/>
          <w:color w:val="auto"/>
          <w:kern w:val="0"/>
          <w:szCs w:val="32"/>
        </w:rPr>
        <w:t>求的条件和资格《岗位和条件要求一览表》。其中，报考者本人有效毕业证所载学历和专业名称，应与报考岗位所要求的“学历”和“专业”两栏分别相符；报考者本人有效学位证应与本人有效毕业证相匹配，其所载学位应与报考岗位的“学位”资格要求相符。</w:t>
      </w:r>
    </w:p>
    <w:p w14:paraId="46105C9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b/>
          <w:bCs/>
          <w:color w:val="auto"/>
          <w:kern w:val="0"/>
          <w:szCs w:val="32"/>
        </w:rPr>
      </w:pPr>
      <w:r>
        <w:rPr>
          <w:rFonts w:hint="eastAsia"/>
          <w:color w:val="auto"/>
          <w:kern w:val="0"/>
          <w:szCs w:val="32"/>
        </w:rPr>
        <w:t>3.身体健康，体检合格，能正常履行招聘岗位职责。</w:t>
      </w:r>
    </w:p>
    <w:p w14:paraId="3ED3EE2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color w:val="auto"/>
          <w:kern w:val="0"/>
          <w:szCs w:val="32"/>
        </w:rPr>
      </w:pPr>
      <w:r>
        <w:rPr>
          <w:rFonts w:ascii="楷体_GB2312" w:eastAsia="楷体_GB2312"/>
          <w:b/>
          <w:bCs/>
          <w:color w:val="auto"/>
          <w:kern w:val="0"/>
          <w:szCs w:val="32"/>
        </w:rPr>
        <w:t>（二）有下列情况之一者，不得报考：</w:t>
      </w:r>
    </w:p>
    <w:p w14:paraId="4C92648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1.曾受过各类刑事处罚的；曾被开除公职的；有违法、违纪行为正在接受审查的；尚在党纪、政纪（政务）影响期内的；</w:t>
      </w:r>
    </w:p>
    <w:p w14:paraId="496FC33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2.按照相关规定应当回避的；</w:t>
      </w:r>
    </w:p>
    <w:p w14:paraId="47FA9B4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3.在各级公务员招考、事业单位招聘中违规违纪在禁考期内的； </w:t>
      </w:r>
    </w:p>
    <w:p w14:paraId="151E9C1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4.被依法列为失信联合惩戒对象的；</w:t>
      </w:r>
    </w:p>
    <w:p w14:paraId="3168BBA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5.本公告发布之日起，已通过绵阳市行政区域内机关事业单位遴选、招聘、人才招聘等考试且已公示或在公示</w:t>
      </w:r>
      <w:r>
        <w:rPr>
          <w:rFonts w:hint="eastAsia"/>
          <w:color w:val="auto"/>
          <w:kern w:val="0"/>
          <w:szCs w:val="32"/>
          <w:lang w:eastAsia="zh-CN"/>
        </w:rPr>
        <w:t>期</w:t>
      </w:r>
      <w:r>
        <w:rPr>
          <w:rFonts w:hint="eastAsia"/>
          <w:color w:val="auto"/>
          <w:kern w:val="0"/>
          <w:szCs w:val="32"/>
        </w:rPr>
        <w:t>的、通过考察的；</w:t>
      </w:r>
    </w:p>
    <w:p w14:paraId="2D76CD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6.现已在绵阳市辖区内机关事业单位及群团组织中工作且有正式编制人员；现役军人；</w:t>
      </w:r>
    </w:p>
    <w:p w14:paraId="37039A6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7.定向、委托培养，在定向工作单位未满规定服务期限的；</w:t>
      </w:r>
    </w:p>
    <w:p w14:paraId="260D38B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rFonts w:hint="eastAsia"/>
          <w:color w:val="auto"/>
          <w:kern w:val="0"/>
          <w:szCs w:val="32"/>
        </w:rPr>
        <w:t>8.法律法规规定不能报考或不得聘用为事业单位工作人员的其他情形人员。</w:t>
      </w:r>
    </w:p>
    <w:p w14:paraId="5BD540D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kern w:val="0"/>
          <w:szCs w:val="32"/>
        </w:rPr>
      </w:pPr>
      <w:r>
        <w:rPr>
          <w:rFonts w:ascii="黑体" w:hAnsi="黑体" w:eastAsia="黑体"/>
          <w:bCs/>
          <w:color w:val="auto"/>
          <w:kern w:val="0"/>
          <w:szCs w:val="32"/>
        </w:rPr>
        <w:t>二、报名和资格审查</w:t>
      </w:r>
    </w:p>
    <w:p w14:paraId="3B0A4E7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本次招考报名实行</w:t>
      </w:r>
      <w:r>
        <w:rPr>
          <w:b/>
          <w:bCs/>
          <w:color w:val="auto"/>
          <w:kern w:val="0"/>
          <w:szCs w:val="32"/>
        </w:rPr>
        <w:t>网络报名</w:t>
      </w:r>
      <w:r>
        <w:rPr>
          <w:color w:val="auto"/>
          <w:kern w:val="0"/>
          <w:szCs w:val="32"/>
        </w:rPr>
        <w:t>的方式。</w:t>
      </w:r>
    </w:p>
    <w:p w14:paraId="3D483EE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eastAsia="楷体_GB2312"/>
          <w:b/>
          <w:color w:val="auto"/>
          <w:kern w:val="0"/>
          <w:szCs w:val="32"/>
        </w:rPr>
      </w:pPr>
      <w:r>
        <w:rPr>
          <w:rFonts w:eastAsia="楷体_GB2312"/>
          <w:b/>
          <w:color w:val="auto"/>
          <w:kern w:val="0"/>
          <w:szCs w:val="32"/>
        </w:rPr>
        <w:t>1.报名时间</w:t>
      </w:r>
      <w:r>
        <w:rPr>
          <w:rFonts w:hint="eastAsia" w:eastAsia="楷体_GB2312"/>
          <w:b/>
          <w:color w:val="auto"/>
          <w:kern w:val="0"/>
          <w:szCs w:val="32"/>
        </w:rPr>
        <w:t>。</w:t>
      </w:r>
      <w:r>
        <w:rPr>
          <w:rFonts w:hint="eastAsia"/>
          <w:color w:val="auto"/>
          <w:kern w:val="0"/>
          <w:szCs w:val="32"/>
          <w:u w:val="none"/>
        </w:rPr>
        <w:t>从发布公告之日起至20</w:t>
      </w:r>
      <w:r>
        <w:rPr>
          <w:rFonts w:hint="eastAsia"/>
          <w:color w:val="auto"/>
          <w:kern w:val="0"/>
          <w:szCs w:val="32"/>
          <w:u w:val="none"/>
          <w:lang w:val="en-US" w:eastAsia="zh-CN"/>
        </w:rPr>
        <w:t>26</w:t>
      </w:r>
      <w:r>
        <w:rPr>
          <w:rFonts w:hint="eastAsia"/>
          <w:color w:val="auto"/>
          <w:kern w:val="0"/>
          <w:szCs w:val="32"/>
          <w:u w:val="none"/>
        </w:rPr>
        <w:t>年</w:t>
      </w:r>
      <w:r>
        <w:rPr>
          <w:rFonts w:hint="eastAsia"/>
          <w:color w:val="auto"/>
          <w:kern w:val="0"/>
          <w:szCs w:val="32"/>
          <w:u w:val="none"/>
          <w:lang w:val="en-US" w:eastAsia="zh-CN"/>
        </w:rPr>
        <w:t>7</w:t>
      </w:r>
      <w:r>
        <w:rPr>
          <w:rFonts w:hint="eastAsia"/>
          <w:color w:val="auto"/>
          <w:kern w:val="0"/>
          <w:szCs w:val="32"/>
          <w:u w:val="none"/>
        </w:rPr>
        <w:t>月</w:t>
      </w:r>
      <w:r>
        <w:rPr>
          <w:rFonts w:hint="eastAsia"/>
          <w:color w:val="auto"/>
          <w:kern w:val="0"/>
          <w:szCs w:val="32"/>
          <w:u w:val="none"/>
          <w:lang w:val="en-US" w:eastAsia="zh-CN"/>
        </w:rPr>
        <w:t>17</w:t>
      </w:r>
      <w:r>
        <w:rPr>
          <w:rFonts w:hint="eastAsia"/>
          <w:color w:val="auto"/>
          <w:kern w:val="0"/>
          <w:szCs w:val="32"/>
        </w:rPr>
        <w:t>日17：00截止。报名电子邮箱：</w:t>
      </w:r>
      <w:r>
        <w:rPr>
          <w:color w:val="auto"/>
          <w:kern w:val="0"/>
          <w:szCs w:val="32"/>
        </w:rPr>
        <w:t>bbzzxwsy2022@163.com</w:t>
      </w:r>
      <w:r>
        <w:rPr>
          <w:rFonts w:hint="eastAsia"/>
          <w:color w:val="auto"/>
          <w:kern w:val="0"/>
          <w:szCs w:val="32"/>
        </w:rPr>
        <w:t>，联系电话：0816-</w:t>
      </w:r>
      <w:r>
        <w:rPr>
          <w:color w:val="auto"/>
          <w:kern w:val="0"/>
          <w:szCs w:val="32"/>
        </w:rPr>
        <w:t>5282859</w:t>
      </w:r>
      <w:r>
        <w:rPr>
          <w:rFonts w:hint="eastAsia"/>
          <w:color w:val="auto"/>
          <w:kern w:val="0"/>
          <w:szCs w:val="32"/>
        </w:rPr>
        <w:t>。报考者须在报名时间截止前，将报名资料扫描件命名打包发送至报名电子邮箱。</w:t>
      </w:r>
    </w:p>
    <w:p w14:paraId="6CE4859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eastAsia="楷体_GB2312"/>
          <w:b/>
          <w:color w:val="auto"/>
          <w:kern w:val="0"/>
          <w:szCs w:val="32"/>
        </w:rPr>
      </w:pPr>
      <w:r>
        <w:rPr>
          <w:rFonts w:eastAsia="楷体_GB2312"/>
          <w:b/>
          <w:color w:val="auto"/>
          <w:kern w:val="0"/>
          <w:szCs w:val="32"/>
        </w:rPr>
        <w:t>2.资格审查</w:t>
      </w:r>
      <w:r>
        <w:rPr>
          <w:rFonts w:hint="eastAsia" w:eastAsia="楷体_GB2312"/>
          <w:b/>
          <w:color w:val="auto"/>
          <w:kern w:val="0"/>
          <w:szCs w:val="32"/>
        </w:rPr>
        <w:t>。</w:t>
      </w:r>
      <w:r>
        <w:rPr>
          <w:rFonts w:hint="eastAsia"/>
          <w:color w:val="auto"/>
          <w:kern w:val="0"/>
          <w:szCs w:val="32"/>
        </w:rPr>
        <w:t>本次网络报名进行资格预审，</w:t>
      </w:r>
      <w:r>
        <w:rPr>
          <w:color w:val="auto"/>
          <w:kern w:val="0"/>
          <w:szCs w:val="32"/>
        </w:rPr>
        <w:t>资格审查须提交以下材料：</w:t>
      </w:r>
    </w:p>
    <w:p w14:paraId="4F80F73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（1）《三台县北坝镇中心卫生院</w:t>
      </w:r>
      <w:r>
        <w:rPr>
          <w:color w:val="auto"/>
          <w:kern w:val="0"/>
          <w:szCs w:val="32"/>
          <w:u w:val="none"/>
        </w:rPr>
        <w:t>20</w:t>
      </w:r>
      <w:r>
        <w:rPr>
          <w:rFonts w:hint="eastAsia"/>
          <w:color w:val="auto"/>
          <w:kern w:val="0"/>
          <w:szCs w:val="32"/>
          <w:u w:val="none"/>
          <w:lang w:val="en-US" w:eastAsia="zh-CN"/>
        </w:rPr>
        <w:t>26</w:t>
      </w:r>
      <w:r>
        <w:rPr>
          <w:color w:val="auto"/>
          <w:kern w:val="0"/>
          <w:szCs w:val="32"/>
          <w:u w:val="none"/>
        </w:rPr>
        <w:t>年第</w:t>
      </w:r>
      <w:r>
        <w:rPr>
          <w:rFonts w:hint="eastAsia"/>
          <w:color w:val="auto"/>
          <w:kern w:val="0"/>
          <w:szCs w:val="32"/>
          <w:u w:val="none"/>
          <w:lang w:val="en-US" w:eastAsia="zh-CN"/>
        </w:rPr>
        <w:t>1</w:t>
      </w:r>
      <w:r>
        <w:rPr>
          <w:color w:val="auto"/>
          <w:kern w:val="0"/>
          <w:szCs w:val="32"/>
        </w:rPr>
        <w:t>批考核招聘医疗卫生专业技术人员报名表</w:t>
      </w:r>
      <w:r>
        <w:rPr>
          <w:rFonts w:hint="eastAsia"/>
          <w:color w:val="auto"/>
          <w:kern w:val="0"/>
          <w:szCs w:val="32"/>
        </w:rPr>
        <w:t>，详见</w:t>
      </w:r>
      <w:r>
        <w:rPr>
          <w:color w:val="auto"/>
          <w:kern w:val="0"/>
          <w:szCs w:val="32"/>
        </w:rPr>
        <w:t>附件</w:t>
      </w:r>
      <w:r>
        <w:rPr>
          <w:rFonts w:hint="eastAsia"/>
          <w:color w:val="auto"/>
          <w:kern w:val="0"/>
          <w:szCs w:val="32"/>
        </w:rPr>
        <w:t>2</w:t>
      </w:r>
      <w:r>
        <w:rPr>
          <w:color w:val="auto"/>
          <w:kern w:val="0"/>
          <w:szCs w:val="32"/>
        </w:rPr>
        <w:t>》1份（双面打印）。</w:t>
      </w:r>
    </w:p>
    <w:p w14:paraId="3070115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（2）有效身份证原件和复印件1份。</w:t>
      </w:r>
    </w:p>
    <w:p w14:paraId="19BA49E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（3）学历、学位证原件和复印件1份。</w:t>
      </w:r>
    </w:p>
    <w:p w14:paraId="107314C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（4）岗位有其他要求的，须提供相应的有效证书原件和复印件1份。</w:t>
      </w:r>
    </w:p>
    <w:p w14:paraId="592094E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color w:val="auto"/>
          <w:kern w:val="0"/>
          <w:szCs w:val="32"/>
        </w:rPr>
      </w:pPr>
      <w:r>
        <w:rPr>
          <w:b/>
          <w:bCs/>
          <w:color w:val="auto"/>
          <w:kern w:val="0"/>
          <w:szCs w:val="32"/>
        </w:rPr>
        <w:t>提示:报考人员填写《报考信息表》时，所填专业必须与本人毕业证上所载专业名称完全一致。报考人员填写《报考信息表》后应认真核对，确认无误后提交。如因填写错误、不完整、不准确或提供虚假证明材料造成资格审查不通过的，由此产生的后果由报考者自行承担。</w:t>
      </w:r>
    </w:p>
    <w:p w14:paraId="576CAFF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kern w:val="0"/>
          <w:szCs w:val="32"/>
        </w:rPr>
      </w:pPr>
      <w:r>
        <w:rPr>
          <w:rFonts w:ascii="黑体" w:hAnsi="黑体" w:eastAsia="黑体"/>
          <w:bCs/>
          <w:color w:val="auto"/>
          <w:kern w:val="0"/>
          <w:szCs w:val="32"/>
        </w:rPr>
        <w:t>三、</w:t>
      </w:r>
      <w:r>
        <w:rPr>
          <w:rFonts w:hint="eastAsia" w:ascii="黑体" w:hAnsi="黑体" w:eastAsia="黑体"/>
          <w:bCs/>
          <w:color w:val="auto"/>
          <w:kern w:val="0"/>
          <w:szCs w:val="32"/>
        </w:rPr>
        <w:t>考核</w:t>
      </w:r>
    </w:p>
    <w:p w14:paraId="142314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color w:val="auto"/>
          <w:kern w:val="0"/>
          <w:szCs w:val="32"/>
        </w:rPr>
      </w:pPr>
      <w:r>
        <w:rPr>
          <w:rFonts w:hint="eastAsia" w:ascii="楷体_GB2312" w:eastAsia="楷体_GB2312"/>
          <w:b/>
          <w:color w:val="auto"/>
          <w:kern w:val="0"/>
          <w:szCs w:val="32"/>
        </w:rPr>
        <w:t>（一）考核方式 </w:t>
      </w:r>
      <w:r>
        <w:rPr>
          <w:rFonts w:hint="eastAsia" w:ascii="楷体_GB2312" w:hAnsi="黑体" w:eastAsia="楷体_GB2312"/>
          <w:b/>
          <w:color w:val="auto"/>
          <w:kern w:val="0"/>
          <w:szCs w:val="32"/>
        </w:rPr>
        <w:t>。</w:t>
      </w:r>
      <w:r>
        <w:rPr>
          <w:rFonts w:hint="eastAsia"/>
          <w:color w:val="auto"/>
          <w:kern w:val="0"/>
          <w:szCs w:val="32"/>
        </w:rPr>
        <w:t>考核采取综合面试方式进行，考核满分为100分。</w:t>
      </w:r>
    </w:p>
    <w:p w14:paraId="79AB32F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ascii="楷体_GB2312" w:eastAsia="楷体_GB2312"/>
          <w:b/>
          <w:color w:val="auto"/>
          <w:kern w:val="0"/>
          <w:szCs w:val="32"/>
        </w:rPr>
      </w:pPr>
      <w:r>
        <w:rPr>
          <w:rFonts w:hint="eastAsia" w:ascii="楷体_GB2312" w:eastAsia="楷体_GB2312"/>
          <w:b/>
          <w:color w:val="auto"/>
          <w:kern w:val="0"/>
          <w:szCs w:val="32"/>
        </w:rPr>
        <w:t>（二）考核时间和地点 。</w:t>
      </w:r>
      <w:r>
        <w:rPr>
          <w:rFonts w:hint="eastAsia"/>
          <w:color w:val="auto"/>
          <w:kern w:val="0"/>
          <w:szCs w:val="32"/>
        </w:rPr>
        <w:t>根据报名情况另行通知，请报考者确保联系方式正确、畅通。否则因无法与报考者取得联系所造成的后果，由报考者自行负责。</w:t>
      </w:r>
    </w:p>
    <w:p w14:paraId="45005DA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ascii="楷体_GB2312" w:eastAsia="楷体_GB2312"/>
          <w:b/>
          <w:color w:val="auto"/>
          <w:kern w:val="0"/>
          <w:szCs w:val="32"/>
        </w:rPr>
      </w:pPr>
      <w:r>
        <w:rPr>
          <w:rFonts w:hint="eastAsia" w:ascii="楷体_GB2312" w:eastAsia="楷体_GB2312"/>
          <w:b/>
          <w:color w:val="auto"/>
          <w:kern w:val="0"/>
          <w:szCs w:val="32"/>
        </w:rPr>
        <w:t>（三）考核成绩公布。</w:t>
      </w:r>
      <w:r>
        <w:rPr>
          <w:rFonts w:hint="eastAsia"/>
          <w:color w:val="auto"/>
          <w:kern w:val="0"/>
          <w:szCs w:val="32"/>
        </w:rPr>
        <w:t>考核成绩当场公布并由考生本人签字确认。</w:t>
      </w:r>
      <w:r>
        <w:rPr>
          <w:color w:val="auto"/>
          <w:kern w:val="0"/>
          <w:szCs w:val="32"/>
        </w:rPr>
        <w:t>根据岗位招聘人数，按照报考人员的面试成绩，从高分到低分依次等额确定体检对象</w:t>
      </w:r>
      <w:r>
        <w:rPr>
          <w:rFonts w:hint="eastAsia"/>
          <w:color w:val="auto"/>
          <w:kern w:val="0"/>
          <w:szCs w:val="32"/>
        </w:rPr>
        <w:t>；</w:t>
      </w:r>
      <w:r>
        <w:rPr>
          <w:color w:val="auto"/>
          <w:kern w:val="0"/>
          <w:szCs w:val="32"/>
        </w:rPr>
        <w:t>如面试成绩并列的，进行加试。</w:t>
      </w:r>
    </w:p>
    <w:p w14:paraId="30AAC07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Cs/>
          <w:color w:val="auto"/>
          <w:kern w:val="0"/>
          <w:szCs w:val="32"/>
        </w:rPr>
      </w:pPr>
      <w:r>
        <w:rPr>
          <w:rFonts w:ascii="黑体" w:hAnsi="黑体" w:eastAsia="黑体"/>
          <w:bCs/>
          <w:color w:val="auto"/>
          <w:kern w:val="0"/>
          <w:szCs w:val="32"/>
        </w:rPr>
        <w:t>四、体检</w:t>
      </w:r>
    </w:p>
    <w:p w14:paraId="60F0C4A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ascii="楷体_GB2312" w:eastAsia="楷体_GB2312"/>
          <w:b/>
          <w:color w:val="auto"/>
          <w:kern w:val="0"/>
          <w:szCs w:val="32"/>
        </w:rPr>
      </w:pPr>
      <w:r>
        <w:rPr>
          <w:rFonts w:hint="eastAsia" w:ascii="楷体_GB2312" w:eastAsia="楷体_GB2312"/>
          <w:b/>
          <w:color w:val="auto"/>
          <w:kern w:val="0"/>
          <w:szCs w:val="32"/>
        </w:rPr>
        <w:t>（一）体检人员确定。</w:t>
      </w:r>
      <w:r>
        <w:rPr>
          <w:rFonts w:hint="eastAsia"/>
          <w:color w:val="auto"/>
          <w:kern w:val="0"/>
          <w:szCs w:val="32"/>
        </w:rPr>
        <w:t>根据招聘人数，同一岗位按照考生的考核成绩从高分到低分依次等额确定体检人员。若考核成绩相同，由医院研究确定。</w:t>
      </w:r>
    </w:p>
    <w:p w14:paraId="37242BA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ascii="楷体_GB2312" w:eastAsia="楷体_GB2312"/>
          <w:b/>
          <w:color w:val="auto"/>
          <w:kern w:val="0"/>
          <w:szCs w:val="32"/>
        </w:rPr>
      </w:pPr>
      <w:r>
        <w:rPr>
          <w:rFonts w:hint="eastAsia" w:ascii="楷体_GB2312" w:eastAsia="楷体_GB2312"/>
          <w:b/>
          <w:color w:val="auto"/>
          <w:kern w:val="0"/>
          <w:szCs w:val="32"/>
        </w:rPr>
        <w:t>（二）体检标准 。</w:t>
      </w:r>
      <w:r>
        <w:rPr>
          <w:rFonts w:hint="eastAsia"/>
          <w:color w:val="auto"/>
          <w:kern w:val="0"/>
          <w:szCs w:val="32"/>
        </w:rPr>
        <w:t>体检项目和标准参照人力资源社会保障部、国家卫生计生委、国家公务员局《关于修订&lt;公务员录用体检通用标准（试行）&gt;及&lt;公务员录用体检操作手册（试行）&gt;有关内容的通知》（人社部发〔2016〕140号）执行。国家、省以及行业、岗位另有规定的，从其规定。报考者对非当日、非当场复检的体检项目结果有疑问的，可在接到体检结论通知之日起7日内提出复检要求。复检另行电话通知。复检只进行1次，只复检对体检结论有影响的项目。体检结论以复检结果为准。</w:t>
      </w:r>
    </w:p>
    <w:p w14:paraId="2510AAE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ascii="楷体_GB2312" w:eastAsia="楷体_GB2312"/>
          <w:b/>
          <w:color w:val="auto"/>
          <w:kern w:val="0"/>
          <w:szCs w:val="32"/>
        </w:rPr>
      </w:pPr>
      <w:r>
        <w:rPr>
          <w:rFonts w:hint="eastAsia" w:ascii="楷体_GB2312" w:eastAsia="楷体_GB2312"/>
          <w:b/>
          <w:color w:val="auto"/>
          <w:kern w:val="0"/>
          <w:szCs w:val="32"/>
        </w:rPr>
        <w:t>（三）体检时间和地点。</w:t>
      </w:r>
      <w:r>
        <w:rPr>
          <w:rFonts w:hint="eastAsia"/>
          <w:color w:val="auto"/>
          <w:kern w:val="0"/>
          <w:szCs w:val="32"/>
        </w:rPr>
        <w:t>体检时间、地点、有关要求和具体事项另行电话通知。</w:t>
      </w:r>
    </w:p>
    <w:p w14:paraId="20466AE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ascii="楷体_GB2312" w:eastAsia="楷体_GB2312"/>
          <w:b/>
          <w:color w:val="auto"/>
          <w:kern w:val="0"/>
          <w:szCs w:val="32"/>
        </w:rPr>
      </w:pPr>
      <w:r>
        <w:rPr>
          <w:rFonts w:hint="eastAsia" w:ascii="楷体_GB2312" w:eastAsia="楷体_GB2312"/>
          <w:b/>
          <w:color w:val="auto"/>
          <w:kern w:val="0"/>
          <w:szCs w:val="32"/>
        </w:rPr>
        <w:t>（四）体检递补。</w:t>
      </w:r>
      <w:r>
        <w:rPr>
          <w:rFonts w:hint="eastAsia"/>
          <w:color w:val="auto"/>
          <w:kern w:val="0"/>
          <w:szCs w:val="32"/>
        </w:rPr>
        <w:t>因报考者个人原因放弃体检资格，由此出现的空额是否递补，由医院研究确定。如需递补，按该岗位报考者考核成绩从高分到低分依次等额递补。递补另行电话通知。</w:t>
      </w:r>
    </w:p>
    <w:p w14:paraId="3F62C88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kern w:val="0"/>
          <w:szCs w:val="32"/>
        </w:rPr>
      </w:pPr>
      <w:r>
        <w:rPr>
          <w:rFonts w:ascii="黑体" w:hAnsi="黑体" w:eastAsia="黑体"/>
          <w:bCs/>
          <w:color w:val="auto"/>
          <w:kern w:val="0"/>
          <w:szCs w:val="32"/>
        </w:rPr>
        <w:t>五、考察</w:t>
      </w:r>
    </w:p>
    <w:p w14:paraId="7C64AB4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医院对体检合格人员进行综合考察。考察内容主要包括报考者的政治思想、道德修养、能力素质、学习和工作表现、遵纪守法、廉洁自律、社会关系以及是否需要回避等方面的情况，并核实是否符合招聘条件，提供的报考信息和相关材料是否真实、准确等。</w:t>
      </w:r>
    </w:p>
    <w:p w14:paraId="430F74E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对考察中发现有不符合招聘条件的人员取消其聘用资格。因综合考察不合格、自动放弃或因报考者个人原因导致医院无法对其进行综合考察等情况出现的空额是否递补，由医院研究确定。如需递补，按该岗位报考者面试成绩从高分到低分依次等额递补。递补人员体检合格后，对其进行综合考察。</w:t>
      </w:r>
    </w:p>
    <w:p w14:paraId="29018C2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kern w:val="0"/>
          <w:szCs w:val="32"/>
        </w:rPr>
      </w:pPr>
      <w:r>
        <w:rPr>
          <w:rFonts w:ascii="黑体" w:hAnsi="黑体" w:eastAsia="黑体"/>
          <w:bCs/>
          <w:color w:val="auto"/>
          <w:kern w:val="0"/>
          <w:szCs w:val="32"/>
        </w:rPr>
        <w:t>六、公示</w:t>
      </w:r>
    </w:p>
    <w:p w14:paraId="01D355C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综合考察合格的人员确定为拟聘人员，在</w:t>
      </w:r>
      <w:r>
        <w:rPr>
          <w:rFonts w:hint="eastAsia"/>
          <w:color w:val="auto"/>
          <w:kern w:val="0"/>
          <w:szCs w:val="32"/>
        </w:rPr>
        <w:t>医院</w:t>
      </w:r>
      <w:r>
        <w:rPr>
          <w:color w:val="auto"/>
          <w:kern w:val="0"/>
          <w:szCs w:val="32"/>
        </w:rPr>
        <w:t>微信公众平台7个工作日。公示期间接受社会举报，举报者应实事求是地反映问题，并提供必要的证明材料或调查线索，匿名举报的不予受理。</w:t>
      </w:r>
    </w:p>
    <w:p w14:paraId="7048C0E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szCs w:val="32"/>
        </w:rPr>
        <w:t>拟聘人员公示结束后，没有反映问题或反映的问题不影响聘用的，按规定程序办理聘用手续；对反映问题查有实据，且不符合聘用条件的，不予聘用；对反映有问题，但一时难以查实或难以否定的，暂缓聘用，待查清后再决定是否聘用。公示后，因各种原因产生的空额，均不再递补。</w:t>
      </w:r>
    </w:p>
    <w:p w14:paraId="12AF376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Cs/>
          <w:color w:val="auto"/>
          <w:kern w:val="0"/>
          <w:szCs w:val="32"/>
        </w:rPr>
      </w:pPr>
      <w:r>
        <w:rPr>
          <w:rFonts w:ascii="黑体" w:hAnsi="黑体" w:eastAsia="黑体"/>
          <w:bCs/>
          <w:color w:val="auto"/>
          <w:kern w:val="0"/>
          <w:szCs w:val="32"/>
        </w:rPr>
        <w:t>七、聘用</w:t>
      </w:r>
    </w:p>
    <w:p w14:paraId="0F8E126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color w:val="auto"/>
          <w:kern w:val="0"/>
          <w:szCs w:val="32"/>
        </w:rPr>
      </w:pPr>
      <w:r>
        <w:rPr>
          <w:color w:val="auto"/>
          <w:kern w:val="0"/>
          <w:szCs w:val="32"/>
        </w:rPr>
        <w:t>此次招聘人员，按照《事业单位人事管理条例</w:t>
      </w:r>
      <w:r>
        <w:rPr>
          <w:rFonts w:hint="eastAsia"/>
          <w:color w:val="auto"/>
          <w:kern w:val="0"/>
          <w:szCs w:val="32"/>
          <w:lang w:eastAsia="zh-CN"/>
        </w:rPr>
        <w:t>》和</w:t>
      </w:r>
      <w:r>
        <w:rPr>
          <w:color w:val="auto"/>
          <w:kern w:val="0"/>
          <w:szCs w:val="32"/>
        </w:rPr>
        <w:t>《四川省事业单位人员聘用制管理试行办法》的规定，实行事业单位聘用制管理。试用期考核不合格的，由医院解除其聘用合同。</w:t>
      </w:r>
    </w:p>
    <w:p w14:paraId="321F5CF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Cs/>
          <w:color w:val="auto"/>
          <w:kern w:val="0"/>
          <w:szCs w:val="32"/>
        </w:rPr>
      </w:pPr>
      <w:r>
        <w:rPr>
          <w:rFonts w:ascii="黑体" w:hAnsi="黑体" w:eastAsia="黑体"/>
          <w:bCs/>
          <w:color w:val="auto"/>
          <w:kern w:val="0"/>
          <w:szCs w:val="32"/>
        </w:rPr>
        <w:t>八、工作纪律</w:t>
      </w:r>
    </w:p>
    <w:p w14:paraId="0FD8EF5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Cs/>
          <w:color w:val="auto"/>
          <w:kern w:val="0"/>
          <w:szCs w:val="32"/>
        </w:rPr>
      </w:pPr>
      <w:r>
        <w:rPr>
          <w:rFonts w:hint="eastAsia"/>
          <w:color w:val="auto"/>
          <w:kern w:val="0"/>
          <w:szCs w:val="32"/>
        </w:rPr>
        <w:t>1.为保证本次人才招聘工作的顺利进行，招聘工作接受上级有关部门、社会公众和考生的监督。</w:t>
      </w:r>
    </w:p>
    <w:p w14:paraId="042580C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Cs/>
          <w:color w:val="auto"/>
          <w:kern w:val="0"/>
          <w:szCs w:val="32"/>
        </w:rPr>
      </w:pPr>
      <w:r>
        <w:rPr>
          <w:rFonts w:hint="eastAsia"/>
          <w:color w:val="auto"/>
          <w:kern w:val="0"/>
          <w:szCs w:val="32"/>
        </w:rPr>
        <w:t>2.对弄虚作假的应聘人员，一经查实，取消考核和聘用资格，已经被聘用的由用人单位予以解聘，并由应聘人员承担其所造成的一切经济和法律责任。</w:t>
      </w:r>
    </w:p>
    <w:p w14:paraId="4677B9F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kern w:val="0"/>
          <w:szCs w:val="32"/>
        </w:rPr>
      </w:pPr>
      <w:r>
        <w:rPr>
          <w:rFonts w:hint="eastAsia" w:ascii="黑体" w:hAnsi="黑体" w:eastAsia="黑体"/>
          <w:color w:val="auto"/>
          <w:kern w:val="0"/>
          <w:szCs w:val="32"/>
          <w:lang w:val="en-US" w:eastAsia="zh-CN"/>
        </w:rPr>
        <w:t>九</w:t>
      </w:r>
      <w:r>
        <w:rPr>
          <w:rFonts w:ascii="黑体" w:hAnsi="黑体" w:eastAsia="黑体"/>
          <w:color w:val="auto"/>
          <w:kern w:val="0"/>
          <w:szCs w:val="32"/>
        </w:rPr>
        <w:t>、本次考核招聘相关事项由医院负责解释。</w:t>
      </w:r>
    </w:p>
    <w:p w14:paraId="38566ED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kern w:val="0"/>
          <w:szCs w:val="32"/>
        </w:rPr>
      </w:pPr>
      <w:r>
        <w:rPr>
          <w:rFonts w:hint="eastAsia"/>
          <w:color w:val="auto"/>
          <w:kern w:val="0"/>
          <w:szCs w:val="32"/>
        </w:rPr>
        <w:t>1.</w:t>
      </w:r>
      <w:r>
        <w:rPr>
          <w:color w:val="auto"/>
          <w:kern w:val="0"/>
          <w:szCs w:val="32"/>
        </w:rPr>
        <w:t>咨询电话：院办公室0816-5282859</w:t>
      </w:r>
    </w:p>
    <w:p w14:paraId="6CF1AF5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olor w:val="auto"/>
          <w:kern w:val="0"/>
          <w:szCs w:val="32"/>
          <w:lang w:val="en-US" w:eastAsia="zh-CN"/>
        </w:rPr>
      </w:pPr>
      <w:r>
        <w:rPr>
          <w:rFonts w:hint="eastAsia"/>
          <w:color w:val="auto"/>
          <w:kern w:val="0"/>
          <w:szCs w:val="32"/>
        </w:rPr>
        <w:t>2.</w:t>
      </w:r>
      <w:r>
        <w:rPr>
          <w:color w:val="auto"/>
          <w:kern w:val="0"/>
          <w:szCs w:val="32"/>
        </w:rPr>
        <w:t>监督举报电话：院纪检</w:t>
      </w:r>
      <w:r>
        <w:rPr>
          <w:rFonts w:hint="eastAsia"/>
          <w:color w:val="auto"/>
          <w:kern w:val="0"/>
          <w:szCs w:val="32"/>
          <w:lang w:val="en-US" w:eastAsia="zh-CN"/>
        </w:rPr>
        <w:t>委</w:t>
      </w:r>
      <w:r>
        <w:rPr>
          <w:color w:val="auto"/>
          <w:kern w:val="0"/>
          <w:szCs w:val="32"/>
        </w:rPr>
        <w:t>员158</w:t>
      </w:r>
      <w:r>
        <w:rPr>
          <w:rFonts w:hint="eastAsia"/>
          <w:color w:val="auto"/>
          <w:kern w:val="0"/>
          <w:szCs w:val="32"/>
          <w:lang w:val="en-US" w:eastAsia="zh-CN"/>
        </w:rPr>
        <w:t>08212688</w:t>
      </w:r>
    </w:p>
    <w:p w14:paraId="1F382C9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kern w:val="0"/>
          <w:szCs w:val="32"/>
          <w:u w:val="none"/>
        </w:rPr>
      </w:pPr>
      <w:r>
        <w:rPr>
          <w:color w:val="auto"/>
          <w:kern w:val="0"/>
          <w:szCs w:val="32"/>
          <w:u w:val="none"/>
        </w:rPr>
        <w:t>附件：1. 20</w:t>
      </w:r>
      <w:r>
        <w:rPr>
          <w:rFonts w:hint="eastAsia"/>
          <w:color w:val="auto"/>
          <w:kern w:val="0"/>
          <w:szCs w:val="32"/>
          <w:u w:val="none"/>
          <w:lang w:val="en-US" w:eastAsia="zh-CN"/>
        </w:rPr>
        <w:t>26</w:t>
      </w:r>
      <w:r>
        <w:rPr>
          <w:color w:val="auto"/>
          <w:kern w:val="0"/>
          <w:szCs w:val="32"/>
          <w:u w:val="none"/>
        </w:rPr>
        <w:t>年第</w:t>
      </w:r>
      <w:r>
        <w:rPr>
          <w:rFonts w:hint="eastAsia"/>
          <w:color w:val="auto"/>
          <w:kern w:val="0"/>
          <w:szCs w:val="32"/>
          <w:u w:val="none"/>
          <w:lang w:val="en-US" w:eastAsia="zh-CN"/>
        </w:rPr>
        <w:t>1</w:t>
      </w:r>
      <w:r>
        <w:rPr>
          <w:color w:val="auto"/>
          <w:kern w:val="0"/>
          <w:szCs w:val="32"/>
          <w:u w:val="none"/>
        </w:rPr>
        <w:t>批考核招聘专业技术人员岗位和条件要求一览表</w:t>
      </w:r>
    </w:p>
    <w:p w14:paraId="0A3BBE2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1600" w:firstLineChars="500"/>
        <w:jc w:val="left"/>
        <w:textAlignment w:val="auto"/>
        <w:rPr>
          <w:color w:val="auto"/>
          <w:u w:val="none"/>
        </w:rPr>
      </w:pPr>
      <w:r>
        <w:rPr>
          <w:color w:val="auto"/>
          <w:kern w:val="0"/>
          <w:szCs w:val="32"/>
          <w:u w:val="none"/>
        </w:rPr>
        <w:t>2. 20</w:t>
      </w:r>
      <w:r>
        <w:rPr>
          <w:rFonts w:hint="eastAsia"/>
          <w:color w:val="auto"/>
          <w:kern w:val="0"/>
          <w:szCs w:val="32"/>
          <w:u w:val="none"/>
          <w:lang w:val="en-US" w:eastAsia="zh-CN"/>
        </w:rPr>
        <w:t>26</w:t>
      </w:r>
      <w:r>
        <w:rPr>
          <w:color w:val="auto"/>
          <w:kern w:val="0"/>
          <w:szCs w:val="32"/>
          <w:u w:val="none"/>
        </w:rPr>
        <w:t>年第</w:t>
      </w:r>
      <w:r>
        <w:rPr>
          <w:rFonts w:hint="eastAsia"/>
          <w:color w:val="auto"/>
          <w:kern w:val="0"/>
          <w:szCs w:val="32"/>
          <w:u w:val="none"/>
          <w:lang w:val="en-US" w:eastAsia="zh-CN"/>
        </w:rPr>
        <w:t>1</w:t>
      </w:r>
      <w:r>
        <w:rPr>
          <w:color w:val="auto"/>
          <w:kern w:val="0"/>
          <w:szCs w:val="32"/>
          <w:u w:val="none"/>
        </w:rPr>
        <w:t>批考核招聘专业技术人员报名审核表</w:t>
      </w:r>
    </w:p>
    <w:sectPr>
      <w:headerReference r:id="rId3" w:type="default"/>
      <w:footerReference r:id="rId4" w:type="default"/>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0BAA8C-0147-4B22-9E6A-24A856FAEE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CE022F-7123-4D3A-983B-C26DC9009DEE}"/>
  </w:font>
  <w:font w:name="仿宋_GB2312">
    <w:panose1 w:val="02010609030101010101"/>
    <w:charset w:val="86"/>
    <w:family w:val="modern"/>
    <w:pitch w:val="default"/>
    <w:sig w:usb0="00000001" w:usb1="080E0000" w:usb2="00000000" w:usb3="00000000" w:csb0="00040000" w:csb1="00000000"/>
    <w:embedRegular r:id="rId3" w:fontKey="{C1299709-98BC-45DE-99FE-06DA310ECC36}"/>
  </w:font>
  <w:font w:name="方正小标宋简体">
    <w:panose1 w:val="02010600010101010101"/>
    <w:charset w:val="86"/>
    <w:family w:val="script"/>
    <w:pitch w:val="default"/>
    <w:sig w:usb0="00000001" w:usb1="080E0000" w:usb2="00000000" w:usb3="00000000" w:csb0="00040000" w:csb1="00000000"/>
    <w:embedRegular r:id="rId4" w:fontKey="{07D1FA25-142B-4F79-81B9-7953525324CE}"/>
  </w:font>
  <w:font w:name="楷体_GB2312">
    <w:panose1 w:val="02010609030101010101"/>
    <w:charset w:val="86"/>
    <w:family w:val="modern"/>
    <w:pitch w:val="default"/>
    <w:sig w:usb0="00000001" w:usb1="080E0000" w:usb2="00000000" w:usb3="00000000" w:csb0="00040000" w:csb1="00000000"/>
    <w:embedRegular r:id="rId5" w:fontKey="{2C82066A-1C6A-4DDB-A0C6-F7346E76A5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FB68">
    <w:pPr>
      <w:pStyle w:val="2"/>
      <w:framePr w:wrap="around" w:vAnchor="text" w:hAnchor="margin" w:xAlign="inside" w:y="1"/>
      <w:rPr>
        <w:rStyle w:val="6"/>
        <w:rFonts w:hint="eastAsia" w:ascii="宋体" w:eastAsia="宋体"/>
        <w:sz w:val="24"/>
        <w:szCs w:val="24"/>
      </w:rPr>
    </w:pPr>
    <w:r>
      <w:rPr>
        <w:rStyle w:val="6"/>
        <w:rFonts w:hint="eastAsia" w:ascii="宋体" w:eastAsia="宋体"/>
        <w:sz w:val="24"/>
        <w:szCs w:val="24"/>
      </w:rPr>
      <w:t xml:space="preserve">                                                                   </w:t>
    </w:r>
    <w:r>
      <w:rPr>
        <w:rFonts w:hint="eastAsia" w:ascii="宋体" w:eastAsia="宋体"/>
        <w:sz w:val="24"/>
        <w:szCs w:val="24"/>
      </w:rPr>
      <w:fldChar w:fldCharType="begin"/>
    </w:r>
    <w:r>
      <w:rPr>
        <w:rStyle w:val="6"/>
        <w:rFonts w:hint="eastAsia" w:ascii="宋体" w:eastAsia="宋体"/>
        <w:sz w:val="24"/>
        <w:szCs w:val="24"/>
      </w:rPr>
      <w:instrText xml:space="preserve">PAGE  </w:instrText>
    </w:r>
    <w:r>
      <w:rPr>
        <w:rFonts w:hint="eastAsia" w:ascii="宋体" w:eastAsia="宋体"/>
        <w:sz w:val="24"/>
        <w:szCs w:val="24"/>
      </w:rPr>
      <w:fldChar w:fldCharType="separate"/>
    </w:r>
    <w:r>
      <w:rPr>
        <w:rStyle w:val="6"/>
        <w:rFonts w:ascii="宋体" w:eastAsia="宋体"/>
        <w:sz w:val="24"/>
        <w:szCs w:val="24"/>
      </w:rPr>
      <w:t>21</w:t>
    </w:r>
    <w:r>
      <w:rPr>
        <w:rFonts w:hint="eastAsia" w:ascii="宋体" w:eastAsia="宋体"/>
        <w:sz w:val="24"/>
        <w:szCs w:val="24"/>
      </w:rPr>
      <w:fldChar w:fldCharType="end"/>
    </w:r>
  </w:p>
  <w:p w14:paraId="149B7B55">
    <w:pPr>
      <w:pStyle w:val="2"/>
      <w:ind w:right="360" w:firstLine="360"/>
      <w:rPr>
        <w:rFonts w:hint="eastAsia" w:ascii="宋体" w:eastAsia="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D8B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ZTRmYTU1MzFmYzk5YTgzYjFmYjUzMzcyNjhlMjMifQ=="/>
  </w:docVars>
  <w:rsids>
    <w:rsidRoot w:val="1E9F3220"/>
    <w:rsid w:val="015162DB"/>
    <w:rsid w:val="02FB007E"/>
    <w:rsid w:val="03483348"/>
    <w:rsid w:val="04103C70"/>
    <w:rsid w:val="04793E4C"/>
    <w:rsid w:val="09665500"/>
    <w:rsid w:val="0EF22A89"/>
    <w:rsid w:val="129F118D"/>
    <w:rsid w:val="14104508"/>
    <w:rsid w:val="15FB2528"/>
    <w:rsid w:val="16B87862"/>
    <w:rsid w:val="1AB92D0E"/>
    <w:rsid w:val="1E9F3220"/>
    <w:rsid w:val="207417C9"/>
    <w:rsid w:val="29CB150F"/>
    <w:rsid w:val="2EBD433B"/>
    <w:rsid w:val="2FD951A4"/>
    <w:rsid w:val="3332484F"/>
    <w:rsid w:val="33957634"/>
    <w:rsid w:val="3A3D48F7"/>
    <w:rsid w:val="3C885F88"/>
    <w:rsid w:val="458B7012"/>
    <w:rsid w:val="47C167F2"/>
    <w:rsid w:val="47CC7F53"/>
    <w:rsid w:val="4BA35758"/>
    <w:rsid w:val="4C215AB1"/>
    <w:rsid w:val="4E2B2C17"/>
    <w:rsid w:val="4F2005EF"/>
    <w:rsid w:val="53017A34"/>
    <w:rsid w:val="53042CAE"/>
    <w:rsid w:val="55262802"/>
    <w:rsid w:val="5C317F37"/>
    <w:rsid w:val="5DE66BF5"/>
    <w:rsid w:val="5FEB0ED8"/>
    <w:rsid w:val="60D77532"/>
    <w:rsid w:val="62A63DB0"/>
    <w:rsid w:val="63A96660"/>
    <w:rsid w:val="68B84844"/>
    <w:rsid w:val="6A187B58"/>
    <w:rsid w:val="6B2667E8"/>
    <w:rsid w:val="6FDF2041"/>
    <w:rsid w:val="72477770"/>
    <w:rsid w:val="739B1E90"/>
    <w:rsid w:val="78F95542"/>
    <w:rsid w:val="79286047"/>
    <w:rsid w:val="7D815E9F"/>
    <w:rsid w:val="7DB8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eastAsia="仿宋_GB2312"/>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qFormat/>
    <w:uiPriority w:val="0"/>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2406</Words>
  <Characters>2505</Characters>
  <Lines>0</Lines>
  <Paragraphs>0</Paragraphs>
  <TotalTime>11</TotalTime>
  <ScaleCrop>false</ScaleCrop>
  <LinksUpToDate>false</LinksUpToDate>
  <CharactersWithSpaces>2516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2024-01-02T07:55:00Z</dcterms:created>
  <dc:creator>卓容</dc:creator>
  <cp:lastModifiedBy>卓容</cp:lastModifiedBy>
  <dcterms:modified xsi:type="dcterms:W3CDTF">2026-07-13T09:01:49Z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B33CA773B0B64B109B9A542764CE5080_11</vt:lpwstr>
  </property>
  <property fmtid="{D5CDD505-2E9C-101B-9397-08002B2CF9AE}" pid="4" name="KSOTemplateDocerSaveRecord">
    <vt:lpwstr>eyJoZGlkIjoiYmFmYzAyMjE3MmViOGViNmNlMzc4ZWU2MjI0ODRmY2QiLCJ1c2VySWQiOiIyMjg4NDQ5NjUifQ==</vt:lpwstr>
  </property>
</Properties>
</file>