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E468" w14:textId="11078676" w:rsidR="00332F06" w:rsidRDefault="008752DE" w:rsidP="00F64F04">
      <w:pPr>
        <w:spacing w:line="560" w:lineRule="exact"/>
        <w:rPr>
          <w:rFonts w:ascii="黑体" w:eastAsia="黑体" w:hAnsi="黑体"/>
          <w:sz w:val="32"/>
          <w:szCs w:val="32"/>
        </w:rPr>
      </w:pPr>
      <w:r>
        <w:rPr>
          <w:rFonts w:ascii="黑体" w:eastAsia="黑体" w:hAnsi="黑体" w:hint="eastAsia"/>
          <w:sz w:val="32"/>
          <w:szCs w:val="32"/>
        </w:rPr>
        <w:t>附件二</w:t>
      </w:r>
    </w:p>
    <w:p w14:paraId="6165B088" w14:textId="77777777" w:rsidR="00F64F04" w:rsidRPr="00F64F04" w:rsidRDefault="00F64F04" w:rsidP="00F64F04">
      <w:pPr>
        <w:spacing w:line="560" w:lineRule="exact"/>
        <w:rPr>
          <w:rStyle w:val="a3"/>
          <w:rFonts w:ascii="黑体" w:eastAsia="黑体" w:hAnsi="黑体" w:hint="eastAsia"/>
          <w:b w:val="0"/>
          <w:sz w:val="32"/>
          <w:szCs w:val="32"/>
        </w:rPr>
      </w:pPr>
    </w:p>
    <w:p w14:paraId="08DB2AD3" w14:textId="77777777" w:rsidR="001826C7" w:rsidRPr="008E7CE5" w:rsidRDefault="007536C2" w:rsidP="00EB7384">
      <w:pPr>
        <w:widowControl/>
        <w:shd w:val="clear" w:color="auto" w:fill="FFFFFF"/>
        <w:spacing w:line="660" w:lineRule="exact"/>
        <w:jc w:val="center"/>
        <w:rPr>
          <w:rStyle w:val="a3"/>
          <w:rFonts w:ascii="方正小标宋简体" w:eastAsia="方正小标宋简体" w:hAnsiTheme="majorEastAsia" w:cstheme="majorEastAsia" w:hint="eastAsia"/>
          <w:b w:val="0"/>
          <w:color w:val="000000"/>
          <w:kern w:val="0"/>
          <w:sz w:val="44"/>
          <w:szCs w:val="44"/>
          <w:shd w:val="clear" w:color="auto" w:fill="FFFFFF"/>
        </w:rPr>
      </w:pPr>
      <w:r>
        <w:rPr>
          <w:rStyle w:val="a3"/>
          <w:rFonts w:ascii="方正小标宋简体" w:eastAsia="方正小标宋简体" w:hAnsiTheme="majorEastAsia" w:cstheme="majorEastAsia" w:hint="eastAsia"/>
          <w:b w:val="0"/>
          <w:color w:val="000000"/>
          <w:kern w:val="0"/>
          <w:sz w:val="44"/>
          <w:szCs w:val="44"/>
          <w:shd w:val="clear" w:color="auto" w:fill="FFFFFF"/>
        </w:rPr>
        <w:t>2026年上海闵一保安服务有限公司</w:t>
      </w:r>
    </w:p>
    <w:p w14:paraId="5B06873D" w14:textId="77777777" w:rsidR="001826C7" w:rsidRPr="008E7CE5" w:rsidRDefault="005A0DAC" w:rsidP="00EB7384">
      <w:pPr>
        <w:widowControl/>
        <w:shd w:val="clear" w:color="auto" w:fill="FFFFFF"/>
        <w:spacing w:line="660" w:lineRule="exact"/>
        <w:jc w:val="center"/>
        <w:rPr>
          <w:rFonts w:ascii="方正小标宋简体" w:eastAsia="方正小标宋简体" w:hAnsiTheme="majorEastAsia" w:cstheme="majorEastAsia" w:hint="eastAsia"/>
          <w:b/>
          <w:color w:val="000000"/>
          <w:sz w:val="44"/>
          <w:szCs w:val="44"/>
        </w:rPr>
      </w:pPr>
      <w:r>
        <w:rPr>
          <w:rStyle w:val="a3"/>
          <w:rFonts w:ascii="方正小标宋简体" w:eastAsia="方正小标宋简体" w:hAnsiTheme="majorEastAsia" w:cstheme="majorEastAsia" w:hint="eastAsia"/>
          <w:b w:val="0"/>
          <w:color w:val="000000"/>
          <w:kern w:val="0"/>
          <w:sz w:val="44"/>
          <w:szCs w:val="44"/>
          <w:shd w:val="clear" w:color="auto" w:fill="FFFFFF"/>
        </w:rPr>
        <w:t>专业特保招聘政策问答</w:t>
      </w:r>
    </w:p>
    <w:p w14:paraId="247F1DE8" w14:textId="77777777" w:rsidR="001826C7" w:rsidRPr="008E7CE5" w:rsidRDefault="005A0DAC">
      <w:pPr>
        <w:widowControl/>
        <w:shd w:val="clear" w:color="auto" w:fill="FFFFFF"/>
        <w:jc w:val="left"/>
        <w:rPr>
          <w:rFonts w:asciiTheme="majorEastAsia" w:eastAsiaTheme="majorEastAsia" w:hAnsiTheme="majorEastAsia" w:cstheme="majorEastAsia" w:hint="eastAsia"/>
          <w:color w:val="000000"/>
          <w:sz w:val="30"/>
          <w:szCs w:val="30"/>
        </w:rPr>
      </w:pPr>
      <w:r>
        <w:rPr>
          <w:rFonts w:asciiTheme="majorEastAsia" w:eastAsiaTheme="majorEastAsia" w:hAnsiTheme="majorEastAsia" w:cstheme="majorEastAsia" w:hint="eastAsia"/>
          <w:color w:val="000000"/>
          <w:kern w:val="0"/>
          <w:sz w:val="30"/>
          <w:szCs w:val="30"/>
          <w:shd w:val="clear" w:color="auto" w:fill="FFFFFF"/>
        </w:rPr>
        <w:t> </w:t>
      </w:r>
    </w:p>
    <w:p w14:paraId="3BAB1297"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Theme="majorEastAsia" w:hAnsi="Times New Roman" w:cs="Times New Roman"/>
          <w:color w:val="000000"/>
          <w:kern w:val="0"/>
          <w:sz w:val="30"/>
          <w:szCs w:val="30"/>
          <w:shd w:val="clear" w:color="auto" w:fill="FFFFFF"/>
        </w:rPr>
        <w:t xml:space="preserve">　　</w:t>
      </w:r>
      <w:r>
        <w:rPr>
          <w:rFonts w:ascii="Times New Roman" w:eastAsia="仿宋_GB2312" w:hAnsi="Times New Roman" w:cs="Times New Roman"/>
          <w:color w:val="000000"/>
          <w:kern w:val="0"/>
          <w:sz w:val="32"/>
          <w:szCs w:val="32"/>
          <w:shd w:val="clear" w:color="auto" w:fill="FFFFFF"/>
        </w:rPr>
        <w:t>一、公安机关专业特保的概念是什么？</w:t>
      </w:r>
    </w:p>
    <w:p w14:paraId="2CF5055F"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答：</w:t>
      </w:r>
      <w:r>
        <w:rPr>
          <w:rFonts w:ascii="Times New Roman" w:eastAsia="仿宋_GB2312" w:hAnsi="Times New Roman" w:cs="Times New Roman"/>
          <w:color w:val="000000"/>
          <w:kern w:val="0"/>
          <w:sz w:val="32"/>
          <w:szCs w:val="32"/>
          <w:shd w:val="clear" w:color="auto" w:fill="FFFFFF"/>
        </w:rPr>
        <w:t>“</w:t>
      </w:r>
      <w:r>
        <w:rPr>
          <w:rFonts w:ascii="Times New Roman" w:eastAsia="仿宋_GB2312" w:hAnsi="Times New Roman" w:cs="Times New Roman"/>
          <w:color w:val="000000"/>
          <w:kern w:val="0"/>
          <w:sz w:val="32"/>
          <w:szCs w:val="32"/>
          <w:shd w:val="clear" w:color="auto" w:fill="FFFFFF"/>
        </w:rPr>
        <w:t>专业特保</w:t>
      </w:r>
      <w:r>
        <w:rPr>
          <w:rFonts w:ascii="Times New Roman" w:eastAsia="仿宋_GB2312" w:hAnsi="Times New Roman" w:cs="Times New Roman"/>
          <w:color w:val="000000"/>
          <w:kern w:val="0"/>
          <w:sz w:val="32"/>
          <w:szCs w:val="32"/>
          <w:shd w:val="clear" w:color="auto" w:fill="FFFFFF"/>
        </w:rPr>
        <w:t>”</w:t>
      </w:r>
      <w:r>
        <w:rPr>
          <w:rFonts w:ascii="Times New Roman" w:eastAsia="仿宋_GB2312" w:hAnsi="Times New Roman" w:cs="Times New Roman"/>
          <w:color w:val="000000"/>
          <w:kern w:val="0"/>
          <w:sz w:val="32"/>
          <w:szCs w:val="32"/>
          <w:shd w:val="clear" w:color="auto" w:fill="FFFFFF"/>
        </w:rPr>
        <w:t>，是公安机关警务辅助服务工作的群防群治力量人员的简称，是指根据社会治安形势发展和公安工作实际需要，面向社会招聘，为公安机关日常运作和警务活动提供辅助支持的非人民警察身份人员。专业特保不具有人民警察（公务员）身份，不享受民警的有关待遇。</w:t>
      </w:r>
    </w:p>
    <w:p w14:paraId="4EDBD12C" w14:textId="77777777" w:rsidR="001826C7" w:rsidRPr="008E7CE5" w:rsidRDefault="005A0DAC">
      <w:pPr>
        <w:widowControl/>
        <w:shd w:val="clear" w:color="auto" w:fill="FFFFFF"/>
        <w:ind w:firstLine="600"/>
        <w:jc w:val="left"/>
        <w:rPr>
          <w:rFonts w:ascii="Times New Roman" w:eastAsia="仿宋_GB2312" w:hAnsi="Times New Roman" w:cs="Times New Roman"/>
          <w:color w:val="000000"/>
          <w:kern w:val="0"/>
          <w:sz w:val="32"/>
          <w:szCs w:val="32"/>
          <w:shd w:val="clear" w:color="auto" w:fill="FFFFFF"/>
        </w:rPr>
      </w:pPr>
      <w:r>
        <w:rPr>
          <w:rFonts w:ascii="Times New Roman" w:eastAsia="仿宋_GB2312" w:hAnsi="Times New Roman" w:cs="Times New Roman"/>
          <w:color w:val="000000"/>
          <w:kern w:val="0"/>
          <w:sz w:val="32"/>
          <w:szCs w:val="32"/>
          <w:shd w:val="clear" w:color="auto" w:fill="FFFFFF"/>
        </w:rPr>
        <w:t>专业特保按照岗位职责是依法协助公安机关人民警察开展执法执勤</w:t>
      </w:r>
      <w:r>
        <w:rPr>
          <w:rFonts w:ascii="Times New Roman" w:eastAsia="仿宋_GB2312" w:hAnsi="Times New Roman" w:cs="Times New Roman" w:hint="eastAsia"/>
          <w:color w:val="000000"/>
          <w:kern w:val="0"/>
          <w:sz w:val="32"/>
          <w:szCs w:val="32"/>
          <w:shd w:val="clear" w:color="auto" w:fill="FFFFFF"/>
        </w:rPr>
        <w:t>、巡逻防控、应急处突</w:t>
      </w:r>
      <w:r>
        <w:rPr>
          <w:rFonts w:ascii="Times New Roman" w:eastAsia="仿宋_GB2312" w:hAnsi="Times New Roman" w:cs="Times New Roman"/>
          <w:color w:val="000000"/>
          <w:kern w:val="0"/>
          <w:sz w:val="32"/>
          <w:szCs w:val="32"/>
          <w:shd w:val="clear" w:color="auto" w:fill="FFFFFF"/>
        </w:rPr>
        <w:t>和其他勤务活动。</w:t>
      </w:r>
    </w:p>
    <w:p w14:paraId="61F45FA5" w14:textId="77777777" w:rsidR="001826C7" w:rsidRPr="008E7CE5" w:rsidRDefault="005A0DAC">
      <w:pPr>
        <w:widowControl/>
        <w:shd w:val="clear" w:color="auto" w:fill="FFFFFF"/>
        <w:ind w:firstLine="60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专业特保与上海</w:t>
      </w:r>
      <w:r>
        <w:rPr>
          <w:rStyle w:val="a3"/>
          <w:rFonts w:ascii="Times New Roman" w:eastAsia="仿宋_GB2312" w:hAnsi="Times New Roman" w:cs="Times New Roman"/>
          <w:b w:val="0"/>
          <w:bCs/>
          <w:color w:val="000000"/>
          <w:kern w:val="0"/>
          <w:sz w:val="32"/>
          <w:szCs w:val="32"/>
          <w:shd w:val="clear" w:color="auto" w:fill="FFFFFF"/>
        </w:rPr>
        <w:t>闵一保安服务有限公司（以下简称闵一保安公司）</w:t>
      </w:r>
      <w:r>
        <w:rPr>
          <w:rFonts w:ascii="Times New Roman" w:eastAsia="仿宋_GB2312" w:hAnsi="Times New Roman" w:cs="Times New Roman"/>
          <w:color w:val="000000"/>
          <w:kern w:val="0"/>
          <w:sz w:val="32"/>
          <w:szCs w:val="32"/>
          <w:shd w:val="clear" w:color="auto" w:fill="FFFFFF"/>
        </w:rPr>
        <w:t>签订劳动合同，作为</w:t>
      </w:r>
      <w:r>
        <w:rPr>
          <w:rStyle w:val="a3"/>
          <w:rFonts w:ascii="Times New Roman" w:eastAsia="仿宋_GB2312" w:hAnsi="Times New Roman" w:cs="Times New Roman"/>
          <w:b w:val="0"/>
          <w:bCs/>
          <w:color w:val="000000"/>
          <w:kern w:val="0"/>
          <w:sz w:val="32"/>
          <w:szCs w:val="32"/>
          <w:shd w:val="clear" w:color="auto" w:fill="FFFFFF"/>
        </w:rPr>
        <w:t>闵一保安公司</w:t>
      </w:r>
      <w:r>
        <w:rPr>
          <w:rFonts w:ascii="Times New Roman" w:eastAsia="仿宋_GB2312" w:hAnsi="Times New Roman" w:cs="Times New Roman"/>
          <w:color w:val="000000"/>
          <w:kern w:val="0"/>
          <w:sz w:val="32"/>
          <w:szCs w:val="32"/>
          <w:shd w:val="clear" w:color="auto" w:fill="FFFFFF"/>
        </w:rPr>
        <w:t>的员工，接受安排到公安机关专业特保岗位工作。</w:t>
      </w:r>
      <w:r>
        <w:rPr>
          <w:rStyle w:val="a3"/>
          <w:rFonts w:ascii="Times New Roman" w:eastAsia="仿宋_GB2312" w:hAnsi="Times New Roman" w:cs="Times New Roman"/>
          <w:b w:val="0"/>
          <w:bCs/>
          <w:color w:val="000000"/>
          <w:kern w:val="0"/>
          <w:sz w:val="32"/>
          <w:szCs w:val="32"/>
          <w:shd w:val="clear" w:color="auto" w:fill="FFFFFF"/>
        </w:rPr>
        <w:t>闵一保安公司</w:t>
      </w:r>
      <w:r>
        <w:rPr>
          <w:rFonts w:ascii="Times New Roman" w:eastAsia="仿宋_GB2312" w:hAnsi="Times New Roman" w:cs="Times New Roman"/>
          <w:color w:val="000000"/>
          <w:kern w:val="0"/>
          <w:sz w:val="32"/>
          <w:szCs w:val="32"/>
          <w:shd w:val="clear" w:color="auto" w:fill="FFFFFF"/>
        </w:rPr>
        <w:t>为专业特保提供劳动人事等方面的服务，公安机关负责具体使用。专业特保在岗工作期间由公安机关进行日常管理和考核，年度考核合格者经双方同意，可延续使用。</w:t>
      </w:r>
    </w:p>
    <w:p w14:paraId="770634E6"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p>
    <w:p w14:paraId="44285457"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lastRenderedPageBreak/>
        <w:t xml:space="preserve">　　二、本次公安机关专业特保的具体招聘对象是什么？</w:t>
      </w:r>
    </w:p>
    <w:p w14:paraId="5A385FF3" w14:textId="77777777" w:rsidR="001826C7" w:rsidRPr="008E7CE5" w:rsidRDefault="005A0DAC" w:rsidP="00332F06">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答：</w:t>
      </w:r>
      <w:r>
        <w:rPr>
          <w:rFonts w:ascii="Times New Roman" w:eastAsia="仿宋_GB2312" w:hAnsi="Times New Roman"/>
          <w:color w:val="000000" w:themeColor="text1"/>
          <w:sz w:val="32"/>
          <w:szCs w:val="32"/>
        </w:rPr>
        <w:t>具有中华人民共和国国籍</w:t>
      </w:r>
      <w:r>
        <w:rPr>
          <w:rFonts w:ascii="Times New Roman" w:eastAsia="仿宋_GB2312" w:hAnsi="Times New Roman" w:hint="eastAsia"/>
          <w:color w:val="000000" w:themeColor="text1"/>
          <w:sz w:val="32"/>
          <w:szCs w:val="32"/>
        </w:rPr>
        <w:t>，其中非上海户籍人员须持有《上海市居住证》（在有效期内）一年及以上（计算截止时间为：</w:t>
      </w:r>
      <w:r>
        <w:rPr>
          <w:rFonts w:ascii="Times New Roman" w:eastAsia="仿宋_GB2312" w:hAnsi="Times New Roman" w:hint="eastAsia"/>
          <w:color w:val="000000" w:themeColor="text1"/>
          <w:sz w:val="32"/>
          <w:szCs w:val="32"/>
        </w:rPr>
        <w:t>2026</w:t>
      </w:r>
      <w:r>
        <w:rPr>
          <w:rFonts w:ascii="Times New Roman" w:eastAsia="仿宋_GB2312" w:hAnsi="Times New Roman" w:hint="eastAsia"/>
          <w:color w:val="000000" w:themeColor="text1"/>
          <w:sz w:val="32"/>
          <w:szCs w:val="32"/>
        </w:rPr>
        <w:t>年</w:t>
      </w:r>
      <w:r>
        <w:rPr>
          <w:rFonts w:ascii="Times New Roman" w:eastAsia="仿宋_GB2312" w:hAnsi="Times New Roman" w:hint="eastAsia"/>
          <w:color w:val="000000" w:themeColor="text1"/>
          <w:sz w:val="32"/>
          <w:szCs w:val="32"/>
        </w:rPr>
        <w:t>6</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30</w:t>
      </w:r>
      <w:r>
        <w:rPr>
          <w:rFonts w:ascii="Times New Roman" w:eastAsia="仿宋_GB2312" w:hAnsi="Times New Roman" w:hint="eastAsia"/>
          <w:color w:val="000000" w:themeColor="text1"/>
          <w:sz w:val="32"/>
          <w:szCs w:val="32"/>
        </w:rPr>
        <w:t>日）。</w:t>
      </w:r>
    </w:p>
    <w:p w14:paraId="3FC5DF05" w14:textId="77777777" w:rsidR="00EB7384" w:rsidRPr="008E7CE5" w:rsidRDefault="00EB7384">
      <w:pPr>
        <w:widowControl/>
        <w:shd w:val="clear" w:color="auto" w:fill="FFFFFF"/>
        <w:jc w:val="left"/>
        <w:rPr>
          <w:rFonts w:ascii="Times New Roman" w:eastAsia="仿宋_GB2312" w:hAnsi="Times New Roman" w:cs="Times New Roman"/>
          <w:color w:val="000000"/>
          <w:kern w:val="0"/>
          <w:sz w:val="32"/>
          <w:szCs w:val="32"/>
          <w:shd w:val="clear" w:color="auto" w:fill="FFFFFF"/>
        </w:rPr>
      </w:pPr>
    </w:p>
    <w:p w14:paraId="25099251"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三、考上专业特保后，将来是否可以通过一定程序直接转为人民警察？</w:t>
      </w:r>
    </w:p>
    <w:p w14:paraId="7B3EFC8C"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答：报考人民警察必须参加市公务员主管部门统一组织的公务员招录考试，所以专业特保不能直接转为人民警察。</w:t>
      </w:r>
    </w:p>
    <w:p w14:paraId="3A6B7FDF"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p>
    <w:p w14:paraId="49154EF9"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四、此次招聘到岗的专业特保是如何安排岗位的？</w:t>
      </w:r>
    </w:p>
    <w:p w14:paraId="518392CD" w14:textId="77777777" w:rsidR="001826C7" w:rsidRPr="008E7CE5" w:rsidRDefault="005A0DAC">
      <w:pPr>
        <w:widowControl/>
        <w:shd w:val="clear" w:color="auto" w:fill="FFFFFF"/>
        <w:ind w:firstLine="600"/>
        <w:jc w:val="left"/>
        <w:rPr>
          <w:rFonts w:ascii="Times New Roman" w:eastAsia="仿宋_GB2312" w:hAnsi="Times New Roman" w:cs="Times New Roman"/>
          <w:color w:val="000000"/>
          <w:kern w:val="0"/>
          <w:sz w:val="32"/>
          <w:szCs w:val="32"/>
          <w:shd w:val="clear" w:color="auto" w:fill="FFFFFF"/>
        </w:rPr>
      </w:pPr>
      <w:r>
        <w:rPr>
          <w:rFonts w:ascii="Times New Roman" w:eastAsia="仿宋_GB2312" w:hAnsi="Times New Roman" w:cs="Times New Roman"/>
          <w:color w:val="000000"/>
          <w:kern w:val="0"/>
          <w:sz w:val="32"/>
          <w:szCs w:val="32"/>
          <w:shd w:val="clear" w:color="auto" w:fill="FFFFFF"/>
        </w:rPr>
        <w:t>答：此次招聘的专业特保主要依法协助人民警察开展执法执勤</w:t>
      </w:r>
      <w:r>
        <w:rPr>
          <w:rFonts w:ascii="Times New Roman" w:eastAsia="仿宋_GB2312" w:hAnsi="Times New Roman" w:cs="Times New Roman" w:hint="eastAsia"/>
          <w:color w:val="000000"/>
          <w:kern w:val="0"/>
          <w:sz w:val="32"/>
          <w:szCs w:val="32"/>
          <w:shd w:val="clear" w:color="auto" w:fill="FFFFFF"/>
        </w:rPr>
        <w:t>、巡逻防控、应急处突</w:t>
      </w:r>
      <w:r>
        <w:rPr>
          <w:rFonts w:ascii="Times New Roman" w:eastAsia="仿宋_GB2312" w:hAnsi="Times New Roman" w:cs="Times New Roman"/>
          <w:color w:val="000000"/>
          <w:kern w:val="0"/>
          <w:sz w:val="32"/>
          <w:szCs w:val="32"/>
          <w:shd w:val="clear" w:color="auto" w:fill="FFFFFF"/>
        </w:rPr>
        <w:t>和其他勤务活动</w:t>
      </w:r>
      <w:r>
        <w:rPr>
          <w:rFonts w:ascii="Times New Roman" w:eastAsia="仿宋_GB2312" w:hAnsi="Times New Roman" w:cs="Times New Roman"/>
          <w:kern w:val="0"/>
          <w:sz w:val="32"/>
          <w:szCs w:val="32"/>
          <w:shd w:val="clear" w:color="auto" w:fill="FFFFFF"/>
        </w:rPr>
        <w:t>，具体承担派出所警务辅助</w:t>
      </w:r>
      <w:r>
        <w:rPr>
          <w:rFonts w:ascii="Times New Roman" w:eastAsia="仿宋_GB2312" w:hAnsi="Times New Roman" w:cs="Times New Roman" w:hint="eastAsia"/>
          <w:kern w:val="0"/>
          <w:sz w:val="32"/>
          <w:szCs w:val="32"/>
          <w:shd w:val="clear" w:color="auto" w:fill="FFFFFF"/>
        </w:rPr>
        <w:t>和全区协勤</w:t>
      </w:r>
      <w:r>
        <w:rPr>
          <w:rFonts w:ascii="Times New Roman" w:eastAsia="仿宋_GB2312" w:hAnsi="Times New Roman" w:cs="Times New Roman"/>
          <w:kern w:val="0"/>
          <w:sz w:val="32"/>
          <w:szCs w:val="32"/>
          <w:shd w:val="clear" w:color="auto" w:fill="FFFFFF"/>
        </w:rPr>
        <w:t>工作职责，</w:t>
      </w:r>
      <w:r>
        <w:rPr>
          <w:rFonts w:ascii="Times New Roman" w:eastAsia="仿宋_GB2312" w:hAnsi="Times New Roman" w:cs="Times New Roman"/>
          <w:color w:val="000000"/>
          <w:kern w:val="0"/>
          <w:sz w:val="32"/>
          <w:szCs w:val="32"/>
          <w:shd w:val="clear" w:color="auto" w:fill="FFFFFF"/>
        </w:rPr>
        <w:t>到岗后将根据工作需要统筹统分，分片区安排岗位。主要分为</w:t>
      </w:r>
      <w:r>
        <w:rPr>
          <w:rFonts w:ascii="Times New Roman" w:eastAsia="仿宋_GB2312" w:hAnsi="Times New Roman" w:cs="Times New Roman" w:hint="eastAsia"/>
          <w:color w:val="000000"/>
          <w:kern w:val="0"/>
          <w:sz w:val="32"/>
          <w:szCs w:val="32"/>
          <w:shd w:val="clear" w:color="auto" w:fill="FFFFFF"/>
        </w:rPr>
        <w:t>6</w:t>
      </w:r>
      <w:r>
        <w:rPr>
          <w:rFonts w:ascii="Times New Roman" w:eastAsia="仿宋_GB2312" w:hAnsi="Times New Roman" w:cs="Times New Roman"/>
          <w:color w:val="000000"/>
          <w:kern w:val="0"/>
          <w:sz w:val="32"/>
          <w:szCs w:val="32"/>
          <w:shd w:val="clear" w:color="auto" w:fill="FFFFFF"/>
        </w:rPr>
        <w:t>个片区</w:t>
      </w:r>
      <w:r>
        <w:rPr>
          <w:rFonts w:ascii="Times New Roman" w:eastAsia="仿宋_GB2312" w:hAnsi="Times New Roman" w:cs="Times New Roman" w:hint="eastAsia"/>
          <w:color w:val="000000"/>
          <w:kern w:val="0"/>
          <w:sz w:val="32"/>
          <w:szCs w:val="32"/>
          <w:shd w:val="clear" w:color="auto" w:fill="FFFFFF"/>
        </w:rPr>
        <w:t>和</w:t>
      </w:r>
      <w:r>
        <w:rPr>
          <w:rFonts w:ascii="Times New Roman" w:eastAsia="仿宋_GB2312" w:hAnsi="Times New Roman" w:cs="Times New Roman" w:hint="eastAsia"/>
          <w:color w:val="000000"/>
          <w:kern w:val="0"/>
          <w:sz w:val="32"/>
          <w:szCs w:val="32"/>
          <w:shd w:val="clear" w:color="auto" w:fill="FFFFFF"/>
        </w:rPr>
        <w:t>1</w:t>
      </w:r>
      <w:r>
        <w:rPr>
          <w:rFonts w:ascii="Times New Roman" w:eastAsia="仿宋_GB2312" w:hAnsi="Times New Roman" w:cs="Times New Roman" w:hint="eastAsia"/>
          <w:color w:val="000000"/>
          <w:kern w:val="0"/>
          <w:sz w:val="32"/>
          <w:szCs w:val="32"/>
          <w:shd w:val="clear" w:color="auto" w:fill="FFFFFF"/>
        </w:rPr>
        <w:t>个社会面防控协勤队</w:t>
      </w:r>
      <w:r>
        <w:rPr>
          <w:rFonts w:ascii="Times New Roman" w:eastAsia="仿宋_GB2312" w:hAnsi="Times New Roman" w:cs="Times New Roman"/>
          <w:color w:val="000000"/>
          <w:kern w:val="0"/>
          <w:sz w:val="32"/>
          <w:szCs w:val="32"/>
          <w:shd w:val="clear" w:color="auto" w:fill="FFFFFF"/>
        </w:rPr>
        <w:t>：</w:t>
      </w:r>
      <w:r>
        <w:rPr>
          <w:rFonts w:ascii="Times New Roman" w:eastAsia="仿宋_GB2312" w:hAnsi="Times New Roman" w:cs="Times New Roman"/>
          <w:color w:val="000000"/>
          <w:kern w:val="0"/>
          <w:sz w:val="32"/>
          <w:szCs w:val="32"/>
          <w:shd w:val="clear" w:color="auto" w:fill="FFFFFF"/>
        </w:rPr>
        <w:t>1</w:t>
      </w:r>
      <w:r>
        <w:rPr>
          <w:rFonts w:ascii="Times New Roman" w:eastAsia="仿宋_GB2312" w:hAnsi="Times New Roman" w:cs="Times New Roman"/>
          <w:color w:val="000000"/>
          <w:kern w:val="0"/>
          <w:sz w:val="32"/>
          <w:szCs w:val="32"/>
          <w:shd w:val="clear" w:color="auto" w:fill="FFFFFF"/>
        </w:rPr>
        <w:t>片区（华漕镇、新虹街道）、</w:t>
      </w:r>
      <w:r>
        <w:rPr>
          <w:rFonts w:ascii="Times New Roman" w:eastAsia="仿宋_GB2312" w:hAnsi="Times New Roman" w:cs="Times New Roman"/>
          <w:color w:val="000000"/>
          <w:kern w:val="0"/>
          <w:sz w:val="32"/>
          <w:szCs w:val="32"/>
          <w:shd w:val="clear" w:color="auto" w:fill="FFFFFF"/>
        </w:rPr>
        <w:t>2</w:t>
      </w:r>
      <w:r>
        <w:rPr>
          <w:rFonts w:ascii="Times New Roman" w:eastAsia="仿宋_GB2312" w:hAnsi="Times New Roman" w:cs="Times New Roman"/>
          <w:color w:val="000000"/>
          <w:kern w:val="0"/>
          <w:sz w:val="32"/>
          <w:szCs w:val="32"/>
          <w:shd w:val="clear" w:color="auto" w:fill="FFFFFF"/>
        </w:rPr>
        <w:t>片区（七宝镇、虹桥镇）、</w:t>
      </w:r>
      <w:r>
        <w:rPr>
          <w:rFonts w:ascii="Times New Roman" w:eastAsia="仿宋_GB2312" w:hAnsi="Times New Roman" w:cs="Times New Roman"/>
          <w:color w:val="000000"/>
          <w:kern w:val="0"/>
          <w:sz w:val="32"/>
          <w:szCs w:val="32"/>
          <w:shd w:val="clear" w:color="auto" w:fill="FFFFFF"/>
        </w:rPr>
        <w:t>3</w:t>
      </w:r>
      <w:r>
        <w:rPr>
          <w:rFonts w:ascii="Times New Roman" w:eastAsia="仿宋_GB2312" w:hAnsi="Times New Roman" w:cs="Times New Roman"/>
          <w:color w:val="000000"/>
          <w:kern w:val="0"/>
          <w:sz w:val="32"/>
          <w:szCs w:val="32"/>
          <w:shd w:val="clear" w:color="auto" w:fill="FFFFFF"/>
        </w:rPr>
        <w:t>片区（莘庄镇、梅陇镇、古美街道）、</w:t>
      </w:r>
      <w:r>
        <w:rPr>
          <w:rFonts w:ascii="Times New Roman" w:eastAsia="仿宋_GB2312" w:hAnsi="Times New Roman" w:cs="Times New Roman"/>
          <w:color w:val="000000"/>
          <w:kern w:val="0"/>
          <w:sz w:val="32"/>
          <w:szCs w:val="32"/>
          <w:shd w:val="clear" w:color="auto" w:fill="FFFFFF"/>
        </w:rPr>
        <w:t>4</w:t>
      </w:r>
      <w:r>
        <w:rPr>
          <w:rFonts w:ascii="Times New Roman" w:eastAsia="仿宋_GB2312" w:hAnsi="Times New Roman" w:cs="Times New Roman"/>
          <w:color w:val="000000"/>
          <w:kern w:val="0"/>
          <w:sz w:val="32"/>
          <w:szCs w:val="32"/>
          <w:shd w:val="clear" w:color="auto" w:fill="FFFFFF"/>
        </w:rPr>
        <w:t>片区（颛桥镇、马桥镇、莘庄工业区）、</w:t>
      </w:r>
      <w:r>
        <w:rPr>
          <w:rFonts w:ascii="Times New Roman" w:eastAsia="仿宋_GB2312" w:hAnsi="Times New Roman" w:cs="Times New Roman"/>
          <w:color w:val="000000"/>
          <w:kern w:val="0"/>
          <w:sz w:val="32"/>
          <w:szCs w:val="32"/>
          <w:shd w:val="clear" w:color="auto" w:fill="FFFFFF"/>
        </w:rPr>
        <w:t>5</w:t>
      </w:r>
      <w:r>
        <w:rPr>
          <w:rFonts w:ascii="Times New Roman" w:eastAsia="仿宋_GB2312" w:hAnsi="Times New Roman" w:cs="Times New Roman"/>
          <w:color w:val="000000"/>
          <w:kern w:val="0"/>
          <w:sz w:val="32"/>
          <w:szCs w:val="32"/>
          <w:shd w:val="clear" w:color="auto" w:fill="FFFFFF"/>
        </w:rPr>
        <w:t>片区（江川街道、吴泾镇）、</w:t>
      </w:r>
      <w:r>
        <w:rPr>
          <w:rFonts w:ascii="Times New Roman" w:eastAsia="仿宋_GB2312" w:hAnsi="Times New Roman" w:cs="Times New Roman"/>
          <w:color w:val="000000"/>
          <w:kern w:val="0"/>
          <w:sz w:val="32"/>
          <w:szCs w:val="32"/>
          <w:shd w:val="clear" w:color="auto" w:fill="FFFFFF"/>
        </w:rPr>
        <w:t>6</w:t>
      </w:r>
      <w:r>
        <w:rPr>
          <w:rFonts w:ascii="Times New Roman" w:eastAsia="仿宋_GB2312" w:hAnsi="Times New Roman" w:cs="Times New Roman"/>
          <w:color w:val="000000"/>
          <w:kern w:val="0"/>
          <w:sz w:val="32"/>
          <w:szCs w:val="32"/>
          <w:shd w:val="clear" w:color="auto" w:fill="FFFFFF"/>
        </w:rPr>
        <w:t>片区（浦江镇、浦锦街道）</w:t>
      </w:r>
      <w:r>
        <w:rPr>
          <w:rFonts w:ascii="Times New Roman" w:eastAsia="仿宋_GB2312" w:hAnsi="Times New Roman" w:cs="Times New Roman" w:hint="eastAsia"/>
          <w:color w:val="000000"/>
          <w:kern w:val="0"/>
          <w:sz w:val="32"/>
          <w:szCs w:val="32"/>
          <w:shd w:val="clear" w:color="auto" w:fill="FFFFFF"/>
        </w:rPr>
        <w:t>、社</w:t>
      </w:r>
      <w:r>
        <w:rPr>
          <w:rFonts w:ascii="Times New Roman" w:eastAsia="仿宋_GB2312" w:hAnsi="Times New Roman" w:cs="Times New Roman" w:hint="eastAsia"/>
          <w:color w:val="000000"/>
          <w:kern w:val="0"/>
          <w:sz w:val="32"/>
          <w:szCs w:val="32"/>
          <w:shd w:val="clear" w:color="auto" w:fill="FFFFFF"/>
        </w:rPr>
        <w:lastRenderedPageBreak/>
        <w:t>会面防控协勤队（</w:t>
      </w:r>
      <w:r>
        <w:rPr>
          <w:rFonts w:ascii="Times New Roman" w:eastAsia="仿宋_GB2312" w:hAnsi="Times New Roman" w:hint="eastAsia"/>
          <w:color w:val="000000" w:themeColor="text1"/>
          <w:sz w:val="32"/>
          <w:szCs w:val="32"/>
        </w:rPr>
        <w:t>全区范围开展工作，日常备勤点为莘庄镇</w:t>
      </w:r>
      <w:r>
        <w:rPr>
          <w:rFonts w:ascii="Times New Roman" w:eastAsia="仿宋_GB2312" w:hAnsi="Times New Roman" w:cs="Times New Roman" w:hint="eastAsia"/>
          <w:color w:val="000000"/>
          <w:kern w:val="0"/>
          <w:sz w:val="32"/>
          <w:szCs w:val="32"/>
          <w:shd w:val="clear" w:color="auto" w:fill="FFFFFF"/>
        </w:rPr>
        <w:t>）</w:t>
      </w:r>
      <w:r>
        <w:rPr>
          <w:rFonts w:ascii="Times New Roman" w:eastAsia="仿宋_GB2312" w:hAnsi="Times New Roman" w:cs="Times New Roman"/>
          <w:color w:val="000000"/>
          <w:kern w:val="0"/>
          <w:sz w:val="32"/>
          <w:szCs w:val="32"/>
          <w:shd w:val="clear" w:color="auto" w:fill="FFFFFF"/>
        </w:rPr>
        <w:t>。</w:t>
      </w:r>
    </w:p>
    <w:p w14:paraId="3FA3B557" w14:textId="77777777" w:rsidR="001826C7" w:rsidRPr="008E7CE5" w:rsidRDefault="005A0DAC">
      <w:pPr>
        <w:widowControl/>
        <w:shd w:val="clear" w:color="auto" w:fill="FFFFFF"/>
        <w:ind w:firstLine="600"/>
        <w:jc w:val="left"/>
        <w:rPr>
          <w:rFonts w:ascii="Times New Roman" w:eastAsia="仿宋_GB2312" w:hAnsi="Times New Roman" w:cs="Times New Roman"/>
          <w:color w:val="000000"/>
          <w:kern w:val="0"/>
          <w:sz w:val="32"/>
          <w:szCs w:val="32"/>
          <w:shd w:val="clear" w:color="auto" w:fill="FFFFFF"/>
        </w:rPr>
      </w:pPr>
      <w:r>
        <w:rPr>
          <w:rFonts w:ascii="Times New Roman" w:eastAsia="仿宋_GB2312" w:hAnsi="Times New Roman" w:cs="Times New Roman"/>
          <w:color w:val="000000"/>
          <w:kern w:val="0"/>
          <w:sz w:val="32"/>
          <w:szCs w:val="32"/>
          <w:shd w:val="clear" w:color="auto" w:fill="FFFFFF"/>
        </w:rPr>
        <w:t>考生在报名时可以意向选择一个片区</w:t>
      </w:r>
      <w:r>
        <w:rPr>
          <w:rFonts w:ascii="Times New Roman" w:eastAsia="仿宋_GB2312" w:hAnsi="Times New Roman" w:cs="Times New Roman" w:hint="eastAsia"/>
          <w:color w:val="000000"/>
          <w:kern w:val="0"/>
          <w:sz w:val="32"/>
          <w:szCs w:val="32"/>
          <w:shd w:val="clear" w:color="auto" w:fill="FFFFFF"/>
        </w:rPr>
        <w:t>或社会面防控协勤队</w:t>
      </w:r>
      <w:r>
        <w:rPr>
          <w:rFonts w:ascii="Times New Roman" w:eastAsia="仿宋_GB2312" w:hAnsi="Times New Roman" w:cs="Times New Roman"/>
          <w:color w:val="000000"/>
          <w:kern w:val="0"/>
          <w:sz w:val="32"/>
          <w:szCs w:val="32"/>
          <w:shd w:val="clear" w:color="auto" w:fill="FFFFFF"/>
        </w:rPr>
        <w:t>，同意调剂是指当考生未录取意向片区时，本人愿意服从公司安排至其他片区工作。</w:t>
      </w:r>
    </w:p>
    <w:p w14:paraId="06708F8B" w14:textId="1722C984" w:rsidR="001826C7" w:rsidRPr="00F64F04" w:rsidRDefault="005A0DAC">
      <w:pPr>
        <w:widowControl/>
        <w:shd w:val="clear" w:color="auto" w:fill="FFFFFF"/>
        <w:ind w:firstLine="600"/>
        <w:jc w:val="left"/>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shd w:val="clear" w:color="auto" w:fill="FFFFFF"/>
        </w:rPr>
        <w:t>在集中培训工作结束后，将适时统筹分配至闵行公安分局各派出所</w:t>
      </w:r>
      <w:r>
        <w:rPr>
          <w:rFonts w:ascii="Times New Roman" w:eastAsia="仿宋_GB2312" w:hAnsi="Times New Roman" w:cs="Times New Roman" w:hint="eastAsia"/>
          <w:color w:val="000000"/>
          <w:kern w:val="0"/>
          <w:sz w:val="32"/>
          <w:szCs w:val="32"/>
          <w:shd w:val="clear" w:color="auto" w:fill="FFFFFF"/>
        </w:rPr>
        <w:t>或社会面防控协勤队</w:t>
      </w:r>
      <w:r>
        <w:rPr>
          <w:rFonts w:ascii="Times New Roman" w:eastAsia="仿宋_GB2312" w:hAnsi="Times New Roman" w:cs="Times New Roman"/>
          <w:color w:val="000000"/>
          <w:kern w:val="0"/>
          <w:sz w:val="32"/>
          <w:szCs w:val="32"/>
          <w:shd w:val="clear" w:color="auto" w:fill="FFFFFF"/>
        </w:rPr>
        <w:t>的专业特保岗位</w:t>
      </w:r>
      <w:r>
        <w:rPr>
          <w:rFonts w:ascii="Times New Roman" w:eastAsia="仿宋_GB2312" w:hAnsi="Times New Roman" w:cs="Times New Roman"/>
          <w:b/>
          <w:bCs/>
          <w:i/>
          <w:iCs/>
          <w:color w:val="000000"/>
          <w:kern w:val="0"/>
          <w:sz w:val="32"/>
          <w:szCs w:val="32"/>
          <w:shd w:val="clear" w:color="auto" w:fill="FFFFFF"/>
        </w:rPr>
        <w:t>，</w:t>
      </w:r>
      <w:r>
        <w:rPr>
          <w:rFonts w:ascii="Times New Roman" w:eastAsia="仿宋_GB2312" w:hAnsi="Times New Roman" w:cs="Times New Roman"/>
          <w:color w:val="000000"/>
          <w:kern w:val="0"/>
          <w:sz w:val="32"/>
          <w:szCs w:val="32"/>
          <w:shd w:val="clear" w:color="auto" w:fill="FFFFFF"/>
        </w:rPr>
        <w:t>届时专业特保应服从安排。闵行公安分局相关部门工作地点分布在全区各街镇，建议考生结合自身实际，综合考虑居住地与工作地通勤距离进行报考。考生一经报考确认，即</w:t>
      </w:r>
      <w:r w:rsidRPr="00F64F04">
        <w:rPr>
          <w:rFonts w:ascii="Times New Roman" w:eastAsia="仿宋_GB2312" w:hAnsi="Times New Roman" w:cs="Times New Roman"/>
          <w:sz w:val="32"/>
          <w:szCs w:val="32"/>
        </w:rPr>
        <w:t>视为</w:t>
      </w:r>
      <w:r>
        <w:rPr>
          <w:rFonts w:ascii="Times New Roman" w:eastAsia="仿宋_GB2312" w:hAnsi="Times New Roman" w:cs="Times New Roman"/>
          <w:color w:val="000000"/>
          <w:kern w:val="0"/>
          <w:sz w:val="32"/>
          <w:szCs w:val="32"/>
          <w:shd w:val="clear" w:color="auto" w:fill="FFFFFF"/>
        </w:rPr>
        <w:t>服从安排；若拒不服从安排的，将作为严重违反单位规章制度，根据劳动合同法有关规定执行，必要时</w:t>
      </w:r>
      <w:r w:rsidRPr="00F64F04">
        <w:rPr>
          <w:rFonts w:ascii="Times New Roman" w:eastAsia="仿宋_GB2312" w:hAnsi="Times New Roman" w:cs="Times New Roman"/>
          <w:kern w:val="0"/>
          <w:sz w:val="32"/>
          <w:szCs w:val="32"/>
          <w:shd w:val="clear" w:color="auto" w:fill="FFFFFF"/>
        </w:rPr>
        <w:t>作</w:t>
      </w:r>
      <w:r w:rsidRPr="00F64F04">
        <w:rPr>
          <w:rFonts w:ascii="Times New Roman" w:eastAsia="仿宋_GB2312" w:hAnsi="Times New Roman" w:cs="Times New Roman"/>
          <w:sz w:val="32"/>
          <w:szCs w:val="32"/>
        </w:rPr>
        <w:t>取消聘用资格</w:t>
      </w:r>
      <w:r w:rsidRPr="00F64F04">
        <w:rPr>
          <w:rFonts w:ascii="Times New Roman" w:eastAsia="仿宋_GB2312" w:hAnsi="Times New Roman" w:cs="Times New Roman"/>
          <w:kern w:val="0"/>
          <w:sz w:val="32"/>
          <w:szCs w:val="32"/>
          <w:shd w:val="clear" w:color="auto" w:fill="FFFFFF"/>
        </w:rPr>
        <w:t>处理。</w:t>
      </w:r>
    </w:p>
    <w:p w14:paraId="273F7F2B" w14:textId="77777777" w:rsidR="00EB7384" w:rsidRPr="008E7CE5" w:rsidRDefault="00EB7384">
      <w:pPr>
        <w:widowControl/>
        <w:shd w:val="clear" w:color="auto" w:fill="FFFFFF"/>
        <w:jc w:val="left"/>
        <w:rPr>
          <w:rFonts w:ascii="Times New Roman" w:eastAsia="仿宋_GB2312" w:hAnsi="Times New Roman" w:cs="Times New Roman"/>
          <w:color w:val="000000"/>
          <w:kern w:val="0"/>
          <w:sz w:val="32"/>
          <w:szCs w:val="32"/>
          <w:shd w:val="clear" w:color="auto" w:fill="FFFFFF"/>
        </w:rPr>
      </w:pPr>
    </w:p>
    <w:p w14:paraId="49FE6CE3"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五、对专业特保薪酬福利有何规定？</w:t>
      </w:r>
    </w:p>
    <w:p w14:paraId="40A41941"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答：专业特保的薪酬和单位缴纳的社会保险及公积金，由政府财政保障。专业特保享受国家和本市规定的社会保险及国定休假等带薪假期，以及单位组织的年度体检等福利项目。</w:t>
      </w:r>
    </w:p>
    <w:p w14:paraId="7269B5D1"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lastRenderedPageBreak/>
        <w:t> </w:t>
      </w:r>
      <w:r>
        <w:rPr>
          <w:rFonts w:ascii="Times New Roman" w:eastAsia="仿宋_GB2312" w:hAnsi="Times New Roman" w:cs="Times New Roman"/>
          <w:color w:val="000000"/>
          <w:kern w:val="0"/>
          <w:sz w:val="32"/>
          <w:szCs w:val="32"/>
          <w:shd w:val="clear" w:color="auto" w:fill="FFFFFF"/>
        </w:rPr>
        <w:t xml:space="preserve">　　薪酬发放项目包括根据岗位特点发放的基本工资、根据业绩情况发放的奖金。（薪酬标准详见《招聘简章》）。</w:t>
      </w:r>
    </w:p>
    <w:p w14:paraId="5C70FFA5" w14:textId="77777777" w:rsidR="001826C7" w:rsidRPr="008E7CE5" w:rsidRDefault="005A0DAC">
      <w:pPr>
        <w:widowControl/>
        <w:shd w:val="clear" w:color="auto" w:fill="FFFFFF"/>
        <w:jc w:val="left"/>
        <w:rPr>
          <w:rFonts w:ascii="Times New Roman" w:eastAsia="仿宋_GB2312" w:hAnsi="Times New Roman" w:cs="Times New Roman"/>
          <w:b/>
          <w:bCs/>
          <w:i/>
          <w:iCs/>
          <w:color w:val="000000"/>
          <w:sz w:val="32"/>
          <w:szCs w:val="32"/>
        </w:rPr>
      </w:pPr>
      <w:r>
        <w:rPr>
          <w:rFonts w:ascii="Times New Roman" w:eastAsia="仿宋_GB2312" w:hAnsi="Times New Roman" w:cs="Times New Roman"/>
          <w:color w:val="000000"/>
          <w:kern w:val="0"/>
          <w:sz w:val="32"/>
          <w:szCs w:val="32"/>
          <w:shd w:val="clear" w:color="auto" w:fill="FFFFFF"/>
        </w:rPr>
        <w:t>  </w:t>
      </w:r>
    </w:p>
    <w:p w14:paraId="760C4C5B"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六、关于学历验证证明的相关材料如何获取？</w:t>
      </w:r>
    </w:p>
    <w:p w14:paraId="50DA4315"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关于学历验证证明材料，一般包括《教育部学历证书电子注册备案表》或《中国高等教育学历认证报告》或《国外学历学位认证书》，具体可通过以下方式获取：</w:t>
      </w:r>
    </w:p>
    <w:p w14:paraId="604C5890"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（一）《教育部学历证书电子注册备案表》</w:t>
      </w:r>
    </w:p>
    <w:p w14:paraId="6BEE87A4"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具体获取方法详见学信网：</w:t>
      </w:r>
    </w:p>
    <w:p w14:paraId="38D69E08"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w:t>
      </w:r>
      <w:r>
        <w:rPr>
          <w:rFonts w:ascii="Times New Roman" w:eastAsia="仿宋_GB2312" w:hAnsi="Times New Roman" w:cs="Times New Roman"/>
          <w:color w:val="000000"/>
          <w:kern w:val="0"/>
          <w:sz w:val="32"/>
          <w:szCs w:val="32"/>
          <w:shd w:val="clear" w:color="auto" w:fill="FFFFFF"/>
        </w:rPr>
        <w:t>https://www.chsi.com.cn/xlcx/rhsq.jsp</w:t>
      </w:r>
    </w:p>
    <w:p w14:paraId="1C7971B3"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（二）《中国高等教育学历认证报告》</w:t>
      </w:r>
    </w:p>
    <w:p w14:paraId="7A0B9CDE"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具体获取方法详见学信网：</w:t>
      </w:r>
    </w:p>
    <w:p w14:paraId="2A8DDD5F"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w:t>
      </w:r>
      <w:r>
        <w:rPr>
          <w:rFonts w:ascii="Times New Roman" w:eastAsia="仿宋_GB2312" w:hAnsi="Times New Roman" w:cs="Times New Roman"/>
          <w:color w:val="000000"/>
          <w:kern w:val="0"/>
          <w:sz w:val="32"/>
          <w:szCs w:val="32"/>
          <w:shd w:val="clear" w:color="auto" w:fill="FFFFFF"/>
        </w:rPr>
        <w:t>https://www.chsi.com.cn/xlrz/index.jsp</w:t>
      </w:r>
    </w:p>
    <w:p w14:paraId="1F724E92"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（三）教育部留学服务中心《国外学历学位认证书》</w:t>
      </w:r>
    </w:p>
    <w:p w14:paraId="7F3CEE55"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具体获取方法详见中国留学网：</w:t>
      </w:r>
    </w:p>
    <w:p w14:paraId="5F903507"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w:t>
      </w:r>
      <w:r>
        <w:rPr>
          <w:rFonts w:ascii="Times New Roman" w:eastAsia="仿宋_GB2312" w:hAnsi="Times New Roman" w:cs="Times New Roman"/>
          <w:color w:val="000000"/>
          <w:kern w:val="0"/>
          <w:sz w:val="32"/>
          <w:szCs w:val="32"/>
          <w:shd w:val="clear" w:color="auto" w:fill="FFFFFF"/>
        </w:rPr>
        <w:t>http://zwfw.cscse.edu.cn/cscse/xlxwrz/391584/index.html</w:t>
      </w:r>
    </w:p>
    <w:p w14:paraId="3A4F3B04" w14:textId="77777777" w:rsidR="001826C7" w:rsidRPr="00F64F04" w:rsidRDefault="005A0DAC">
      <w:pPr>
        <w:widowControl/>
        <w:shd w:val="clear" w:color="auto" w:fill="FFFFFF"/>
        <w:jc w:val="left"/>
        <w:rPr>
          <w:rFonts w:ascii="Times New Roman" w:eastAsia="仿宋_GB2312" w:hAnsi="Times New Roman" w:cs="Times New Roman"/>
          <w:sz w:val="32"/>
          <w:szCs w:val="32"/>
        </w:rPr>
      </w:pPr>
      <w:r w:rsidRPr="00F64F04">
        <w:rPr>
          <w:rFonts w:ascii="Times New Roman" w:eastAsia="仿宋_GB2312" w:hAnsi="Times New Roman" w:cs="Times New Roman"/>
          <w:sz w:val="32"/>
          <w:szCs w:val="32"/>
        </w:rPr>
        <w:t xml:space="preserve">　　（四）《教育部学籍在线验证报告》</w:t>
      </w:r>
    </w:p>
    <w:p w14:paraId="0C97CA65" w14:textId="77777777" w:rsidR="001826C7" w:rsidRPr="00F64F04" w:rsidRDefault="005A0DAC">
      <w:pPr>
        <w:widowControl/>
        <w:shd w:val="clear" w:color="auto" w:fill="FFFFFF"/>
        <w:jc w:val="left"/>
        <w:rPr>
          <w:rFonts w:ascii="Times New Roman" w:eastAsia="仿宋_GB2312" w:hAnsi="Times New Roman" w:cs="Times New Roman"/>
          <w:sz w:val="32"/>
          <w:szCs w:val="32"/>
        </w:rPr>
      </w:pPr>
      <w:r w:rsidRPr="00F64F04">
        <w:rPr>
          <w:rFonts w:ascii="Times New Roman" w:eastAsia="仿宋_GB2312" w:hAnsi="Times New Roman" w:cs="Times New Roman"/>
          <w:sz w:val="32"/>
          <w:szCs w:val="32"/>
        </w:rPr>
        <w:t xml:space="preserve">　　未取得学历毕业证书的应届毕业生可先提供《教育部学籍在线验证报告》，具体获取方法详见学信网：</w:t>
      </w:r>
    </w:p>
    <w:p w14:paraId="363C322C" w14:textId="77777777" w:rsidR="001826C7" w:rsidRPr="00F64F04" w:rsidRDefault="005A0DAC">
      <w:pPr>
        <w:widowControl/>
        <w:shd w:val="clear" w:color="auto" w:fill="FFFFFF"/>
        <w:jc w:val="left"/>
        <w:rPr>
          <w:rFonts w:ascii="Times New Roman" w:eastAsia="仿宋_GB2312" w:hAnsi="Times New Roman" w:cs="Times New Roman"/>
          <w:sz w:val="32"/>
          <w:szCs w:val="32"/>
        </w:rPr>
      </w:pPr>
      <w:r w:rsidRPr="00F64F04">
        <w:rPr>
          <w:rFonts w:ascii="Times New Roman" w:eastAsia="仿宋_GB2312" w:hAnsi="Times New Roman" w:cs="Times New Roman"/>
          <w:sz w:val="32"/>
          <w:szCs w:val="32"/>
        </w:rPr>
        <w:t xml:space="preserve">　　</w:t>
      </w:r>
      <w:r w:rsidRPr="00F64F04">
        <w:rPr>
          <w:rFonts w:ascii="Times New Roman" w:eastAsia="仿宋_GB2312" w:hAnsi="Times New Roman" w:cs="Times New Roman"/>
          <w:sz w:val="32"/>
          <w:szCs w:val="32"/>
        </w:rPr>
        <w:t>https://www.chsi.com.cn/xlcx/bgcx.jsp</w:t>
      </w:r>
    </w:p>
    <w:p w14:paraId="3E5DA5A4" w14:textId="77777777" w:rsidR="001826C7" w:rsidRPr="00F64F04" w:rsidRDefault="005A0DAC">
      <w:pPr>
        <w:widowControl/>
        <w:shd w:val="clear" w:color="auto" w:fill="FFFFFF"/>
        <w:jc w:val="left"/>
        <w:rPr>
          <w:rFonts w:ascii="Times New Roman" w:eastAsia="仿宋_GB2312" w:hAnsi="Times New Roman" w:cs="Times New Roman"/>
          <w:sz w:val="32"/>
          <w:szCs w:val="32"/>
        </w:rPr>
      </w:pPr>
      <w:r w:rsidRPr="00F64F04">
        <w:rPr>
          <w:rFonts w:ascii="Times New Roman" w:eastAsia="仿宋_GB2312" w:hAnsi="Times New Roman" w:cs="Times New Roman"/>
          <w:sz w:val="32"/>
          <w:szCs w:val="32"/>
        </w:rPr>
        <w:lastRenderedPageBreak/>
        <w:t xml:space="preserve">　　应届毕业生应确保在公示环节前提供学历毕业证书原件及相关证明材料。</w:t>
      </w:r>
    </w:p>
    <w:p w14:paraId="29A84E62" w14:textId="77777777" w:rsidR="001826C7" w:rsidRPr="008E7CE5" w:rsidRDefault="005A0DAC" w:rsidP="00EB7384">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p>
    <w:p w14:paraId="38D3DC38"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七、考生在考试过程中，发生违规违纪行为的，应该如何处理？</w:t>
      </w:r>
    </w:p>
    <w:p w14:paraId="32B42949" w14:textId="7D374DCF" w:rsidR="001826C7" w:rsidRPr="00F64F04" w:rsidRDefault="005A0DAC">
      <w:pPr>
        <w:widowControl/>
        <w:shd w:val="clear" w:color="auto" w:fill="FFFFFF"/>
        <w:jc w:val="left"/>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答：考生在考试过程中发生违规违纪行为，一经发现</w:t>
      </w:r>
      <w:r w:rsidRPr="00F64F04">
        <w:rPr>
          <w:rFonts w:ascii="Times New Roman" w:eastAsia="仿宋_GB2312" w:hAnsi="Times New Roman" w:cs="Times New Roman"/>
          <w:kern w:val="0"/>
          <w:sz w:val="32"/>
          <w:szCs w:val="32"/>
          <w:shd w:val="clear" w:color="auto" w:fill="FFFFFF"/>
        </w:rPr>
        <w:t>并查实，</w:t>
      </w:r>
      <w:r w:rsidRPr="00F64F04">
        <w:rPr>
          <w:rFonts w:ascii="Times New Roman" w:eastAsia="仿宋_GB2312" w:hAnsi="Times New Roman" w:cs="Times New Roman"/>
          <w:sz w:val="32"/>
          <w:szCs w:val="32"/>
        </w:rPr>
        <w:t>取消报考资格或聘用资格</w:t>
      </w:r>
      <w:r w:rsidRPr="00F64F04">
        <w:rPr>
          <w:rFonts w:ascii="Times New Roman" w:eastAsia="仿宋_GB2312" w:hAnsi="Times New Roman" w:cs="Times New Roman"/>
          <w:kern w:val="0"/>
          <w:sz w:val="32"/>
          <w:szCs w:val="32"/>
          <w:shd w:val="clear" w:color="auto" w:fill="FFFFFF"/>
        </w:rPr>
        <w:t>。</w:t>
      </w:r>
    </w:p>
    <w:p w14:paraId="44A0A04C" w14:textId="77777777" w:rsidR="00EB7384" w:rsidRPr="008E7CE5" w:rsidRDefault="00EB7384">
      <w:pPr>
        <w:widowControl/>
        <w:shd w:val="clear" w:color="auto" w:fill="FFFFFF"/>
        <w:jc w:val="left"/>
        <w:rPr>
          <w:rFonts w:ascii="Times New Roman" w:eastAsia="仿宋_GB2312" w:hAnsi="Times New Roman" w:cs="Times New Roman"/>
          <w:color w:val="000000"/>
          <w:kern w:val="0"/>
          <w:sz w:val="32"/>
          <w:szCs w:val="32"/>
          <w:shd w:val="clear" w:color="auto" w:fill="FFFFFF"/>
        </w:rPr>
      </w:pPr>
    </w:p>
    <w:p w14:paraId="61326816" w14:textId="4DB0EA8C"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八、考生在报名、笔</w:t>
      </w:r>
      <w:r w:rsidRPr="00F64F04">
        <w:rPr>
          <w:rFonts w:ascii="Times New Roman" w:eastAsia="仿宋_GB2312" w:hAnsi="Times New Roman" w:cs="Times New Roman"/>
          <w:kern w:val="0"/>
          <w:sz w:val="32"/>
          <w:szCs w:val="32"/>
          <w:shd w:val="clear" w:color="auto" w:fill="FFFFFF"/>
        </w:rPr>
        <w:t>试、面试、</w:t>
      </w:r>
      <w:r w:rsidRPr="00F64F04">
        <w:rPr>
          <w:rFonts w:ascii="Times New Roman" w:eastAsia="仿宋_GB2312" w:hAnsi="Times New Roman" w:cs="Times New Roman"/>
          <w:sz w:val="32"/>
          <w:szCs w:val="32"/>
        </w:rPr>
        <w:t>体能测试</w:t>
      </w:r>
      <w:r w:rsidRPr="00F64F04">
        <w:rPr>
          <w:rFonts w:ascii="Times New Roman" w:eastAsia="仿宋_GB2312" w:hAnsi="Times New Roman" w:cs="Times New Roman"/>
          <w:kern w:val="0"/>
          <w:sz w:val="32"/>
          <w:szCs w:val="32"/>
          <w:shd w:val="clear" w:color="auto" w:fill="FFFFFF"/>
        </w:rPr>
        <w:t>、</w:t>
      </w:r>
      <w:r>
        <w:rPr>
          <w:rFonts w:ascii="Times New Roman" w:eastAsia="仿宋_GB2312" w:hAnsi="Times New Roman" w:cs="Times New Roman"/>
          <w:color w:val="000000"/>
          <w:kern w:val="0"/>
          <w:sz w:val="32"/>
          <w:szCs w:val="32"/>
          <w:shd w:val="clear" w:color="auto" w:fill="FFFFFF"/>
        </w:rPr>
        <w:t>体检、考察等环节中，存在编造假户口、假年龄、假文凭、假经历、假证照、作弊等弄虚作假行为的，应如何处理？</w:t>
      </w:r>
    </w:p>
    <w:p w14:paraId="65D00415"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答：以上情况一经发现并查实，立即取消其本次报考资格或聘用资格。构成违法犯罪的，依法追究法律责任。</w:t>
      </w:r>
    </w:p>
    <w:p w14:paraId="78398FA3"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p>
    <w:p w14:paraId="534863A3"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xml:space="preserve">　　九、本次考试是否指定复习用书和举办考前辅导？</w:t>
      </w:r>
    </w:p>
    <w:p w14:paraId="1B235522" w14:textId="77777777" w:rsidR="001826C7" w:rsidRPr="008E7CE5"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答：本次考试不指定考试辅导用书，不举办也不委托任何机构举办考试辅导培训班。</w:t>
      </w:r>
    </w:p>
    <w:p w14:paraId="3585C8ED" w14:textId="77777777" w:rsidR="001826C7" w:rsidRPr="00EB7384" w:rsidRDefault="005A0DAC">
      <w:pPr>
        <w:widowControl/>
        <w:shd w:val="clear" w:color="auto" w:fill="FFFFFF"/>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kern w:val="0"/>
          <w:sz w:val="32"/>
          <w:szCs w:val="32"/>
          <w:shd w:val="clear" w:color="auto" w:fill="FFFFFF"/>
        </w:rPr>
        <w:t> </w:t>
      </w:r>
      <w:r>
        <w:rPr>
          <w:rFonts w:ascii="Times New Roman" w:eastAsia="仿宋_GB2312" w:hAnsi="Times New Roman" w:cs="Times New Roman"/>
          <w:color w:val="000000"/>
          <w:kern w:val="0"/>
          <w:sz w:val="32"/>
          <w:szCs w:val="32"/>
          <w:shd w:val="clear" w:color="auto" w:fill="FFFFFF"/>
        </w:rPr>
        <w:t xml:space="preserve">　　特别提醒广大考生不要相信任何非官方网站发布的考试和培训信息；不要向培训机构及其网站提供个人资料以免被他人非法利用；不要听信任何关于试题、答案、考试</w:t>
      </w:r>
      <w:r>
        <w:rPr>
          <w:rFonts w:ascii="Times New Roman" w:eastAsia="仿宋_GB2312" w:hAnsi="Times New Roman" w:cs="Times New Roman"/>
          <w:color w:val="000000"/>
          <w:kern w:val="0"/>
          <w:sz w:val="32"/>
          <w:szCs w:val="32"/>
          <w:shd w:val="clear" w:color="auto" w:fill="FFFFFF"/>
        </w:rPr>
        <w:lastRenderedPageBreak/>
        <w:t>成绩的虚假宣传；不要心存侥幸，购买、使用虚假试题、答案和作弊器材。</w:t>
      </w:r>
    </w:p>
    <w:sectPr w:rsidR="001826C7" w:rsidRPr="00EB7384" w:rsidSect="008172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FBBB" w14:textId="77777777" w:rsidR="00DA1634" w:rsidRDefault="00DA1634" w:rsidP="00EB7384">
      <w:r>
        <w:separator/>
      </w:r>
    </w:p>
  </w:endnote>
  <w:endnote w:type="continuationSeparator" w:id="0">
    <w:p w14:paraId="357B8E51" w14:textId="77777777" w:rsidR="00DA1634" w:rsidRDefault="00DA1634" w:rsidP="00EB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27F7" w14:textId="77777777" w:rsidR="00EB7384" w:rsidRDefault="00EB7384" w:rsidP="00EB7384">
    <w:pPr>
      <w:pStyle w:val="a7"/>
      <w:ind w:leftChars="100" w:left="210" w:rightChars="100" w:right="210"/>
      <w:rPr>
        <w:rStyle w:val="a9"/>
        <w:rFonts w:ascii="宋体" w:hAnsi="宋体" w:hint="eastAsia"/>
        <w:sz w:val="28"/>
        <w:szCs w:val="28"/>
      </w:rPr>
    </w:pPr>
    <w:r>
      <w:rPr>
        <w:rStyle w:val="a9"/>
        <w:rFonts w:ascii="宋体" w:hAnsi="宋体"/>
        <w:sz w:val="28"/>
        <w:szCs w:val="28"/>
      </w:rPr>
      <w:t>—</w:t>
    </w:r>
    <w:r w:rsidR="00C77511">
      <w:rPr>
        <w:rFonts w:ascii="宋体" w:hAnsi="宋体"/>
        <w:sz w:val="28"/>
        <w:szCs w:val="28"/>
      </w:rPr>
      <w:fldChar w:fldCharType="begin"/>
    </w:r>
    <w:r>
      <w:rPr>
        <w:rStyle w:val="a9"/>
        <w:rFonts w:ascii="宋体" w:hAnsi="宋体"/>
        <w:sz w:val="28"/>
        <w:szCs w:val="28"/>
      </w:rPr>
      <w:instrText xml:space="preserve">PAGE  </w:instrText>
    </w:r>
    <w:r w:rsidR="00C77511">
      <w:rPr>
        <w:rFonts w:ascii="宋体" w:hAnsi="宋体"/>
        <w:sz w:val="28"/>
        <w:szCs w:val="28"/>
      </w:rPr>
      <w:fldChar w:fldCharType="separate"/>
    </w:r>
    <w:r w:rsidR="00F8396F">
      <w:rPr>
        <w:rStyle w:val="a9"/>
        <w:rFonts w:ascii="宋体" w:hAnsi="宋体"/>
        <w:noProof/>
        <w:sz w:val="28"/>
        <w:szCs w:val="28"/>
      </w:rPr>
      <w:t>5</w:t>
    </w:r>
    <w:r w:rsidR="00C77511">
      <w:rPr>
        <w:rFonts w:ascii="宋体" w:hAnsi="宋体"/>
        <w:sz w:val="28"/>
        <w:szCs w:val="28"/>
      </w:rPr>
      <w:fldChar w:fldCharType="end"/>
    </w:r>
    <w:r>
      <w:rPr>
        <w:rStyle w:val="a9"/>
        <w:rFonts w:ascii="宋体" w:hAnsi="宋体"/>
        <w:sz w:val="28"/>
        <w:szCs w:val="28"/>
      </w:rPr>
      <w:t>—</w:t>
    </w:r>
  </w:p>
  <w:p w14:paraId="24C91D2D" w14:textId="77777777" w:rsidR="00EB7384" w:rsidRDefault="00EB7384">
    <w:pPr>
      <w:pStyle w:val="a7"/>
    </w:pPr>
  </w:p>
  <w:p w14:paraId="5271174C" w14:textId="77777777" w:rsidR="00EB7384" w:rsidRDefault="00EB73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6860" w14:textId="77777777" w:rsidR="00DA1634" w:rsidRDefault="00DA1634" w:rsidP="00EB7384">
      <w:r>
        <w:separator/>
      </w:r>
    </w:p>
  </w:footnote>
  <w:footnote w:type="continuationSeparator" w:id="0">
    <w:p w14:paraId="2F1D106A" w14:textId="77777777" w:rsidR="00DA1634" w:rsidRDefault="00DA1634" w:rsidP="00EB7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707505"/>
    <w:rsid w:val="000C0E55"/>
    <w:rsid w:val="000D790E"/>
    <w:rsid w:val="000F621C"/>
    <w:rsid w:val="000F666A"/>
    <w:rsid w:val="001826C7"/>
    <w:rsid w:val="0019023D"/>
    <w:rsid w:val="001C47C7"/>
    <w:rsid w:val="00245815"/>
    <w:rsid w:val="003142D2"/>
    <w:rsid w:val="00325388"/>
    <w:rsid w:val="00332F06"/>
    <w:rsid w:val="00366866"/>
    <w:rsid w:val="00447206"/>
    <w:rsid w:val="004F1C4F"/>
    <w:rsid w:val="0058389C"/>
    <w:rsid w:val="005A0DAC"/>
    <w:rsid w:val="006C0755"/>
    <w:rsid w:val="006E0EC8"/>
    <w:rsid w:val="007142B6"/>
    <w:rsid w:val="007536C2"/>
    <w:rsid w:val="007C441D"/>
    <w:rsid w:val="007E5A57"/>
    <w:rsid w:val="0081727E"/>
    <w:rsid w:val="008752DE"/>
    <w:rsid w:val="008E7CE5"/>
    <w:rsid w:val="009034FE"/>
    <w:rsid w:val="00B25FEE"/>
    <w:rsid w:val="00C77511"/>
    <w:rsid w:val="00CF3E21"/>
    <w:rsid w:val="00D913E9"/>
    <w:rsid w:val="00DA1634"/>
    <w:rsid w:val="00DB2671"/>
    <w:rsid w:val="00EB7384"/>
    <w:rsid w:val="00F64F04"/>
    <w:rsid w:val="00F8396F"/>
    <w:rsid w:val="03B31109"/>
    <w:rsid w:val="06117623"/>
    <w:rsid w:val="08E424E1"/>
    <w:rsid w:val="096C56E7"/>
    <w:rsid w:val="0F3A22BF"/>
    <w:rsid w:val="11511B52"/>
    <w:rsid w:val="1A5F1E48"/>
    <w:rsid w:val="2D725F7E"/>
    <w:rsid w:val="36707505"/>
    <w:rsid w:val="36BB2843"/>
    <w:rsid w:val="499C1D50"/>
    <w:rsid w:val="5847287D"/>
    <w:rsid w:val="679121CE"/>
    <w:rsid w:val="72061F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3318C"/>
  <w15:docId w15:val="{212D91CF-5FA6-4D55-AA26-98F83617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727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1727E"/>
    <w:rPr>
      <w:b/>
    </w:rPr>
  </w:style>
  <w:style w:type="character" w:styleId="a4">
    <w:name w:val="Hyperlink"/>
    <w:basedOn w:val="a0"/>
    <w:qFormat/>
    <w:rsid w:val="0081727E"/>
    <w:rPr>
      <w:color w:val="0000FF"/>
      <w:u w:val="single"/>
    </w:rPr>
  </w:style>
  <w:style w:type="paragraph" w:styleId="a5">
    <w:name w:val="header"/>
    <w:basedOn w:val="a"/>
    <w:link w:val="a6"/>
    <w:rsid w:val="00EB73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B7384"/>
    <w:rPr>
      <w:rFonts w:asciiTheme="minorHAnsi" w:eastAsiaTheme="minorEastAsia" w:hAnsiTheme="minorHAnsi" w:cstheme="minorBidi"/>
      <w:kern w:val="2"/>
      <w:sz w:val="18"/>
      <w:szCs w:val="18"/>
    </w:rPr>
  </w:style>
  <w:style w:type="paragraph" w:styleId="a7">
    <w:name w:val="footer"/>
    <w:basedOn w:val="a"/>
    <w:link w:val="a8"/>
    <w:uiPriority w:val="99"/>
    <w:rsid w:val="00EB7384"/>
    <w:pPr>
      <w:tabs>
        <w:tab w:val="center" w:pos="4153"/>
        <w:tab w:val="right" w:pos="8306"/>
      </w:tabs>
      <w:snapToGrid w:val="0"/>
      <w:jc w:val="left"/>
    </w:pPr>
    <w:rPr>
      <w:sz w:val="18"/>
      <w:szCs w:val="18"/>
    </w:rPr>
  </w:style>
  <w:style w:type="character" w:customStyle="1" w:styleId="a8">
    <w:name w:val="页脚 字符"/>
    <w:basedOn w:val="a0"/>
    <w:link w:val="a7"/>
    <w:uiPriority w:val="99"/>
    <w:rsid w:val="00EB7384"/>
    <w:rPr>
      <w:rFonts w:asciiTheme="minorHAnsi" w:eastAsiaTheme="minorEastAsia" w:hAnsiTheme="minorHAnsi" w:cstheme="minorBidi"/>
      <w:kern w:val="2"/>
      <w:sz w:val="18"/>
      <w:szCs w:val="18"/>
    </w:rPr>
  </w:style>
  <w:style w:type="character" w:styleId="a9">
    <w:name w:val="page number"/>
    <w:basedOn w:val="a0"/>
    <w:rsid w:val="00EB7384"/>
  </w:style>
  <w:style w:type="character" w:customStyle="1" w:styleId="Char">
    <w:name w:val="页脚 Char"/>
    <w:uiPriority w:val="99"/>
    <w:rsid w:val="00EB7384"/>
    <w:rPr>
      <w:sz w:val="18"/>
      <w:szCs w:val="18"/>
    </w:rPr>
  </w:style>
  <w:style w:type="paragraph" w:styleId="aa">
    <w:name w:val="Revision"/>
    <w:hidden/>
    <w:uiPriority w:val="99"/>
    <w:semiHidden/>
    <w:rsid w:val="00F64F0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1006</Words>
  <Characters>1098</Characters>
  <Application>Microsoft Office Word</Application>
  <DocSecurity>0</DocSecurity>
  <Lines>61</Lines>
  <Paragraphs>42</Paragraphs>
  <ScaleCrop>false</ScaleCrop>
  <Company>P R C</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j'l's</cp:lastModifiedBy>
  <cp:revision>3</cp:revision>
  <dcterms:created xsi:type="dcterms:W3CDTF">2026-07-08T05:49:00Z</dcterms:created>
  <dcterms:modified xsi:type="dcterms:W3CDTF">2026-07-08T05:59:00Z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8818DAA3123D4C0292DC30306E412DB6_13</vt:lpwstr>
  </property>
  <property fmtid="{D5CDD505-2E9C-101B-9397-08002B2CF9AE}" pid="4" name="KSOTemplateDocerSaveRecord">
    <vt:lpwstr>eyJoZGlkIjoiNDI0YmUyNzE0MWFlY2Q3MzEyNjQyNGM1OTk3OTFhYmIiLCJ1c2VySWQiOiIzMzkxNDI2MTIifQ==</vt:lpwstr>
  </property>
</Properties>
</file>