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38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07"/>
        <w:gridCol w:w="859"/>
        <w:gridCol w:w="1091"/>
        <w:gridCol w:w="4259"/>
        <w:gridCol w:w="825"/>
        <w:gridCol w:w="2050"/>
        <w:gridCol w:w="1225"/>
        <w:gridCol w:w="968"/>
        <w:gridCol w:w="1255"/>
        <w:gridCol w:w="574"/>
      </w:tblGrid>
      <w:tr w14:paraId="7D05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</w:rPr>
              <w:t>重庆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  <w:lang w:val="en-US" w:eastAsia="zh-CN"/>
              </w:rPr>
              <w:t>市两江新区嘉原小学校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</w:rPr>
              <w:t>公开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  <w:lang w:eastAsia="zh-CN"/>
              </w:rPr>
              <w:t>编外教师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</w:rPr>
              <w:t>岗位一览表</w:t>
            </w:r>
          </w:p>
        </w:tc>
      </w:tr>
      <w:tr w14:paraId="4498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786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C69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88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D21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E1F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4B4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A99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重庆市两江新区嘉原小学校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本科专业: 0401-教育学【类】（数学方向）,0701-数学【类】;</w:t>
            </w:r>
          </w:p>
          <w:p w14:paraId="570C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研究生专业: 0401-教育学【类】（数学方向）,0451-教育【类】（数学方向）,0701-数学【类】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1.取得相应层次及以上相应学科的教师资格证书；</w:t>
            </w:r>
          </w:p>
          <w:p w14:paraId="5DF5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2.取得普通话二级乙等及以上证书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试讲+专业能力展示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19212587526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D0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AE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重庆市两江新区嘉原小学校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本科专业: 0402-体育学【类】,0401-教育学【类】（体育方向）,3703-体育【类】;</w:t>
            </w:r>
          </w:p>
          <w:p w14:paraId="0401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研究生专业: 0452-体育【类】,0403-体育学【类】,0401-教育学【类】（体育方向）,0451-教育【类】（体育方向）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1.取得相应层次及以上相应学科的教师资格证书；</w:t>
            </w:r>
          </w:p>
          <w:p w14:paraId="6302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2.取得普通话二级乙等及以上证书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试讲+专业能力展示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19212587526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7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3D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重庆市两江新区嘉原小学校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本科专业: 050201-英语专业,370201-应用英语专业,0608-商务外语专业,0401-教育学【类】（英语方向）;</w:t>
            </w:r>
          </w:p>
          <w:p w14:paraId="586E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研究生专业: 050201-英语语言文学专业,0502-外国语言文学【类】（英语方向）,0551-翻译【类】（英语方向）,0401-教育学【类】（英语方向）,0451-教育【类】（英语方向）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1.取得相应层次及以上相应学科的教师资格证书；</w:t>
            </w:r>
          </w:p>
          <w:p w14:paraId="66AA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2.取得普通话二级乙等及以上证书；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试讲+专业能力展示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19212587526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7D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92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重庆市两江新区嘉原小学校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本科专业: 0401-教育学【类】（美术方向）,1304-美术学【类】,1305-设计学【类】,3501-艺术设计【类】;</w:t>
            </w:r>
          </w:p>
          <w:p w14:paraId="098F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 xml:space="preserve">研究生专业: 0401-教育学【类】（美术方向）,0451-教育【类】（美术方向）,045113-学科教学（美术）专业,1301-艺术学【类】（设计方向）,1301-艺术学【类】（美术与书法方向）,1356-美术与书法【类】,1357-设计【类】,1403-设计学【类】; </w:t>
            </w:r>
          </w:p>
          <w:p w14:paraId="2C41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专业条件补充:(以上专业均不含小学教育)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1.取得相应层次及以上相应学科的教师资格证书；</w:t>
            </w:r>
          </w:p>
          <w:p w14:paraId="226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2.取得普通话二级乙等及以上证书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 w14:paraId="4BB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试讲+专业能力展示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19212587526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9E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33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重庆市两江新区嘉原小学校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本科专业: 0401-教育学【类】（音乐方向）,1302-音乐与舞蹈学【类】,1409-音乐专业,350201-音乐表演专业;</w:t>
            </w:r>
          </w:p>
          <w:p w14:paraId="55FA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研究生专业: 0401-教育学【类】（音乐方向）,0451-教育【类】（音乐方向）,1301-艺术学【类】（音乐方向）,1352-音乐【类】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1.取得相应层次及以上相应学科的教师资格证书；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2.取得普通话二级乙等及以上证书。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试讲+专业能力展示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19212587526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C9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2D4ABDE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auto"/>
          <w:kern w:val="0"/>
          <w:sz w:val="32"/>
          <w:szCs w:val="32"/>
          <w:highlight w:val="none"/>
          <w:lang w:bidi="ar"/>
        </w:rPr>
        <w:sectPr>
          <w:pgSz w:w="16838" w:h="11906" w:orient="landscape"/>
          <w:pgMar w:top="1800" w:right="2578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AD6D999"/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3624"/>
    <w:rsid w:val="31946A43"/>
    <w:rsid w:val="6BF26754"/>
    <w:rsid w:val="6DCE3624"/>
    <w:rsid w:val="7DD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1920</Characters>
  <Lines>0</Lines>
  <Paragraphs>0</Paragraphs>
  <TotalTime>0</TotalTime>
  <ScaleCrop>false</ScaleCrop>
  <LinksUpToDate>false</LinksUpToDate>
  <CharactersWithSpaces>1933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2026-07-05T01:27:00Z</dcterms:created>
  <dc:creator>keny</dc:creator>
  <cp:lastModifiedBy>keny</cp:lastModifiedBy>
  <dcterms:modified xsi:type="dcterms:W3CDTF">2026-07-06T09:23:52Z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27529BD15FB9411D8FA9E4B7CCCE4186_11</vt:lpwstr>
  </property>
  <property fmtid="{D5CDD505-2E9C-101B-9397-08002B2CF9AE}" pid="4" name="KSOTemplateDocerSaveRecord">
    <vt:lpwstr>eyJoZGlkIjoiYmVkN2ZkMDE4YWMyZTI0NDMyN2UxZTkwNjIyZjliMDIiLCJ1c2VySWQiOiI1ODU3Njc2MTcifQ==</vt:lpwstr>
  </property>
</Properties>
</file>