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EF3A" w14:textId="77777777" w:rsidR="00D62A01" w:rsidRDefault="00000000">
      <w:pPr>
        <w:spacing w:line="600" w:lineRule="exac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附件1：</w:t>
      </w:r>
    </w:p>
    <w:p w14:paraId="7302416F" w14:textId="77777777" w:rsidR="00D62A01" w:rsidRDefault="00000000">
      <w:pPr>
        <w:spacing w:line="600" w:lineRule="exact"/>
        <w:jc w:val="center"/>
        <w:rPr>
          <w:rFonts w:ascii="微软简标宋" w:eastAsia="微软简标宋" w:hAnsi="微软简标宋" w:cs="微软简标宋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sz w:val="44"/>
          <w:szCs w:val="44"/>
        </w:rPr>
        <w:t>新金融公司系统社会化公开招聘一览表</w:t>
      </w:r>
    </w:p>
    <w:tbl>
      <w:tblPr>
        <w:tblStyle w:val="ac"/>
        <w:tblW w:w="14226" w:type="dxa"/>
        <w:tblLayout w:type="fixed"/>
        <w:tblLook w:val="04A0" w:firstRow="1" w:lastRow="0" w:firstColumn="1" w:lastColumn="0" w:noHBand="0" w:noVBand="1"/>
      </w:tblPr>
      <w:tblGrid>
        <w:gridCol w:w="665"/>
        <w:gridCol w:w="780"/>
        <w:gridCol w:w="617"/>
        <w:gridCol w:w="511"/>
        <w:gridCol w:w="5481"/>
        <w:gridCol w:w="6172"/>
      </w:tblGrid>
      <w:tr w:rsidR="00D62A01" w14:paraId="6F249F8D" w14:textId="77777777">
        <w:trPr>
          <w:trHeight w:val="1648"/>
        </w:trPr>
        <w:tc>
          <w:tcPr>
            <w:tcW w:w="665" w:type="dxa"/>
            <w:vAlign w:val="center"/>
          </w:tcPr>
          <w:p w14:paraId="38953676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780" w:type="dxa"/>
            <w:vAlign w:val="center"/>
          </w:tcPr>
          <w:p w14:paraId="4F571F83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617" w:type="dxa"/>
            <w:vAlign w:val="center"/>
          </w:tcPr>
          <w:p w14:paraId="5C60CBD7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511" w:type="dxa"/>
            <w:vAlign w:val="center"/>
          </w:tcPr>
          <w:p w14:paraId="0878DC7D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5481" w:type="dxa"/>
            <w:vAlign w:val="center"/>
          </w:tcPr>
          <w:p w14:paraId="1FAF51AC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6172" w:type="dxa"/>
            <w:vAlign w:val="center"/>
          </w:tcPr>
          <w:p w14:paraId="23DCF80C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任职资格（专业/学历/工作经验/技能要求等）</w:t>
            </w:r>
          </w:p>
        </w:tc>
      </w:tr>
      <w:tr w:rsidR="00D62A01" w14:paraId="1C9AFAAA" w14:textId="77777777">
        <w:trPr>
          <w:trHeight w:val="3498"/>
        </w:trPr>
        <w:tc>
          <w:tcPr>
            <w:tcW w:w="665" w:type="dxa"/>
            <w:vAlign w:val="center"/>
          </w:tcPr>
          <w:p w14:paraId="6B09D117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780" w:type="dxa"/>
            <w:vAlign w:val="center"/>
          </w:tcPr>
          <w:p w14:paraId="72A75CB5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天津绿动经开能源投资集团有限公司</w:t>
            </w:r>
          </w:p>
        </w:tc>
        <w:tc>
          <w:tcPr>
            <w:tcW w:w="617" w:type="dxa"/>
            <w:vAlign w:val="center"/>
          </w:tcPr>
          <w:p w14:paraId="199C879D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机电工程师</w:t>
            </w:r>
          </w:p>
        </w:tc>
        <w:tc>
          <w:tcPr>
            <w:tcW w:w="511" w:type="dxa"/>
            <w:vAlign w:val="center"/>
          </w:tcPr>
          <w:p w14:paraId="250B4F41" w14:textId="77777777" w:rsidR="00D62A01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</w:t>
            </w:r>
          </w:p>
        </w:tc>
        <w:tc>
          <w:tcPr>
            <w:tcW w:w="5481" w:type="dxa"/>
            <w:vAlign w:val="center"/>
          </w:tcPr>
          <w:p w14:paraId="3DEC3373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1.负责建筑节能、工业节能、市政项目的前期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策工作、项目踏勘、技术调研工作、解决方案、设备选型建议；</w:t>
            </w:r>
          </w:p>
          <w:p w14:paraId="297E9D84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2.负责项目招投标阶段本专业技术方案编制，配合工程量清单编制工作；</w:t>
            </w:r>
          </w:p>
          <w:p w14:paraId="796DA984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3.负责建筑节能、工业节能、市政项目的全过程建设管理工作；包括设计管理、施工管理、联合调试、工程验收、项目移交等管理工作；</w:t>
            </w:r>
          </w:p>
          <w:p w14:paraId="7F0D219D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4.负责建筑节能、工业节能、市政项目的投后运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维管理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工作；</w:t>
            </w:r>
          </w:p>
          <w:p w14:paraId="35CF7D32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5.完成领导交办的其他工作。</w:t>
            </w:r>
          </w:p>
        </w:tc>
        <w:tc>
          <w:tcPr>
            <w:tcW w:w="6172" w:type="dxa"/>
            <w:vAlign w:val="center"/>
          </w:tcPr>
          <w:p w14:paraId="7402B610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1.大学本科及以上学历，暖通、动力及相关机电类专业；</w:t>
            </w:r>
          </w:p>
          <w:p w14:paraId="270F67EB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年龄原则上不超过45周岁，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具备正常履行岗位职责的身体条件；</w:t>
            </w:r>
          </w:p>
          <w:p w14:paraId="15126FA0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3.8年以上机电设计、建设管理经验，其中5年以上机电设计经验；</w:t>
            </w:r>
          </w:p>
          <w:p w14:paraId="7F510B03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4.具备大型商业综合体、复杂公共建筑、工业建筑项目经验，具备多机电系统调试、联合调试经验；</w:t>
            </w:r>
          </w:p>
          <w:p w14:paraId="632073A4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5.持有中级工程师及以上职称；</w:t>
            </w:r>
          </w:p>
          <w:p w14:paraId="6F0136AA" w14:textId="77777777" w:rsidR="00D62A01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6.特别优秀者可适当放宽条件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。</w:t>
            </w:r>
          </w:p>
        </w:tc>
      </w:tr>
      <w:tr w:rsidR="00D62A01" w14:paraId="54CCDFD7" w14:textId="77777777">
        <w:trPr>
          <w:trHeight w:val="4011"/>
        </w:trPr>
        <w:tc>
          <w:tcPr>
            <w:tcW w:w="665" w:type="dxa"/>
            <w:vAlign w:val="center"/>
          </w:tcPr>
          <w:p w14:paraId="008F1C9C" w14:textId="77777777" w:rsidR="00D62A01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780" w:type="dxa"/>
            <w:vAlign w:val="center"/>
          </w:tcPr>
          <w:p w14:paraId="0D493FC7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天津泰达租赁有限公司</w:t>
            </w:r>
          </w:p>
        </w:tc>
        <w:tc>
          <w:tcPr>
            <w:tcW w:w="617" w:type="dxa"/>
            <w:vAlign w:val="center"/>
          </w:tcPr>
          <w:p w14:paraId="4E206420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业务经理</w:t>
            </w:r>
          </w:p>
        </w:tc>
        <w:tc>
          <w:tcPr>
            <w:tcW w:w="511" w:type="dxa"/>
            <w:vAlign w:val="center"/>
          </w:tcPr>
          <w:p w14:paraId="4BADF2C2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481" w:type="dxa"/>
            <w:vAlign w:val="center"/>
          </w:tcPr>
          <w:p w14:paraId="6B46D770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1.负责根据部门的业务计划及预算目标，独立开发、筛选及跟进客户，并推进完成融资租赁项目；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2.负责实施对所负责项目的客户拜访、沟通、谈判、评估、签约及关系维护；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3.负责租赁客户及项目的前期评估、方案设计、财务数据收集分析、项目可行性研究报告；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4.负责协助落实融资租赁项目合同文本的签订及内部流程审批；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5.负责已起租项目的租金收取、跟踪企业经营情况、租赁资产情况等租后管理工作；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6.负责项目逾期款项的追索工作；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7.完成领导交办的其他工作。</w:t>
            </w:r>
          </w:p>
        </w:tc>
        <w:tc>
          <w:tcPr>
            <w:tcW w:w="6172" w:type="dxa"/>
            <w:vAlign w:val="center"/>
          </w:tcPr>
          <w:p w14:paraId="17C3D129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1.大学本科及以上学历，金融、经济、财务、工商管理、法律、工科等相关专业；</w:t>
            </w:r>
          </w:p>
          <w:p w14:paraId="4E3BD3E8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年龄原则上不超过35周岁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，具备正常履行岗位职责的身体条件；</w:t>
            </w:r>
          </w:p>
          <w:p w14:paraId="683D4618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具有3年及以上金融、产业等相关工作经验，深耕华北或华东等地区产业市场；具备丰富的公用事业、新能源新材料、生态环保、医药健康、智能科技等行业市场开拓经验；近三年，参与项目年均投放额不低于3亿元或年均落地项目数量不低于6个；</w:t>
            </w:r>
          </w:p>
          <w:p w14:paraId="11B6E641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4.客户资源丰富，具备较强的市场开拓与客户营销能力；具备丰富的项目实操经验，风险意识与风险识别能力突出；</w:t>
            </w:r>
          </w:p>
          <w:p w14:paraId="30AC15CB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特别优秀者可适当放宽条件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。</w:t>
            </w:r>
          </w:p>
        </w:tc>
      </w:tr>
      <w:tr w:rsidR="00D62A01" w14:paraId="4036C1A0" w14:textId="77777777">
        <w:trPr>
          <w:trHeight w:val="7196"/>
        </w:trPr>
        <w:tc>
          <w:tcPr>
            <w:tcW w:w="665" w:type="dxa"/>
            <w:vAlign w:val="center"/>
          </w:tcPr>
          <w:p w14:paraId="52B425CD" w14:textId="77777777" w:rsidR="00D62A01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780" w:type="dxa"/>
            <w:vAlign w:val="center"/>
          </w:tcPr>
          <w:p w14:paraId="641B1C7C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天津泰达租赁有限公司</w:t>
            </w:r>
          </w:p>
        </w:tc>
        <w:tc>
          <w:tcPr>
            <w:tcW w:w="617" w:type="dxa"/>
            <w:vAlign w:val="center"/>
          </w:tcPr>
          <w:p w14:paraId="7F20BA47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融资管理岗</w:t>
            </w:r>
          </w:p>
        </w:tc>
        <w:tc>
          <w:tcPr>
            <w:tcW w:w="511" w:type="dxa"/>
            <w:vAlign w:val="center"/>
          </w:tcPr>
          <w:p w14:paraId="259731F3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481" w:type="dxa"/>
            <w:vAlign w:val="center"/>
          </w:tcPr>
          <w:p w14:paraId="3464105E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1.负责公司银行贷款、商业保理、资产证券化、公司债、中期票据、短期融资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等各类融资工具的开发，与证券公司、银行等金融机构建立长期稳定的合作关系；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2.负责公司各类融资业务的全流程推进，包括渠道开发、融资方案设计、融资材料准备、合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审核、授信（债券）申报、定价谈判、合同签订、放款跟进、存续期管理等工作；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3.负责跟踪分析宏观经济、货币政策及市场动态，参与制定并推动实施符合公司需求的差异化融资策略，支持产品创新与优化；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4.参与公司项目资金筹措、融资计划、评估分析、跟踪管理，完成公司年度融资计划和融资目标；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5.完成领导交办的其他工作。</w:t>
            </w:r>
          </w:p>
        </w:tc>
        <w:tc>
          <w:tcPr>
            <w:tcW w:w="6172" w:type="dxa"/>
            <w:vAlign w:val="center"/>
          </w:tcPr>
          <w:p w14:paraId="7DD4BEDC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1.大学本科及以上学历，金融、经济、会计、财务管理、工商管理等相关专业；</w:t>
            </w:r>
          </w:p>
          <w:p w14:paraId="65AB0085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年龄原则上不超过35周岁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，具备正常履行岗位职责的身体条件；</w:t>
            </w:r>
          </w:p>
          <w:p w14:paraId="6C3FDF3B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3.具有3年及以上相关从业经历，其中至少2年在融资租赁公司、证券公司、银行、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保理公司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或其他金融机构相关岗位工作经验；</w:t>
            </w:r>
          </w:p>
          <w:p w14:paraId="6963D05E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.掌握债券发行、资产证券化等直接融资产品运作流程与申报规范，具有成功的直接融资项目实操经验；熟悉融资租赁行业政策及业务模式，熟悉银行融资产品、授信流程，具备较强的银行融资项目实操经验；近三年，参与融资项目年均融资额不低于5亿元或完整参与过公开市场债券发行项目；</w:t>
            </w:r>
          </w:p>
          <w:p w14:paraId="353DA2C1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5.融资渠道丰富，与银行、证券公司等金融机构具备良好合作基础，可高效对接各类融资渠道，推动融资项目落地；</w:t>
            </w:r>
          </w:p>
          <w:p w14:paraId="1899A294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6.具备较强的融资方案设计、发行统筹、谈判磋商及落地执行能力，能够结合公司资金需求、资本市场形势及信用评级情况，制定合理融资方案，严控融资成本与发行风险；</w:t>
            </w:r>
          </w:p>
          <w:p w14:paraId="58FEC0C9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特别优秀者可适当放宽条件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。</w:t>
            </w:r>
          </w:p>
        </w:tc>
      </w:tr>
      <w:tr w:rsidR="00D62A01" w14:paraId="0BDA8329" w14:textId="77777777">
        <w:trPr>
          <w:trHeight w:val="4230"/>
        </w:trPr>
        <w:tc>
          <w:tcPr>
            <w:tcW w:w="665" w:type="dxa"/>
            <w:vAlign w:val="center"/>
          </w:tcPr>
          <w:p w14:paraId="0FAEF277" w14:textId="77777777" w:rsidR="00D62A01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780" w:type="dxa"/>
            <w:vAlign w:val="center"/>
          </w:tcPr>
          <w:p w14:paraId="459882D1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天津经济技术开发区资产管理有限公司</w:t>
            </w:r>
          </w:p>
        </w:tc>
        <w:tc>
          <w:tcPr>
            <w:tcW w:w="617" w:type="dxa"/>
            <w:vAlign w:val="center"/>
          </w:tcPr>
          <w:p w14:paraId="06DF5FA0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内部审计岗</w:t>
            </w:r>
          </w:p>
        </w:tc>
        <w:tc>
          <w:tcPr>
            <w:tcW w:w="511" w:type="dxa"/>
            <w:vAlign w:val="center"/>
          </w:tcPr>
          <w:p w14:paraId="42642C7B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481" w:type="dxa"/>
            <w:vAlign w:val="center"/>
          </w:tcPr>
          <w:p w14:paraId="180B3CBC" w14:textId="77777777" w:rsidR="00D62A01" w:rsidRDefault="00000000">
            <w:pPr>
              <w:widowControl/>
              <w:spacing w:line="28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1.根据公司整体战略规划，负责内部审查相关制度与工作机制的制定及修订更新；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2.根据上级指导安排，负责制定年度内部审查工作计划，并落实执行；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3.负责配合上级或外部审计单位的审计工作，以及审计过程中与相关部门的协调和沟通；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4.负责跟踪公司审计问题整改并督促相关部门整改落实；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5.负责及时发现公司潜在问题风险，提出改进意见；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6.负责参与开展违规问题或违规事件调查，提出处理建议；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7.服从公司安排，负责与部门内其他岗位形成互补，并完成相关工作；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8.负责配合做好部门日常事务及档案管理工作；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9.完成领导交办的其他工作。</w:t>
            </w:r>
          </w:p>
        </w:tc>
        <w:tc>
          <w:tcPr>
            <w:tcW w:w="6172" w:type="dxa"/>
            <w:vAlign w:val="center"/>
          </w:tcPr>
          <w:p w14:paraId="0225A7CE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1.大学本科及以上学历，全日制研究生优先，财务、审计、金融、经济等相关专业；</w:t>
            </w:r>
          </w:p>
          <w:p w14:paraId="79A34374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年龄原则上不超过35周岁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，具备正常履行岗位职责的身体条件；</w:t>
            </w:r>
          </w:p>
          <w:p w14:paraId="075FAD23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3.具有3年及以上财务、审计相关工作经验；</w:t>
            </w:r>
          </w:p>
          <w:p w14:paraId="7C81C2CC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4.熟悉内部审计准则及审计工作流程，熟悉国家财经纪律、党内法规，掌握企业会计准则、会计核算及财务报表相关业务；</w:t>
            </w:r>
          </w:p>
          <w:p w14:paraId="191AF6F6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5.具备良好的公文写作与报告撰写能力；</w:t>
            </w:r>
          </w:p>
          <w:p w14:paraId="3A80EFBE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6.持有相关专业职称及职业资格证书者优先录用；</w:t>
            </w:r>
          </w:p>
          <w:p w14:paraId="7F7A2496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特别优秀者可适当放宽条件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。</w:t>
            </w:r>
          </w:p>
        </w:tc>
      </w:tr>
      <w:tr w:rsidR="00D62A01" w14:paraId="0FF84B02" w14:textId="77777777">
        <w:trPr>
          <w:trHeight w:val="3396"/>
        </w:trPr>
        <w:tc>
          <w:tcPr>
            <w:tcW w:w="665" w:type="dxa"/>
            <w:vAlign w:val="center"/>
          </w:tcPr>
          <w:p w14:paraId="58E66853" w14:textId="77777777" w:rsidR="00D62A01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</w:t>
            </w:r>
          </w:p>
        </w:tc>
        <w:tc>
          <w:tcPr>
            <w:tcW w:w="780" w:type="dxa"/>
            <w:vAlign w:val="center"/>
          </w:tcPr>
          <w:p w14:paraId="1A3D2D58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天津经济技术开发区资产管理有限公司</w:t>
            </w:r>
          </w:p>
        </w:tc>
        <w:tc>
          <w:tcPr>
            <w:tcW w:w="617" w:type="dxa"/>
            <w:vAlign w:val="center"/>
          </w:tcPr>
          <w:p w14:paraId="38013FBE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融资协同岗</w:t>
            </w:r>
          </w:p>
        </w:tc>
        <w:tc>
          <w:tcPr>
            <w:tcW w:w="511" w:type="dxa"/>
            <w:vAlign w:val="center"/>
          </w:tcPr>
          <w:p w14:paraId="22F72D66" w14:textId="77777777" w:rsidR="00D62A01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481" w:type="dxa"/>
            <w:vAlign w:val="center"/>
          </w:tcPr>
          <w:p w14:paraId="7F955F91" w14:textId="77777777" w:rsidR="00D62A01" w:rsidRDefault="00000000">
            <w:pPr>
              <w:widowControl/>
              <w:spacing w:line="28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1.负责融资项目的资料及准备工作、完成融资项目各环节程序；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2.协助完成和金融机构的融资谈判、方案对接、接待会议等工作；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3.协助落实融资方案可行性分析、融资方案上会、取得放款批复等工作；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4.负责和金融机构客户经理的贷后现场访谈、经营及财务分析更新、相关问题反馈、资料准备等贷后管理对接工作；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5.负责统计汇总债务管理台账工作，协助填报融资债务的相关报送工作；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6.完成领导交办的其他工作。</w:t>
            </w:r>
          </w:p>
        </w:tc>
        <w:tc>
          <w:tcPr>
            <w:tcW w:w="6172" w:type="dxa"/>
            <w:vAlign w:val="center"/>
          </w:tcPr>
          <w:p w14:paraId="208042C0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1.大学本科及以上学历，财务、金融、经济类等相关专业；</w:t>
            </w:r>
          </w:p>
          <w:p w14:paraId="738D8A00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年龄原则上不超过35周岁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，具备正常履行岗位职责的身体条件；</w:t>
            </w:r>
          </w:p>
          <w:p w14:paraId="17F4226E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3.具有5年及以上相关工作经验，熟悉相关法律法规及政策，熟练掌握银行贷款、融资租赁、发债等各类融资项目业务流程；</w:t>
            </w:r>
          </w:p>
          <w:p w14:paraId="0BD99654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4.持有注册会计师（CPA）、特许公认会计师（ACCA）、特许金融分析师（CFA）、金融风险管理师（FRM）等相关资格证书者优先考虑；</w:t>
            </w:r>
          </w:p>
          <w:p w14:paraId="3568C91E" w14:textId="77777777" w:rsidR="00D62A01" w:rsidRDefault="00000000">
            <w:pPr>
              <w:widowControl/>
              <w:spacing w:line="3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特别优秀者可适当放宽条件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</w:rPr>
              <w:t>。</w:t>
            </w:r>
          </w:p>
        </w:tc>
      </w:tr>
    </w:tbl>
    <w:p w14:paraId="43624DAA" w14:textId="77777777" w:rsidR="00D62A01" w:rsidRDefault="00D62A01">
      <w:pPr>
        <w:pStyle w:val="a0"/>
        <w:jc w:val="center"/>
        <w:rPr>
          <w:rFonts w:hint="eastAsia"/>
        </w:rPr>
      </w:pPr>
    </w:p>
    <w:p w14:paraId="2D4A469B" w14:textId="77777777" w:rsidR="00D62A01" w:rsidRDefault="00D62A01">
      <w:pPr>
        <w:pStyle w:val="a0"/>
        <w:jc w:val="center"/>
        <w:rPr>
          <w:rFonts w:hint="eastAsia"/>
        </w:rPr>
        <w:sectPr w:rsidR="00D62A01">
          <w:footerReference w:type="default" r:id="rId9"/>
          <w:pgSz w:w="16840" w:h="11907" w:orient="landscape"/>
          <w:pgMar w:top="1417" w:right="1417" w:bottom="1417" w:left="1417" w:header="340" w:footer="454" w:gutter="0"/>
          <w:cols w:space="720"/>
          <w:docGrid w:type="lines" w:linePitch="312"/>
        </w:sectPr>
      </w:pPr>
    </w:p>
    <w:p w14:paraId="1583659A" w14:textId="77777777" w:rsidR="00D62A01" w:rsidRDefault="00000000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附件2:</w:t>
      </w:r>
    </w:p>
    <w:p w14:paraId="6CDD8EBF" w14:textId="77777777" w:rsidR="00D62A01" w:rsidRDefault="00000000">
      <w:pPr>
        <w:jc w:val="center"/>
        <w:rPr>
          <w:rFonts w:ascii="微软简标宋" w:eastAsia="微软简标宋" w:hAnsi="微软简标宋" w:cs="微软简标宋"/>
          <w:b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b/>
          <w:sz w:val="44"/>
          <w:szCs w:val="44"/>
        </w:rPr>
        <w:t>公开招聘报名表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156"/>
        <w:gridCol w:w="81"/>
        <w:gridCol w:w="1013"/>
        <w:gridCol w:w="308"/>
        <w:gridCol w:w="395"/>
        <w:gridCol w:w="921"/>
        <w:gridCol w:w="203"/>
        <w:gridCol w:w="965"/>
        <w:gridCol w:w="940"/>
        <w:gridCol w:w="400"/>
        <w:gridCol w:w="2061"/>
      </w:tblGrid>
      <w:tr w:rsidR="00D62A01" w14:paraId="5745A31B" w14:textId="77777777">
        <w:trPr>
          <w:trHeight w:hRule="exact" w:val="776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25F" w14:textId="77777777" w:rsidR="00D62A01" w:rsidRDefault="00000000">
            <w:pPr>
              <w:kinsoku w:val="0"/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报名公司岗位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917" w14:textId="77777777" w:rsidR="00D62A01" w:rsidRDefault="00D62A01">
            <w:pPr>
              <w:spacing w:line="44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223" w14:textId="77777777" w:rsidR="00D62A01" w:rsidRDefault="00000000">
            <w:pPr>
              <w:kinsoku w:val="0"/>
              <w:snapToGrid w:val="0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是否服从调剂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6D5" w14:textId="77777777" w:rsidR="00D62A01" w:rsidRDefault="00000000">
            <w:pPr>
              <w:spacing w:line="440" w:lineRule="exact"/>
              <w:rPr>
                <w:rFonts w:ascii="仿宋_GB2312" w:eastAsia="仿宋_GB2312" w:hAnsi="黑体" w:hint="eastAsia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□ 服从  □ 不服从</w:t>
            </w:r>
          </w:p>
        </w:tc>
      </w:tr>
      <w:tr w:rsidR="00D62A01" w14:paraId="1841A317" w14:textId="77777777">
        <w:trPr>
          <w:trHeight w:val="70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38D3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3AD5B" w14:textId="77777777" w:rsidR="00D62A01" w:rsidRDefault="00D62A01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201A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4716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5F8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345C1FCE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（岁）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EAF7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A5C" w14:textId="77777777" w:rsidR="00D62A0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D62A01" w14:paraId="682A0ACA" w14:textId="77777777">
        <w:trPr>
          <w:trHeight w:val="67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70C4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4C6A6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808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1C9C6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739E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E4134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255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62A01" w14:paraId="483E78EB" w14:textId="77777777">
        <w:trPr>
          <w:trHeight w:val="89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796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2E7D372A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FA6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188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14:paraId="5FAABA28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2DF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5E5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676B6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9C3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62A01" w14:paraId="1A71CDE4" w14:textId="77777777">
        <w:trPr>
          <w:trHeight w:val="398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A95D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14:paraId="7DBB0E07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1A0F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46F25A23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8BC64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3B3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082C3F09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AEA0D" w14:textId="77777777" w:rsidR="00D62A01" w:rsidRDefault="00D62A01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  <w:tr w:rsidR="00D62A01" w14:paraId="75DA72EA" w14:textId="77777777">
        <w:trPr>
          <w:trHeight w:val="624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D27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2EC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F297" w14:textId="77777777" w:rsidR="00D62A01" w:rsidRDefault="00D62A0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4FF0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628" w14:textId="77777777" w:rsidR="00D62A01" w:rsidRDefault="00D62A01">
            <w:pPr>
              <w:widowControl/>
              <w:jc w:val="left"/>
              <w:rPr>
                <w:sz w:val="24"/>
              </w:rPr>
            </w:pPr>
          </w:p>
        </w:tc>
      </w:tr>
      <w:tr w:rsidR="00D62A01" w14:paraId="17DAAE0A" w14:textId="77777777">
        <w:trPr>
          <w:trHeight w:val="703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AE9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8E1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</w:t>
            </w:r>
          </w:p>
          <w:p w14:paraId="43CE6095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BFCE2" w14:textId="77777777" w:rsidR="00D62A01" w:rsidRDefault="00D62A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240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38BD4D86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3D336" w14:textId="77777777" w:rsidR="00D62A01" w:rsidRDefault="00D62A01">
            <w:pPr>
              <w:spacing w:line="270" w:lineRule="exact"/>
              <w:ind w:firstLineChars="100" w:firstLine="240"/>
              <w:rPr>
                <w:sz w:val="24"/>
              </w:rPr>
            </w:pPr>
          </w:p>
        </w:tc>
      </w:tr>
      <w:tr w:rsidR="00D62A01" w14:paraId="42424A73" w14:textId="77777777">
        <w:trPr>
          <w:trHeight w:val="648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6CEE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现工作单位、部门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C240" w14:textId="77777777" w:rsidR="00D62A01" w:rsidRDefault="00D62A01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D848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现岗位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237D" w14:textId="77777777" w:rsidR="00D62A01" w:rsidRDefault="00D62A01">
            <w:pPr>
              <w:spacing w:line="320" w:lineRule="exact"/>
              <w:rPr>
                <w:sz w:val="24"/>
              </w:rPr>
            </w:pPr>
          </w:p>
        </w:tc>
      </w:tr>
      <w:tr w:rsidR="00D62A01" w14:paraId="2EA54694" w14:textId="77777777">
        <w:trPr>
          <w:trHeight w:val="700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0808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职称及执业资格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BDC0" w14:textId="77777777" w:rsidR="00D62A01" w:rsidRDefault="00D62A01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33FB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熟悉领域及专长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1E17" w14:textId="77777777" w:rsidR="00D62A01" w:rsidRDefault="00D62A01">
            <w:pPr>
              <w:spacing w:line="320" w:lineRule="exact"/>
              <w:rPr>
                <w:sz w:val="24"/>
                <w:highlight w:val="yellow"/>
              </w:rPr>
            </w:pPr>
          </w:p>
        </w:tc>
      </w:tr>
      <w:tr w:rsidR="00D62A01" w14:paraId="206C1338" w14:textId="77777777">
        <w:trPr>
          <w:trHeight w:val="648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56BD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4244" w14:textId="77777777" w:rsidR="00D62A01" w:rsidRDefault="00D62A01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E79E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8C16" w14:textId="77777777" w:rsidR="00D62A01" w:rsidRDefault="00D62A01">
            <w:pPr>
              <w:spacing w:line="320" w:lineRule="exact"/>
              <w:rPr>
                <w:sz w:val="24"/>
              </w:rPr>
            </w:pPr>
          </w:p>
        </w:tc>
      </w:tr>
      <w:tr w:rsidR="00D62A01" w14:paraId="556F5BE0" w14:textId="77777777">
        <w:trPr>
          <w:trHeight w:val="805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0B" w14:textId="77777777" w:rsidR="00D62A0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任现职时间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34BE" w14:textId="77777777" w:rsidR="00D62A01" w:rsidRDefault="000000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月起任现职，累计任职时间：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D62A01" w14:paraId="55A172EA" w14:textId="77777777">
        <w:trPr>
          <w:trHeight w:hRule="exact" w:val="445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E25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14:paraId="116DFF41" w14:textId="77777777" w:rsidR="00D62A01" w:rsidRDefault="00D62A01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43E623F9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6EFEEC9C" w14:textId="77777777" w:rsidR="00D62A01" w:rsidRDefault="00D62A01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44C7FEC1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4785031C" w14:textId="77777777" w:rsidR="00D62A01" w:rsidRDefault="00D62A01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54D53092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11B5445B" w14:textId="77777777" w:rsidR="00D62A01" w:rsidRDefault="00D62A01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720C1F70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61EF75C" w14:textId="77777777" w:rsidR="00D62A01" w:rsidRDefault="00D62A01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7D045F02" w14:textId="77777777" w:rsidR="00D62A01" w:rsidRDefault="00000000">
            <w:pPr>
              <w:spacing w:line="360" w:lineRule="exact"/>
              <w:jc w:val="center"/>
              <w:rPr>
                <w:rFonts w:ascii="华文中宋" w:eastAsia="华文中宋" w:hAnsi="华文中宋" w:hint="eastAsia"/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0B8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29972963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271B8CF0" w14:textId="77777777" w:rsidR="00D62A01" w:rsidRDefault="00000000">
            <w:pPr>
              <w:ind w:leftChars="-23" w:left="-48" w:firstLineChars="101" w:firstLine="242"/>
              <w:rPr>
                <w:rFonts w:ascii="宋体" w:hAnsi="宋体" w:hint="eastAsia"/>
                <w:color w:val="808080"/>
                <w:sz w:val="24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808080"/>
                <w:sz w:val="24"/>
                <w:szCs w:val="28"/>
              </w:rPr>
              <w:t>（从大学填写）</w:t>
            </w:r>
          </w:p>
          <w:p w14:paraId="66FAA216" w14:textId="77777777" w:rsidR="00D62A01" w:rsidRDefault="00000000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 w:hint="eastAsia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2001.09--2005.07   **大学**专业学生</w:t>
            </w:r>
          </w:p>
          <w:p w14:paraId="38290A19" w14:textId="77777777" w:rsidR="00D62A01" w:rsidRDefault="00000000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 w:hint="eastAsia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2005.07--2008.08    **公司**部门 岗位 </w:t>
            </w:r>
          </w:p>
          <w:p w14:paraId="19752E56" w14:textId="77777777" w:rsidR="00D62A01" w:rsidRDefault="00000000">
            <w:pPr>
              <w:overflowPunct w:val="0"/>
              <w:autoSpaceDE w:val="0"/>
              <w:autoSpaceDN w:val="0"/>
              <w:ind w:right="100"/>
              <w:rPr>
                <w:rFonts w:ascii="宋体" w:hAnsi="宋体" w:hint="eastAsia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  ……</w:t>
            </w:r>
          </w:p>
          <w:p w14:paraId="3F7F5722" w14:textId="77777777" w:rsidR="00D62A01" w:rsidRDefault="00000000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2010.10--           **公司**部门 岗位</w:t>
            </w:r>
          </w:p>
          <w:p w14:paraId="133E8E8B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61EF2025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2DB10761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7B74E934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4F236F58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1D735BC3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6D9404AE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628473EE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0E6060E2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22717567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75B1A5D7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3B341680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58500DD5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122F7C59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42C21F40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2C35A794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216A9DA0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122DDA32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04186631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371517DB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3F40ECEC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38CDF4B3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50313E22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0C2986A8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301F8884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44C4ED3F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51CE53B1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736D83EA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  <w:p w14:paraId="4B6AA750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 w:hint="eastAsia"/>
                <w:b/>
                <w:sz w:val="24"/>
              </w:rPr>
            </w:pPr>
          </w:p>
        </w:tc>
      </w:tr>
      <w:tr w:rsidR="00D62A01" w14:paraId="2F2B0B7D" w14:textId="77777777">
        <w:trPr>
          <w:cantSplit/>
          <w:trHeight w:hRule="exact" w:val="403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C26675" w14:textId="77777777" w:rsidR="00D62A01" w:rsidRDefault="00000000">
            <w:pPr>
              <w:spacing w:line="3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C1D" w14:textId="77777777" w:rsidR="00D62A01" w:rsidRDefault="00000000">
            <w:pPr>
              <w:tabs>
                <w:tab w:val="left" w:pos="924"/>
              </w:tabs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 w:hint="eastAsia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ab/>
            </w:r>
          </w:p>
          <w:p w14:paraId="01979490" w14:textId="77777777" w:rsidR="00D62A01" w:rsidRDefault="00000000">
            <w:pPr>
              <w:tabs>
                <w:tab w:val="left" w:pos="924"/>
              </w:tabs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华文中宋" w:eastAsia="华文中宋" w:hAnsi="华文中宋" w:hint="eastAsia"/>
                <w:b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（可另附总结材料）</w:t>
            </w:r>
          </w:p>
        </w:tc>
      </w:tr>
      <w:tr w:rsidR="00D62A01" w14:paraId="65AB7175" w14:textId="77777777">
        <w:trPr>
          <w:cantSplit/>
          <w:trHeight w:val="19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693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三年</w:t>
            </w:r>
          </w:p>
          <w:p w14:paraId="2AF1546A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  <w:p w14:paraId="074041E3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</w:p>
          <w:p w14:paraId="472C555A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284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D62A01" w14:paraId="7301D8F1" w14:textId="77777777">
        <w:trPr>
          <w:cantSplit/>
          <w:trHeight w:val="146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757C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 w14:paraId="2DA40A0A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C01" w14:textId="77777777" w:rsidR="00D62A01" w:rsidRDefault="00D62A01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 w:hint="eastAsia"/>
                <w:sz w:val="24"/>
              </w:rPr>
            </w:pPr>
          </w:p>
        </w:tc>
      </w:tr>
      <w:tr w:rsidR="00D62A01" w14:paraId="69E17E57" w14:textId="77777777">
        <w:trPr>
          <w:cantSplit/>
          <w:trHeight w:val="927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99CD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 w14:paraId="17D517E1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14:paraId="6501D460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  <w:p w14:paraId="123D4536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14:paraId="5394F664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</w:t>
            </w:r>
          </w:p>
          <w:p w14:paraId="14BD4900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 w14:paraId="3CA64357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3F3D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0D0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1363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CCF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738FBB62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28E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D62A01" w14:paraId="610D26DE" w14:textId="77777777">
        <w:trPr>
          <w:cantSplit/>
          <w:trHeight w:val="587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A15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F60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配偶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951B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27EB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268F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AAA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D62A01" w14:paraId="282BD586" w14:textId="77777777">
        <w:trPr>
          <w:cantSplit/>
          <w:trHeight w:val="613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0E0E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0F26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D309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CE1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110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6E2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D62A01" w14:paraId="554597A7" w14:textId="77777777">
        <w:trPr>
          <w:cantSplit/>
          <w:trHeight w:val="630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E40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2C69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5D8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972B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3572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34AD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D62A01" w14:paraId="66C5EB5F" w14:textId="77777777">
        <w:trPr>
          <w:cantSplit/>
          <w:trHeight w:val="608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D475" w14:textId="77777777" w:rsidR="00D62A01" w:rsidRDefault="00D62A0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0D6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7D8A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C8A9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D7B5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0C33" w14:textId="77777777" w:rsidR="00D62A01" w:rsidRDefault="00D62A01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D62A01" w14:paraId="74CE1E7C" w14:textId="77777777">
        <w:trPr>
          <w:cantSplit/>
          <w:trHeight w:val="190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C76" w14:textId="77777777" w:rsidR="00D62A01" w:rsidRDefault="00000000">
            <w:pPr>
              <w:spacing w:line="360" w:lineRule="exact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个人</w:t>
            </w:r>
          </w:p>
          <w:p w14:paraId="23F64BDC" w14:textId="77777777" w:rsidR="00D62A01" w:rsidRDefault="00000000">
            <w:pPr>
              <w:tabs>
                <w:tab w:val="left" w:pos="11235"/>
              </w:tabs>
              <w:spacing w:line="400" w:lineRule="exact"/>
              <w:jc w:val="center"/>
              <w:outlineLvl w:val="0"/>
              <w:rPr>
                <w:rFonts w:eastAsia="楷体_GB2312"/>
                <w:b/>
                <w:spacing w:val="-20"/>
                <w:sz w:val="32"/>
                <w:szCs w:val="32"/>
              </w:rPr>
            </w:pPr>
            <w:r>
              <w:rPr>
                <w:rFonts w:hint="eastAsia"/>
                <w:sz w:val="32"/>
                <w:szCs w:val="28"/>
              </w:rPr>
              <w:t>承诺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0D77" w14:textId="77777777" w:rsidR="00D62A01" w:rsidRDefault="00000000">
            <w:pPr>
              <w:spacing w:afterLines="100" w:after="312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本人承诺所填写信息真实准确，如有不实愿承担相关责任。</w:t>
            </w:r>
          </w:p>
          <w:p w14:paraId="4E166034" w14:textId="77777777" w:rsidR="00D62A01" w:rsidRDefault="00000000">
            <w:pPr>
              <w:spacing w:line="320" w:lineRule="exact"/>
              <w:ind w:firstLineChars="1457" w:firstLine="4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4B7579CA" w14:textId="77777777" w:rsidR="00D62A01" w:rsidRDefault="0000000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联系方式：</w:t>
            </w:r>
          </w:p>
        </w:tc>
      </w:tr>
    </w:tbl>
    <w:p w14:paraId="22746EAA" w14:textId="77777777" w:rsidR="00D62A01" w:rsidRDefault="00D62A01">
      <w:pPr>
        <w:adjustRightInd w:val="0"/>
        <w:snapToGrid w:val="0"/>
        <w:spacing w:line="40" w:lineRule="exact"/>
        <w:rPr>
          <w:rFonts w:ascii="仿宋_GB2312" w:eastAsia="仿宋_GB2312" w:hAnsi="仿宋" w:cs="仿宋_GB2312" w:hint="eastAsia"/>
          <w:sz w:val="32"/>
          <w:szCs w:val="32"/>
        </w:rPr>
      </w:pPr>
    </w:p>
    <w:p w14:paraId="67C62DB9" w14:textId="77777777" w:rsidR="00D62A01" w:rsidRDefault="00D62A01">
      <w:pPr>
        <w:pStyle w:val="a0"/>
        <w:spacing w:before="0"/>
        <w:ind w:left="0"/>
        <w:rPr>
          <w:rFonts w:cs="仿宋_GB2312" w:hint="eastAsia"/>
        </w:rPr>
      </w:pPr>
    </w:p>
    <w:sectPr w:rsidR="00D62A01">
      <w:footerReference w:type="default" r:id="rId10"/>
      <w:pgSz w:w="11906" w:h="16838"/>
      <w:pgMar w:top="156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1848" w14:textId="77777777" w:rsidR="00231FA9" w:rsidRDefault="00231FA9">
      <w:r>
        <w:separator/>
      </w:r>
    </w:p>
  </w:endnote>
  <w:endnote w:type="continuationSeparator" w:id="0">
    <w:p w14:paraId="43CD97E2" w14:textId="77777777" w:rsidR="00231FA9" w:rsidRDefault="0023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77619"/>
    </w:sdtPr>
    <w:sdtContent>
      <w:p w14:paraId="026B1772" w14:textId="77777777" w:rsidR="00D62A01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6F174D" w14:textId="77777777" w:rsidR="00D62A01" w:rsidRDefault="00D62A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A843" w14:textId="77777777" w:rsidR="00D62A01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A3C4E" wp14:editId="2E6858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0790"/>
                          </w:sdtPr>
                          <w:sdtContent>
                            <w:p w14:paraId="740F4A65" w14:textId="77777777" w:rsidR="00D62A01" w:rsidRDefault="00000000">
                              <w:pPr>
                                <w:pStyle w:val="a7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9A60426" w14:textId="77777777" w:rsidR="00D62A01" w:rsidRDefault="00D62A0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A3C4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80790"/>
                    </w:sdtPr>
                    <w:sdtContent>
                      <w:p w14:paraId="740F4A65" w14:textId="77777777" w:rsidR="00D62A01" w:rsidRDefault="00000000">
                        <w:pPr>
                          <w:pStyle w:val="a7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9A60426" w14:textId="77777777" w:rsidR="00D62A01" w:rsidRDefault="00D62A01"/>
                </w:txbxContent>
              </v:textbox>
              <w10:wrap anchorx="margin"/>
            </v:shape>
          </w:pict>
        </mc:Fallback>
      </mc:AlternateContent>
    </w:r>
  </w:p>
  <w:p w14:paraId="2FACE549" w14:textId="77777777" w:rsidR="00D62A01" w:rsidRDefault="00000000">
    <w:pPr>
      <w:pStyle w:val="a7"/>
      <w:tabs>
        <w:tab w:val="clear" w:pos="4153"/>
        <w:tab w:val="clear" w:pos="8306"/>
        <w:tab w:val="left" w:pos="3569"/>
      </w:tabs>
    </w:pPr>
    <w:r>
      <w:tab/>
    </w:r>
  </w:p>
  <w:p w14:paraId="16E4FE49" w14:textId="77777777" w:rsidR="00D62A01" w:rsidRDefault="00D62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5F81" w14:textId="77777777" w:rsidR="00231FA9" w:rsidRDefault="00231FA9">
      <w:r>
        <w:separator/>
      </w:r>
    </w:p>
  </w:footnote>
  <w:footnote w:type="continuationSeparator" w:id="0">
    <w:p w14:paraId="7901C10A" w14:textId="77777777" w:rsidR="00231FA9" w:rsidRDefault="0023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JiMmNmYzhlNzgzNmY1Mzg0YmQ2NmI1ZDEyODBjNjQifQ=="/>
  </w:docVars>
  <w:rsids>
    <w:rsidRoot w:val="00172A27"/>
    <w:rsid w:val="00003FE9"/>
    <w:rsid w:val="00023EA6"/>
    <w:rsid w:val="000326A7"/>
    <w:rsid w:val="00033FD9"/>
    <w:rsid w:val="00036886"/>
    <w:rsid w:val="00040978"/>
    <w:rsid w:val="000522BD"/>
    <w:rsid w:val="00073469"/>
    <w:rsid w:val="00085161"/>
    <w:rsid w:val="000A2EBC"/>
    <w:rsid w:val="000A3CB8"/>
    <w:rsid w:val="000D3067"/>
    <w:rsid w:val="000D632C"/>
    <w:rsid w:val="000F2DE6"/>
    <w:rsid w:val="001076F7"/>
    <w:rsid w:val="001117A6"/>
    <w:rsid w:val="00122AA2"/>
    <w:rsid w:val="001255BA"/>
    <w:rsid w:val="001467CB"/>
    <w:rsid w:val="00150AF9"/>
    <w:rsid w:val="0015143D"/>
    <w:rsid w:val="00160926"/>
    <w:rsid w:val="001662BD"/>
    <w:rsid w:val="0016632B"/>
    <w:rsid w:val="00166D22"/>
    <w:rsid w:val="00172A27"/>
    <w:rsid w:val="001976EF"/>
    <w:rsid w:val="001A4E0B"/>
    <w:rsid w:val="001C1F1F"/>
    <w:rsid w:val="001C2C96"/>
    <w:rsid w:val="001D2282"/>
    <w:rsid w:val="001E2CFA"/>
    <w:rsid w:val="001F565F"/>
    <w:rsid w:val="00200754"/>
    <w:rsid w:val="0020138E"/>
    <w:rsid w:val="00202C4E"/>
    <w:rsid w:val="00204263"/>
    <w:rsid w:val="00224E5D"/>
    <w:rsid w:val="00231FA9"/>
    <w:rsid w:val="0023262F"/>
    <w:rsid w:val="00241AA9"/>
    <w:rsid w:val="0025462F"/>
    <w:rsid w:val="00266BDE"/>
    <w:rsid w:val="00275ACF"/>
    <w:rsid w:val="00276590"/>
    <w:rsid w:val="0028303E"/>
    <w:rsid w:val="00294DEE"/>
    <w:rsid w:val="002959DF"/>
    <w:rsid w:val="00297319"/>
    <w:rsid w:val="00297715"/>
    <w:rsid w:val="002C1717"/>
    <w:rsid w:val="002C5AB4"/>
    <w:rsid w:val="002E2F85"/>
    <w:rsid w:val="00302499"/>
    <w:rsid w:val="00303709"/>
    <w:rsid w:val="00303BA3"/>
    <w:rsid w:val="00322386"/>
    <w:rsid w:val="00332CAA"/>
    <w:rsid w:val="003374AB"/>
    <w:rsid w:val="00342A4E"/>
    <w:rsid w:val="00365642"/>
    <w:rsid w:val="00382869"/>
    <w:rsid w:val="00391CE5"/>
    <w:rsid w:val="003A1BE2"/>
    <w:rsid w:val="003A2712"/>
    <w:rsid w:val="003A2D98"/>
    <w:rsid w:val="003A33C6"/>
    <w:rsid w:val="003B264E"/>
    <w:rsid w:val="003C5D72"/>
    <w:rsid w:val="003D351C"/>
    <w:rsid w:val="003D3C73"/>
    <w:rsid w:val="003D7A12"/>
    <w:rsid w:val="004247AC"/>
    <w:rsid w:val="0044436C"/>
    <w:rsid w:val="00453B67"/>
    <w:rsid w:val="00484C03"/>
    <w:rsid w:val="00492A19"/>
    <w:rsid w:val="004A22B2"/>
    <w:rsid w:val="004F1746"/>
    <w:rsid w:val="004F6BD1"/>
    <w:rsid w:val="0050370E"/>
    <w:rsid w:val="00517C31"/>
    <w:rsid w:val="00532BF4"/>
    <w:rsid w:val="00532E6E"/>
    <w:rsid w:val="0053575D"/>
    <w:rsid w:val="00541F44"/>
    <w:rsid w:val="00546F13"/>
    <w:rsid w:val="005531EA"/>
    <w:rsid w:val="00562256"/>
    <w:rsid w:val="005630F1"/>
    <w:rsid w:val="0058472F"/>
    <w:rsid w:val="00592BD3"/>
    <w:rsid w:val="005A2BE5"/>
    <w:rsid w:val="005B0163"/>
    <w:rsid w:val="005E2666"/>
    <w:rsid w:val="005E79CD"/>
    <w:rsid w:val="005F047F"/>
    <w:rsid w:val="005F0B57"/>
    <w:rsid w:val="005F2BE7"/>
    <w:rsid w:val="005F62AF"/>
    <w:rsid w:val="0066682D"/>
    <w:rsid w:val="0067018F"/>
    <w:rsid w:val="006A272D"/>
    <w:rsid w:val="006B0DBC"/>
    <w:rsid w:val="006D4F50"/>
    <w:rsid w:val="006F3234"/>
    <w:rsid w:val="0070310B"/>
    <w:rsid w:val="007050FE"/>
    <w:rsid w:val="00706958"/>
    <w:rsid w:val="00711CC6"/>
    <w:rsid w:val="007247BF"/>
    <w:rsid w:val="007259E6"/>
    <w:rsid w:val="00727B55"/>
    <w:rsid w:val="00732FAA"/>
    <w:rsid w:val="00735083"/>
    <w:rsid w:val="007371D8"/>
    <w:rsid w:val="007602CB"/>
    <w:rsid w:val="00773576"/>
    <w:rsid w:val="007772FF"/>
    <w:rsid w:val="00783F94"/>
    <w:rsid w:val="00785C07"/>
    <w:rsid w:val="00791F69"/>
    <w:rsid w:val="007A4C1C"/>
    <w:rsid w:val="007B76B4"/>
    <w:rsid w:val="007D5D45"/>
    <w:rsid w:val="007E5600"/>
    <w:rsid w:val="007E5D10"/>
    <w:rsid w:val="007F000C"/>
    <w:rsid w:val="007F5663"/>
    <w:rsid w:val="007F620F"/>
    <w:rsid w:val="00801AF9"/>
    <w:rsid w:val="008234C7"/>
    <w:rsid w:val="008272DB"/>
    <w:rsid w:val="00834132"/>
    <w:rsid w:val="00842B2B"/>
    <w:rsid w:val="00845343"/>
    <w:rsid w:val="0084600C"/>
    <w:rsid w:val="00850377"/>
    <w:rsid w:val="00851F79"/>
    <w:rsid w:val="008542EA"/>
    <w:rsid w:val="0086359F"/>
    <w:rsid w:val="00864B0A"/>
    <w:rsid w:val="00871811"/>
    <w:rsid w:val="00874008"/>
    <w:rsid w:val="00880297"/>
    <w:rsid w:val="008C76F5"/>
    <w:rsid w:val="008D5219"/>
    <w:rsid w:val="008D52CD"/>
    <w:rsid w:val="008D66E7"/>
    <w:rsid w:val="008E143A"/>
    <w:rsid w:val="008E41BA"/>
    <w:rsid w:val="008F4E10"/>
    <w:rsid w:val="009029AC"/>
    <w:rsid w:val="00903BE4"/>
    <w:rsid w:val="00903FC9"/>
    <w:rsid w:val="00911834"/>
    <w:rsid w:val="00924737"/>
    <w:rsid w:val="009316EA"/>
    <w:rsid w:val="0094660F"/>
    <w:rsid w:val="00946D5A"/>
    <w:rsid w:val="009541A3"/>
    <w:rsid w:val="00977C38"/>
    <w:rsid w:val="00996ADF"/>
    <w:rsid w:val="009B1DE6"/>
    <w:rsid w:val="009D0FFE"/>
    <w:rsid w:val="009E5F81"/>
    <w:rsid w:val="009F6C0B"/>
    <w:rsid w:val="00A12B61"/>
    <w:rsid w:val="00A219BC"/>
    <w:rsid w:val="00A312E4"/>
    <w:rsid w:val="00A35D65"/>
    <w:rsid w:val="00A90386"/>
    <w:rsid w:val="00AA2C66"/>
    <w:rsid w:val="00AA7BB0"/>
    <w:rsid w:val="00AC6C2E"/>
    <w:rsid w:val="00AD2046"/>
    <w:rsid w:val="00AD6607"/>
    <w:rsid w:val="00AF0D4C"/>
    <w:rsid w:val="00AF26B4"/>
    <w:rsid w:val="00B022C9"/>
    <w:rsid w:val="00B02ECC"/>
    <w:rsid w:val="00B0514B"/>
    <w:rsid w:val="00B1528C"/>
    <w:rsid w:val="00B160B0"/>
    <w:rsid w:val="00B20027"/>
    <w:rsid w:val="00B467F6"/>
    <w:rsid w:val="00B47479"/>
    <w:rsid w:val="00B511AE"/>
    <w:rsid w:val="00B5553F"/>
    <w:rsid w:val="00B60DDE"/>
    <w:rsid w:val="00B626A4"/>
    <w:rsid w:val="00B628A4"/>
    <w:rsid w:val="00B649CD"/>
    <w:rsid w:val="00B72140"/>
    <w:rsid w:val="00B8688F"/>
    <w:rsid w:val="00BC38BD"/>
    <w:rsid w:val="00BD437F"/>
    <w:rsid w:val="00BF2B26"/>
    <w:rsid w:val="00BF7ADC"/>
    <w:rsid w:val="00C215C5"/>
    <w:rsid w:val="00C42FB9"/>
    <w:rsid w:val="00C4313B"/>
    <w:rsid w:val="00C44A77"/>
    <w:rsid w:val="00C545FE"/>
    <w:rsid w:val="00C679DE"/>
    <w:rsid w:val="00C72500"/>
    <w:rsid w:val="00C77086"/>
    <w:rsid w:val="00C82967"/>
    <w:rsid w:val="00C85DBD"/>
    <w:rsid w:val="00C9104C"/>
    <w:rsid w:val="00C959D4"/>
    <w:rsid w:val="00C96BCB"/>
    <w:rsid w:val="00CA4D91"/>
    <w:rsid w:val="00CB71A8"/>
    <w:rsid w:val="00CD12C9"/>
    <w:rsid w:val="00CE2599"/>
    <w:rsid w:val="00CF6A7B"/>
    <w:rsid w:val="00D10E51"/>
    <w:rsid w:val="00D217ED"/>
    <w:rsid w:val="00D25CE6"/>
    <w:rsid w:val="00D2645A"/>
    <w:rsid w:val="00D27F74"/>
    <w:rsid w:val="00D36D2B"/>
    <w:rsid w:val="00D4186F"/>
    <w:rsid w:val="00D479E0"/>
    <w:rsid w:val="00D62A01"/>
    <w:rsid w:val="00D81938"/>
    <w:rsid w:val="00D9349B"/>
    <w:rsid w:val="00D93800"/>
    <w:rsid w:val="00D94238"/>
    <w:rsid w:val="00DA60EB"/>
    <w:rsid w:val="00DD3388"/>
    <w:rsid w:val="00DD585D"/>
    <w:rsid w:val="00DE161C"/>
    <w:rsid w:val="00DE767A"/>
    <w:rsid w:val="00DF3932"/>
    <w:rsid w:val="00E04776"/>
    <w:rsid w:val="00E129BB"/>
    <w:rsid w:val="00E12BC7"/>
    <w:rsid w:val="00E32D00"/>
    <w:rsid w:val="00E433EA"/>
    <w:rsid w:val="00E53B95"/>
    <w:rsid w:val="00E6255D"/>
    <w:rsid w:val="00E64571"/>
    <w:rsid w:val="00E82978"/>
    <w:rsid w:val="00E83021"/>
    <w:rsid w:val="00E90FC9"/>
    <w:rsid w:val="00E92C80"/>
    <w:rsid w:val="00EA295C"/>
    <w:rsid w:val="00EA3F71"/>
    <w:rsid w:val="00EA7C82"/>
    <w:rsid w:val="00ED0530"/>
    <w:rsid w:val="00ED3C5B"/>
    <w:rsid w:val="00ED4B5B"/>
    <w:rsid w:val="00ED555B"/>
    <w:rsid w:val="00ED5EB0"/>
    <w:rsid w:val="00EF0347"/>
    <w:rsid w:val="00EF2DE1"/>
    <w:rsid w:val="00EF3EBB"/>
    <w:rsid w:val="00F05924"/>
    <w:rsid w:val="00F20F64"/>
    <w:rsid w:val="00F23C39"/>
    <w:rsid w:val="00F245A2"/>
    <w:rsid w:val="00F273C3"/>
    <w:rsid w:val="00F44FB9"/>
    <w:rsid w:val="00F54403"/>
    <w:rsid w:val="00F83D78"/>
    <w:rsid w:val="00F861F4"/>
    <w:rsid w:val="00F9052E"/>
    <w:rsid w:val="00F95B60"/>
    <w:rsid w:val="00F964D9"/>
    <w:rsid w:val="00FA218F"/>
    <w:rsid w:val="00FC2641"/>
    <w:rsid w:val="00FD210D"/>
    <w:rsid w:val="00FD2B81"/>
    <w:rsid w:val="00FD3DDF"/>
    <w:rsid w:val="00FD7372"/>
    <w:rsid w:val="00FE6362"/>
    <w:rsid w:val="00FF0941"/>
    <w:rsid w:val="00FF6BCF"/>
    <w:rsid w:val="01817C87"/>
    <w:rsid w:val="02297D36"/>
    <w:rsid w:val="024737BC"/>
    <w:rsid w:val="025008C3"/>
    <w:rsid w:val="04001E75"/>
    <w:rsid w:val="05AE2328"/>
    <w:rsid w:val="066B39DD"/>
    <w:rsid w:val="0797489E"/>
    <w:rsid w:val="07B2792A"/>
    <w:rsid w:val="08E27266"/>
    <w:rsid w:val="08F15606"/>
    <w:rsid w:val="08F62BCF"/>
    <w:rsid w:val="09150170"/>
    <w:rsid w:val="091F39DB"/>
    <w:rsid w:val="09CF58C0"/>
    <w:rsid w:val="0D447276"/>
    <w:rsid w:val="0DB65122"/>
    <w:rsid w:val="0E6354DA"/>
    <w:rsid w:val="0EBF047C"/>
    <w:rsid w:val="0EC960E9"/>
    <w:rsid w:val="0F4D048D"/>
    <w:rsid w:val="0F544D4B"/>
    <w:rsid w:val="0FCA2D6C"/>
    <w:rsid w:val="10856039"/>
    <w:rsid w:val="10CC380A"/>
    <w:rsid w:val="10D94FCD"/>
    <w:rsid w:val="117D4443"/>
    <w:rsid w:val="13E02C54"/>
    <w:rsid w:val="153E0A4F"/>
    <w:rsid w:val="174F0189"/>
    <w:rsid w:val="1B5C31C5"/>
    <w:rsid w:val="1B5F1C95"/>
    <w:rsid w:val="1CBA6C0D"/>
    <w:rsid w:val="1E176170"/>
    <w:rsid w:val="1E334364"/>
    <w:rsid w:val="1E7D4396"/>
    <w:rsid w:val="1EA67695"/>
    <w:rsid w:val="1EAE09F3"/>
    <w:rsid w:val="1ECE074D"/>
    <w:rsid w:val="1ED146E2"/>
    <w:rsid w:val="1F6821C3"/>
    <w:rsid w:val="1F8E0368"/>
    <w:rsid w:val="200C76D1"/>
    <w:rsid w:val="209854B7"/>
    <w:rsid w:val="22DB4050"/>
    <w:rsid w:val="23445482"/>
    <w:rsid w:val="235B1FE3"/>
    <w:rsid w:val="24030F08"/>
    <w:rsid w:val="240518A3"/>
    <w:rsid w:val="24095311"/>
    <w:rsid w:val="24482AFF"/>
    <w:rsid w:val="24B6415E"/>
    <w:rsid w:val="288F53F1"/>
    <w:rsid w:val="28CF1C92"/>
    <w:rsid w:val="29732489"/>
    <w:rsid w:val="29BE0FAA"/>
    <w:rsid w:val="29FF2103"/>
    <w:rsid w:val="2A571F3F"/>
    <w:rsid w:val="2A941782"/>
    <w:rsid w:val="2ABC6246"/>
    <w:rsid w:val="2B5539C1"/>
    <w:rsid w:val="2BD63337"/>
    <w:rsid w:val="2BF65788"/>
    <w:rsid w:val="2C1F6A8C"/>
    <w:rsid w:val="2D54082F"/>
    <w:rsid w:val="2E870919"/>
    <w:rsid w:val="2EEE1710"/>
    <w:rsid w:val="2F114F32"/>
    <w:rsid w:val="2FBF67B3"/>
    <w:rsid w:val="354306AC"/>
    <w:rsid w:val="35C17C61"/>
    <w:rsid w:val="3632560E"/>
    <w:rsid w:val="3722742C"/>
    <w:rsid w:val="38063A61"/>
    <w:rsid w:val="38FB252C"/>
    <w:rsid w:val="395C1320"/>
    <w:rsid w:val="3A136A11"/>
    <w:rsid w:val="3B3A743F"/>
    <w:rsid w:val="3C476869"/>
    <w:rsid w:val="3C8A0496"/>
    <w:rsid w:val="3D075D7E"/>
    <w:rsid w:val="3E542901"/>
    <w:rsid w:val="3F6154CB"/>
    <w:rsid w:val="3F98467C"/>
    <w:rsid w:val="3FE26298"/>
    <w:rsid w:val="3FE45BCB"/>
    <w:rsid w:val="401D2E8B"/>
    <w:rsid w:val="40E2726A"/>
    <w:rsid w:val="41277545"/>
    <w:rsid w:val="419379D0"/>
    <w:rsid w:val="42B71375"/>
    <w:rsid w:val="42D43A27"/>
    <w:rsid w:val="42E738A1"/>
    <w:rsid w:val="43234C5C"/>
    <w:rsid w:val="43C1685D"/>
    <w:rsid w:val="43EA577A"/>
    <w:rsid w:val="44071E88"/>
    <w:rsid w:val="44773BBF"/>
    <w:rsid w:val="44F506F0"/>
    <w:rsid w:val="450D4D34"/>
    <w:rsid w:val="45605CF4"/>
    <w:rsid w:val="45AA714B"/>
    <w:rsid w:val="4644096A"/>
    <w:rsid w:val="464C44CA"/>
    <w:rsid w:val="46C95B1B"/>
    <w:rsid w:val="48317078"/>
    <w:rsid w:val="48671087"/>
    <w:rsid w:val="494E75CE"/>
    <w:rsid w:val="49725AF1"/>
    <w:rsid w:val="49F246BC"/>
    <w:rsid w:val="4A282B58"/>
    <w:rsid w:val="4B502367"/>
    <w:rsid w:val="4B892E0B"/>
    <w:rsid w:val="4BF453E8"/>
    <w:rsid w:val="4DA1334D"/>
    <w:rsid w:val="4EEA5C23"/>
    <w:rsid w:val="4EFB4CDF"/>
    <w:rsid w:val="4F613D57"/>
    <w:rsid w:val="51FC4FF6"/>
    <w:rsid w:val="528922EC"/>
    <w:rsid w:val="53E73A84"/>
    <w:rsid w:val="542932B1"/>
    <w:rsid w:val="54C87412"/>
    <w:rsid w:val="54F33F55"/>
    <w:rsid w:val="583F3E8F"/>
    <w:rsid w:val="586340B6"/>
    <w:rsid w:val="58640DE6"/>
    <w:rsid w:val="58944425"/>
    <w:rsid w:val="58C83E84"/>
    <w:rsid w:val="58FF3702"/>
    <w:rsid w:val="591C41D0"/>
    <w:rsid w:val="595962FE"/>
    <w:rsid w:val="597C6A1D"/>
    <w:rsid w:val="5AB42833"/>
    <w:rsid w:val="5B040D9B"/>
    <w:rsid w:val="5C2219AB"/>
    <w:rsid w:val="5C487D3C"/>
    <w:rsid w:val="5C981DBF"/>
    <w:rsid w:val="5C9B4EC0"/>
    <w:rsid w:val="5CB66867"/>
    <w:rsid w:val="5CD276CC"/>
    <w:rsid w:val="603E0B52"/>
    <w:rsid w:val="60652D61"/>
    <w:rsid w:val="60C44147"/>
    <w:rsid w:val="611F404C"/>
    <w:rsid w:val="61490A69"/>
    <w:rsid w:val="61605DE9"/>
    <w:rsid w:val="62214605"/>
    <w:rsid w:val="623F1573"/>
    <w:rsid w:val="62AF7E63"/>
    <w:rsid w:val="62B62F9F"/>
    <w:rsid w:val="62CA502A"/>
    <w:rsid w:val="62CB67B5"/>
    <w:rsid w:val="63027DCE"/>
    <w:rsid w:val="63860BC4"/>
    <w:rsid w:val="6390559E"/>
    <w:rsid w:val="64824629"/>
    <w:rsid w:val="64F374E1"/>
    <w:rsid w:val="650377C9"/>
    <w:rsid w:val="6646463A"/>
    <w:rsid w:val="667333A6"/>
    <w:rsid w:val="678E0047"/>
    <w:rsid w:val="68354966"/>
    <w:rsid w:val="68501B41"/>
    <w:rsid w:val="69C45FA2"/>
    <w:rsid w:val="6A527664"/>
    <w:rsid w:val="6A8E1606"/>
    <w:rsid w:val="6B5D66AE"/>
    <w:rsid w:val="6D6371F3"/>
    <w:rsid w:val="6D9263B7"/>
    <w:rsid w:val="6EA70745"/>
    <w:rsid w:val="6ECE22C3"/>
    <w:rsid w:val="6F6D49E6"/>
    <w:rsid w:val="701B08E6"/>
    <w:rsid w:val="705167DB"/>
    <w:rsid w:val="70F52EE5"/>
    <w:rsid w:val="71D84CE0"/>
    <w:rsid w:val="71DE023C"/>
    <w:rsid w:val="72A11576"/>
    <w:rsid w:val="730C2768"/>
    <w:rsid w:val="73333ED1"/>
    <w:rsid w:val="74212243"/>
    <w:rsid w:val="758D4575"/>
    <w:rsid w:val="764010A6"/>
    <w:rsid w:val="780D6005"/>
    <w:rsid w:val="792E68B5"/>
    <w:rsid w:val="7A2F15D4"/>
    <w:rsid w:val="7A564F9D"/>
    <w:rsid w:val="7A5B6AE2"/>
    <w:rsid w:val="7AE95DA4"/>
    <w:rsid w:val="7B35589F"/>
    <w:rsid w:val="7BCE1C95"/>
    <w:rsid w:val="7C71587C"/>
    <w:rsid w:val="7E094473"/>
    <w:rsid w:val="7E5714A9"/>
    <w:rsid w:val="7E6A3D06"/>
    <w:rsid w:val="7F105506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353FA"/>
  <w15:docId w15:val="{1E0E9C3B-5CB7-4EBC-9AA9-63859CCA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spacing w:before="41"/>
      <w:ind w:left="759"/>
    </w:pPr>
    <w:rPr>
      <w:rFonts w:ascii="仿宋_GB2312" w:eastAsia="仿宋_GB2312" w:hAnsi="仿宋_GB2312"/>
      <w:sz w:val="32"/>
      <w:szCs w:val="32"/>
    </w:rPr>
  </w:style>
  <w:style w:type="paragraph" w:styleId="a5">
    <w:name w:val="Balloon Text"/>
    <w:basedOn w:val="a"/>
    <w:link w:val="a6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Pr>
      <w:b/>
      <w:bCs/>
    </w:rPr>
  </w:style>
  <w:style w:type="character" w:styleId="ae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spacing w:line="48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31">
    <w:name w:val="font31"/>
    <w:basedOn w:val="a1"/>
    <w:qFormat/>
    <w:rPr>
      <w:rFonts w:ascii="等线" w:eastAsia="等线" w:hAnsi="等线" w:cs="等线" w:hint="eastAsia"/>
      <w:color w:val="FF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黑体" w:eastAsia="黑体" w:hAnsi="宋体" w:cs="黑体"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楷体" w:eastAsia="楷体" w:hAnsi="楷体" w:cs="楷体"/>
      <w:color w:val="FF0000"/>
      <w:sz w:val="22"/>
      <w:szCs w:val="22"/>
      <w:u w:val="none"/>
    </w:rPr>
  </w:style>
  <w:style w:type="character" w:customStyle="1" w:styleId="font21">
    <w:name w:val="font21"/>
    <w:basedOn w:val="a1"/>
    <w:qFormat/>
    <w:rPr>
      <w:rFonts w:ascii="仿宋" w:eastAsia="仿宋" w:hAnsi="仿宋" w:cs="仿宋"/>
      <w:color w:val="FF0000"/>
      <w:sz w:val="22"/>
      <w:szCs w:val="22"/>
      <w:u w:val="none"/>
    </w:r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  <w:style w:type="character" w:customStyle="1" w:styleId="lb">
    <w:name w:val="lb"/>
    <w:basedOn w:val="a1"/>
    <w:qFormat/>
  </w:style>
  <w:style w:type="character" w:customStyle="1" w:styleId="a4">
    <w:name w:val="正文文本 字符"/>
    <w:basedOn w:val="a1"/>
    <w:link w:val="a0"/>
    <w:uiPriority w:val="1"/>
    <w:qFormat/>
    <w:rPr>
      <w:rFonts w:ascii="仿宋_GB2312" w:eastAsia="仿宋_GB2312" w:hAnsi="仿宋_GB2312" w:cstheme="minorBidi"/>
      <w:kern w:val="2"/>
      <w:sz w:val="32"/>
      <w:szCs w:val="32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d4afa5d8-1119-40d6-892a-343b397cb9cb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2BEFDBAC</paraID>
      <start>12</start>
      <end>22</end>
      <status>unmodified</status>
      <modifiedWord/>
      <trackRevisions>false</trackRevisions>
    </reviewItem>
    <reviewItem>
      <errorID>57d2ab74-294f-47ce-8fd4-df8e9fafd3d3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6D0F5B76</paraID>
      <start>27</start>
      <end>32</end>
      <status>unmodified</status>
      <modifiedWord/>
      <trackRevisions>false</trackRevisions>
    </reviewItem>
    <reviewItem>
      <errorID>9dea0d1f-c4bc-4247-bbb7-8aafa38209cd</errorID>
      <errorWord>岗</errorWord>
      <group>L1_Word</group>
      <groupName>字词问题</groupName>
      <ability>L2_Typo</ability>
      <abilityName>字词错误</abilityName>
      <candidateList>
        <item>岗位</item>
      </candidateList>
      <explain/>
      <paraID>6C340B55</paraID>
      <start>27</start>
      <end>28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E7849-2539-4CDE-85C1-64BFDA0995B1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157EB53E-A67E-40CF-B338-762DEDEF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1414</Words>
  <Characters>1740</Characters>
  <Application>Microsoft Office Word</Application>
  <DocSecurity>0</DocSecurity>
  <Lines>217</Lines>
  <Paragraphs>262</Paragraphs>
  <ScaleCrop>false</ScaleCrop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Aereth Wayne</cp:lastModifiedBy>
  <cp:revision>2</cp:revision>
  <cp:lastPrinted>2026-06-26T04:17:00Z</cp:lastPrinted>
  <dcterms:created xsi:type="dcterms:W3CDTF">2026-07-03T08:58:00Z</dcterms:created>
  <dcterms:modified xsi:type="dcterms:W3CDTF">2026-07-03T08:58:00Z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B214BE16249548C5842B256D996D5FA2_13</vt:lpwstr>
  </property>
  <property fmtid="{D5CDD505-2E9C-101B-9397-08002B2CF9AE}" pid="4" name="KSOTemplateDocerSaveRecord">
    <vt:lpwstr>eyJoZGlkIjoiNmU3YTZiNDA1Zjg4NzA0N2RkNDU5NWFjNjE2ZGNhNzYiLCJ1c2VySWQiOiIxMTQ3NjM0MjE0In0=</vt:lpwstr>
  </property>
</Properties>
</file>