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2E44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687EF5EA">
      <w:pPr>
        <w:rPr>
          <w:rFonts w:hint="eastAsia" w:ascii="黑体" w:hAnsi="黑体" w:eastAsia="黑体" w:cs="黑体"/>
          <w:lang w:val="en-US" w:eastAsia="zh-CN"/>
        </w:rPr>
      </w:pPr>
    </w:p>
    <w:p w14:paraId="2D3E435B">
      <w:pPr>
        <w:rPr>
          <w:rFonts w:hint="eastAsia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德阳市国兴企业融资担保有限公司2026年度高校毕业生招聘岗位信息表</w:t>
      </w:r>
    </w:p>
    <w:tbl>
      <w:tblPr>
        <w:tblStyle w:val="6"/>
        <w:tblpPr w:leftFromText="180" w:rightFromText="180" w:vertAnchor="text" w:horzAnchor="page" w:tblpX="1772" w:tblpY="685"/>
        <w:tblOverlap w:val="never"/>
        <w:tblW w:w="14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545"/>
        <w:gridCol w:w="967"/>
        <w:gridCol w:w="3208"/>
        <w:gridCol w:w="961"/>
        <w:gridCol w:w="1362"/>
        <w:gridCol w:w="1582"/>
        <w:gridCol w:w="2039"/>
        <w:gridCol w:w="2756"/>
      </w:tblGrid>
      <w:tr w14:paraId="4643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694" w:type="dxa"/>
            <w:shd w:val="clear" w:color="auto" w:fill="FFFFFF" w:themeFill="background1"/>
            <w:vAlign w:val="center"/>
          </w:tcPr>
          <w:p w14:paraId="1915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7DBC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3722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3908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14:paraId="3A1A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30AE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1FA1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34F7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10B3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14:paraId="2FCE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4E15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694" w:type="dxa"/>
            <w:shd w:val="clear" w:color="auto" w:fill="FFFFFF" w:themeFill="background1"/>
            <w:vAlign w:val="center"/>
          </w:tcPr>
          <w:p w14:paraId="571F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dxa"/>
            <w:vMerge w:val="restart"/>
            <w:shd w:val="clear" w:color="auto" w:fill="FFFFFF" w:themeFill="background1"/>
            <w:vAlign w:val="center"/>
          </w:tcPr>
          <w:p w14:paraId="6B5D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39F67C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综合管理岗1</w:t>
            </w: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14:paraId="597169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1.负责公司日常行政办公、会议组织及内外部综合协调工作；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2.负责文书、业务档案整理归档，以及文件起草、印章证照管理；</w:t>
            </w:r>
          </w:p>
          <w:p w14:paraId="243CD0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3.负责公司信息系统维护等工作；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4.完成上级交办的其他工作任务。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71F29B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5519F6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高校2026应届毕业生以及离校2年内未就业（2024年度和2025年度毕业未就业）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87E0A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48052F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工商管理、中国语言文学、行政管理、软件工程、大数据管理与应用、信息类等相关专业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14:paraId="6179AF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1.具备一定的计算机能力，能负责公司网络、计算机软硬件及信息系统的维护；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2.身体健康，认真好学、踏实细致，具备良好的责任心与执行力。</w:t>
            </w:r>
          </w:p>
        </w:tc>
      </w:tr>
      <w:tr w14:paraId="526B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94" w:type="dxa"/>
            <w:shd w:val="clear" w:color="auto" w:fill="FFFFFF" w:themeFill="background1"/>
            <w:vAlign w:val="center"/>
          </w:tcPr>
          <w:p w14:paraId="785F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5" w:type="dxa"/>
            <w:vMerge w:val="continue"/>
            <w:shd w:val="clear" w:color="auto" w:fill="FFFFFF" w:themeFill="background1"/>
            <w:vAlign w:val="center"/>
          </w:tcPr>
          <w:p w14:paraId="47F44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579BED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综合管理岗2</w:t>
            </w: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14:paraId="244163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1.负责公司日常行政办公、会议组织及内外部综合协调工作；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2.负责文书、业务档案整理归档，以及文件起草、印章证照管理；</w:t>
            </w:r>
          </w:p>
          <w:p w14:paraId="76A02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3.负责协助公司党建、纪检、工会、妇女、后勤保障等工作；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4.完成上级交办的其他工作任务。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620ED7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3FB525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高校2026应届毕业生以及离校2年内未就业（2024年度和2025年度毕业未就业）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0825E2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上学历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4D0F7F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工商管理、中国语言文学、行政管理、人力资源等相关专业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14:paraId="7BF3E7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身体健康，认真好学、踏实细致，具备良好的责任心与执行力。</w:t>
            </w:r>
          </w:p>
        </w:tc>
      </w:tr>
    </w:tbl>
    <w:p w14:paraId="248B7E53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893E0"/>
    <w:multiLevelType w:val="multilevel"/>
    <w:tmpl w:val="CA4893E0"/>
    <w:lvl w:ilvl="0" w:tentative="0">
      <w:start w:val="1"/>
      <w:numFmt w:val="decimal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068" w:hanging="708"/>
      </w:pPr>
      <w:rPr>
        <w:rFonts w:hint="default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EF654923"/>
    <w:multiLevelType w:val="multilevel"/>
    <w:tmpl w:val="EF654923"/>
    <w:lvl w:ilvl="0" w:tentative="0">
      <w:start w:val="1"/>
      <w:numFmt w:val="decimal"/>
      <w:pStyle w:val="3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F48334B0"/>
    <w:multiLevelType w:val="multilevel"/>
    <w:tmpl w:val="F48334B0"/>
    <w:lvl w:ilvl="0" w:tentative="0">
      <w:start w:val="1"/>
      <w:numFmt w:val="decimal"/>
      <w:pStyle w:val="2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0"/>
        </w:tabs>
        <w:ind w:left="0" w:leftChars="0" w:firstLine="1360" w:firstLineChars="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107DA"/>
    <w:rsid w:val="05C31891"/>
    <w:rsid w:val="0FCA7611"/>
    <w:rsid w:val="11F97259"/>
    <w:rsid w:val="128017C0"/>
    <w:rsid w:val="15E321B7"/>
    <w:rsid w:val="1E6107DA"/>
    <w:rsid w:val="1F264DD7"/>
    <w:rsid w:val="391373F1"/>
    <w:rsid w:val="3E535A45"/>
    <w:rsid w:val="54055D25"/>
    <w:rsid w:val="65DB22B7"/>
    <w:rsid w:val="6E7D31B9"/>
    <w:rsid w:val="7031470E"/>
    <w:rsid w:val="7ED6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60" w:lineRule="exact"/>
      <w:ind w:firstLine="1440" w:firstLineChars="200"/>
      <w:jc w:val="both"/>
    </w:pPr>
    <w:rPr>
      <w:rFonts w:ascii="宋体" w:hAnsi="宋体" w:eastAsia="仿宋_GB2312" w:cs="宋体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autoSpaceDE/>
      <w:autoSpaceDN/>
      <w:spacing w:line="600" w:lineRule="exact"/>
      <w:ind w:left="0" w:firstLine="0" w:firstLineChars="0"/>
      <w:jc w:val="left"/>
      <w:outlineLvl w:val="0"/>
    </w:pPr>
    <w:rPr>
      <w:rFonts w:ascii="Times New Roman" w:hAnsi="Times New Roman" w:eastAsia="仿宋_GB2312" w:cs="Times New Roman"/>
      <w:kern w:val="2"/>
      <w:sz w:val="32"/>
      <w:szCs w:val="20"/>
      <w:lang w:val="zh-CN" w:eastAsia="zh-CN" w:bidi="zh-CN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2"/>
      </w:numPr>
      <w:adjustRightInd w:val="0"/>
      <w:snapToGrid w:val="0"/>
      <w:spacing w:beforeAutospacing="0" w:afterAutospacing="0" w:line="600" w:lineRule="exact"/>
      <w:ind w:left="0" w:firstLine="640" w:firstLineChars="200"/>
      <w:jc w:val="left"/>
      <w:outlineLvl w:val="1"/>
    </w:pPr>
    <w:rPr>
      <w:rFonts w:hint="eastAsia" w:ascii="宋体" w:hAnsi="宋体" w:eastAsia="仿宋_GB2312" w:cs="宋体"/>
      <w:bCs/>
      <w:kern w:val="0"/>
      <w:sz w:val="32"/>
      <w:szCs w:val="36"/>
      <w:lang w:eastAsia="zh-CN"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numPr>
        <w:ilvl w:val="2"/>
        <w:numId w:val="1"/>
      </w:numPr>
      <w:adjustRightInd/>
      <w:snapToGrid/>
      <w:spacing w:line="600" w:lineRule="exact"/>
      <w:ind w:left="0" w:right="0" w:firstLine="640" w:firstLineChars="200"/>
      <w:jc w:val="left"/>
      <w:outlineLvl w:val="2"/>
    </w:pPr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3"/>
    <w:autoRedefine/>
    <w:qFormat/>
    <w:uiPriority w:val="1"/>
    <w:rPr>
      <w:rFonts w:hint="eastAsia" w:ascii="宋体" w:hAnsi="宋体" w:eastAsia="仿宋_GB2312" w:cs="宋体"/>
      <w:bCs/>
      <w:kern w:val="0"/>
      <w:sz w:val="32"/>
      <w:szCs w:val="36"/>
      <w:lang w:val="en-US" w:eastAsia="zh-CN" w:bidi="ar"/>
    </w:rPr>
  </w:style>
  <w:style w:type="character" w:customStyle="1" w:styleId="9">
    <w:name w:val="标题 3 Char"/>
    <w:basedOn w:val="7"/>
    <w:link w:val="4"/>
    <w:autoRedefine/>
    <w:qFormat/>
    <w:uiPriority w:val="1"/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character" w:customStyle="1" w:styleId="10">
    <w:name w:val="标题 1 Char"/>
    <w:link w:val="2"/>
    <w:autoRedefine/>
    <w:qFormat/>
    <w:uiPriority w:val="1"/>
    <w:rPr>
      <w:rFonts w:ascii="Times New Roman" w:hAnsi="Times New Roman" w:eastAsia="仿宋_GB2312" w:cs="Times New Roman"/>
      <w:bCs/>
      <w:kern w:val="2"/>
      <w:sz w:val="32"/>
      <w:szCs w:val="4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e3006fd-d8c0-49db-864d-d54a94eab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530</Characters>
  <Lines>0</Lines>
  <Paragraphs>0</Paragraphs>
  <TotalTime>1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2026-07-10T01:57:00Z</dcterms:created>
  <dc:creator>黄宇涓</dc:creator>
  <cp:lastModifiedBy>黄宇涓</cp:lastModifiedBy>
  <dcterms:modified xsi:type="dcterms:W3CDTF">2026-07-10T02:07:18Z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56895C31E2214B58B0D54EEA3D70E3D8_11</vt:lpwstr>
  </property>
  <property fmtid="{D5CDD505-2E9C-101B-9397-08002B2CF9AE}" pid="4" name="KSOTemplateDocerSaveRecord">
    <vt:lpwstr>eyJoZGlkIjoiN2Q3NGI0OGMxMzI0MmYyNWI2Y2U4ZTU0MzgxM2FjNzEiLCJ1c2VySWQiOiIxNTYxMDY0NzcxIn0=</vt:lpwstr>
  </property>
</Properties>
</file>