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37" w:type="dxa"/>
        <w:tblInd w:w="102" w:type="dxa"/>
        <w:tblLook w:val="04A0" w:firstRow="1" w:lastRow="0" w:firstColumn="1" w:lastColumn="0" w:noHBand="0" w:noVBand="1"/>
      </w:tblPr>
      <w:tblGrid>
        <w:gridCol w:w="1377"/>
        <w:gridCol w:w="1033"/>
        <w:gridCol w:w="6183"/>
        <w:gridCol w:w="5642"/>
        <w:gridCol w:w="802"/>
      </w:tblGrid>
      <w:tr w:rsidR="00756BAC" w14:paraId="7F92F063" w14:textId="77777777">
        <w:trPr>
          <w:trHeight w:val="981"/>
        </w:trPr>
        <w:tc>
          <w:tcPr>
            <w:tcW w:w="1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F7DD" w14:textId="77777777" w:rsidR="00756BAC" w:rsidRDefault="00103EE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部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2867" w14:textId="77777777" w:rsidR="00756BAC" w:rsidRDefault="00103EE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05A2" w14:textId="77777777" w:rsidR="00756BAC" w:rsidRDefault="00103EE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2C012" w14:textId="77777777" w:rsidR="00756BAC" w:rsidRDefault="00103EE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任职资格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05F2D" w14:textId="77777777" w:rsidR="00756BAC" w:rsidRDefault="00103EE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招聘计划数量</w:t>
            </w:r>
          </w:p>
        </w:tc>
      </w:tr>
      <w:tr w:rsidR="00756BAC" w14:paraId="440E7996" w14:textId="77777777">
        <w:trPr>
          <w:trHeight w:val="4225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F6A4" w14:textId="77777777" w:rsidR="00756BAC" w:rsidRDefault="00103EE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综合办公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室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党委办公室、董事会办公会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6808" w14:textId="77777777" w:rsidR="00756BAC" w:rsidRDefault="00103EE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副主任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0016" w14:textId="77777777" w:rsidR="00756BAC" w:rsidRDefault="00103EE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重要文稿起草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牵头起草集团年度工作计划、工作总结、综合性报告及上级部署要求的各类重要文件。</w:t>
            </w:r>
          </w:p>
          <w:p w14:paraId="1FBBEEF0" w14:textId="77777777" w:rsidR="00756BAC" w:rsidRDefault="00103EE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综合党务工作。组织落实国家安全、全面从严治党、保密管理、信访维稳、重大事项报告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等相关工作。</w:t>
            </w:r>
          </w:p>
          <w:p w14:paraId="6C1F7C7F" w14:textId="77777777" w:rsidR="00756BAC" w:rsidRDefault="00103EE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董事会管理工作。负责推动董事会规范化建设，做好董事履职服务保障，提升整体治理水平。</w:t>
            </w:r>
          </w:p>
          <w:p w14:paraId="79234432" w14:textId="77777777" w:rsidR="00756BAC" w:rsidRDefault="00103EE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督查督办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与综合保障管理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组织开展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督查督办、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机要收发、印章管理、档案管理、招采管理、后勤服务、固定资产、综合协调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部门制度建设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，保障集团高效运转。</w:t>
            </w:r>
          </w:p>
          <w:p w14:paraId="012D1A2B" w14:textId="77777777" w:rsidR="00756BAC" w:rsidRDefault="00103EE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会议统筹与组织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协助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负责集团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党委会、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总经理办公会、董事会会议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等重要会议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组织，并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跟进落实情况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指导所属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负责联系、指导与监督所属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相关工作进行，推动条线管理规范化。</w:t>
            </w:r>
          </w:p>
          <w:p w14:paraId="6E1A9918" w14:textId="77777777" w:rsidR="00756BAC" w:rsidRDefault="00103EE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4"/>
              </w:rPr>
            </w:pPr>
            <w:r>
              <w:rPr>
                <w:rStyle w:val="font51"/>
                <w:rFonts w:hAnsi="宋体" w:hint="eastAsia"/>
              </w:rPr>
              <w:t>7</w:t>
            </w:r>
            <w:r>
              <w:rPr>
                <w:rStyle w:val="font51"/>
                <w:rFonts w:hAnsi="宋体" w:hint="eastAsia"/>
              </w:rPr>
              <w:t>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完成上级交办的其他工作。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EA8E3" w14:textId="77777777" w:rsidR="00756BAC" w:rsidRDefault="00103EE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政治面貌与基本要求：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中共党员，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年龄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周岁及以下，大学本科及以上学历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工作经验与任职资历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年及以上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大中型企业或机关事业单位相关工作经验，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其中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具备总经理办公室、党委办公室、董事会办公室中至少两个部门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年以上部门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副职（或相当）管理经验；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专业能力与综合素质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熟悉现代企业治理结构，综合素质全面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责任意识强，抗压能力突出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具备优秀的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文字能力、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组织协调能力、沟通联络能力及复杂问题解决能力；</w:t>
            </w:r>
          </w:p>
          <w:p w14:paraId="41086E52" w14:textId="77777777" w:rsidR="00756BAC" w:rsidRDefault="00103EE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特别优秀的，条件可适当放宽。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5C580" w14:textId="77777777" w:rsidR="00756BAC" w:rsidRDefault="00103EE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756BAC" w14:paraId="1396B954" w14:textId="77777777">
        <w:trPr>
          <w:trHeight w:val="3799"/>
        </w:trPr>
        <w:tc>
          <w:tcPr>
            <w:tcW w:w="137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ADF59" w14:textId="77777777" w:rsidR="00756BAC" w:rsidRDefault="00756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09DB" w14:textId="77777777" w:rsidR="00756BAC" w:rsidRDefault="00103EE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综合党务岗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2AC5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综合文稿起草。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起草集团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党委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总结报告、讲话稿、专题汇报及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党委相关专项工作等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文稿。</w:t>
            </w:r>
          </w:p>
          <w:p w14:paraId="73581467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党务工作落实。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协助部门领导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落实国家安全、巡视巡察、“三重一大”事项、全面从严治党、述责述廉等工作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，及时形成具体工作措施，并做好任务分解、过程跟踪与督办反馈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65482CB5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保密管理。负责集团系统保密管理工作，落实保密工作责任制，防范失泄密风险。</w:t>
            </w:r>
          </w:p>
          <w:p w14:paraId="1F3CE44A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综合日常事务。负责党委日常事务的协调运转，组织做好信息公开、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固定资产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管理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接待联络等工作。</w:t>
            </w:r>
          </w:p>
          <w:p w14:paraId="2BF0AF13" w14:textId="77777777" w:rsidR="00756BAC" w:rsidRDefault="00103EE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指导所属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负责联系、指导与监督所属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相关工作进行，推动条线管理规范化。</w:t>
            </w:r>
          </w:p>
          <w:p w14:paraId="2A70563E" w14:textId="77777777" w:rsidR="00756BAC" w:rsidRDefault="00103EE7">
            <w:pPr>
              <w:pStyle w:val="a5"/>
              <w:widowControl/>
              <w:spacing w:beforeAutospacing="0" w:afterAutospacing="0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Style w:val="font51"/>
                <w:rFonts w:hAnsi="宋体" w:hint="eastAsia"/>
              </w:rPr>
              <w:t>6.</w:t>
            </w:r>
            <w:r>
              <w:rPr>
                <w:rFonts w:ascii="仿宋_GB2312" w:eastAsia="仿宋_GB2312" w:hAnsi="宋体" w:cs="仿宋_GB2312" w:hint="eastAsia"/>
                <w:color w:val="000000"/>
                <w:szCs w:val="24"/>
              </w:rPr>
              <w:t>完成上级交办的其他工作。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3F4FD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政治面貌与基本要求：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中共党员，年龄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周岁及以下，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大学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本科及以上学历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；</w:t>
            </w:r>
            <w: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工作经验与任职资历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及以上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大中型企业或机关事业单位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党务工作经验；</w:t>
            </w:r>
          </w:p>
          <w:p w14:paraId="3C384418" w14:textId="77777777" w:rsidR="00756BAC" w:rsidRDefault="00103EE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专业能力与综合素质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政治素质过硬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，文字能力强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，具有较强的组织协调、跟踪督办及推动落实能力；保密意识强，适应较高强度工作节奏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；</w:t>
            </w:r>
            <w: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特别优秀的，条件可适当放宽。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0C26" w14:textId="77777777" w:rsidR="00756BAC" w:rsidRDefault="00103EE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756BAC" w14:paraId="3C9946F9" w14:textId="77777777">
        <w:trPr>
          <w:trHeight w:val="3676"/>
        </w:trPr>
        <w:tc>
          <w:tcPr>
            <w:tcW w:w="1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B3F0" w14:textId="77777777" w:rsidR="00756BAC" w:rsidRDefault="00103EE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lastRenderedPageBreak/>
              <w:t>党委组织部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CB378" w14:textId="77777777" w:rsidR="00756BAC" w:rsidRDefault="00103EE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党建工作岗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4F00C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协助部门领导落实上级及集团党委布置的党建工作任务，及时形成具体工作措施，并跟踪督办；</w:t>
            </w:r>
          </w:p>
          <w:p w14:paraId="7FB61EE9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制定并落实基层党建涉及的有关工作制度，并完善反馈和优化机制；</w:t>
            </w:r>
          </w:p>
          <w:p w14:paraId="56EBD2BB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协助抓好干部人才管理工作，按干部管理权限做好干部档案整理及其他监督教育管理工作；</w:t>
            </w:r>
          </w:p>
          <w:p w14:paraId="7DDF81E4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推动所属党组织规范化标准化建设，如开展好党组织换届选举、发展党员、推优评优，组织开展日常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三会一课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、主题党日、民主生活会等，做好党内统计、党员教育培训等工作；</w:t>
            </w:r>
          </w:p>
          <w:p w14:paraId="2947722F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负责落实领导交办的其他工作。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E1A19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政治面貌与基本要求：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中共党员，年龄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周岁及以下，大学本科及以上学历；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工作经验与任职资历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年以上党务工作经验，文字能力强，沟通协调能力较好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具有大中型企业工作经验的优先；</w:t>
            </w:r>
          </w:p>
          <w:p w14:paraId="4CE6ACB9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特别优秀的，条件可适当放宽。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38F4" w14:textId="77777777" w:rsidR="00756BAC" w:rsidRDefault="00103EE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756BAC" w14:paraId="591D3C74" w14:textId="77777777">
        <w:trPr>
          <w:trHeight w:val="5795"/>
        </w:trPr>
        <w:tc>
          <w:tcPr>
            <w:tcW w:w="1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4160A" w14:textId="77777777" w:rsidR="00756BAC" w:rsidRDefault="00103EE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纪律检查室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426E" w14:textId="77777777" w:rsidR="00756BAC" w:rsidRDefault="00103EE7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纪律审查岗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F9C3D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问题线索管理与案卷归档管理；</w:t>
            </w:r>
          </w:p>
          <w:p w14:paraId="74707B29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对问题线索开展处置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、外调等核查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工作；</w:t>
            </w:r>
          </w:p>
          <w:p w14:paraId="37094F9D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监督检查党纪处分执行落实情况；</w:t>
            </w:r>
          </w:p>
          <w:p w14:paraId="74B4E60F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按照上级要求做好各类数据统计、分析、填报工作；</w:t>
            </w:r>
          </w:p>
          <w:p w14:paraId="3E0D78EB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协助配合纪检室其他岗位工作；</w:t>
            </w:r>
          </w:p>
          <w:p w14:paraId="7068FE4C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完成领导交办的其他任务。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7396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政治面貌与基本要求：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中共党员（含预备党员）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政治素质过硬，品行端正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年龄在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周岁及以下；具有大学本科及以上学历。纪检监察学、审计学、会计学、法学、法律等相关专业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硕士研究生，或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取得法律职业资格证等相关职业资格证书者，年龄可放宽至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周岁及以下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08F417D5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工作经验与任职资历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具有专职纪检、巡察、司法等相关工作经历，熟悉党规党纪及法律法规，具备纪律审查、案件查办等专业能力与实操经验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1931C129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专业能力与综合素质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爱岗敬业，坚持原则，敢于担当，具有较强的事业心和责任感；具备良好的逻辑思维、分析判断和文字综合能力，能独立撰写审查调查报告等文稿；具备较强的沟通协调能力、抗压能力和团队协作精神，工作态度严谨细致；具备良好的心理素质和身体素质，能够适应纪律审查岗位的工作强度及出差任务。</w:t>
            </w:r>
          </w:p>
          <w:p w14:paraId="4F84B33A" w14:textId="77777777" w:rsidR="00756BAC" w:rsidRDefault="00103EE7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遵纪守法，无不良嗜好；未受过党纪政务处分、刑事处罚、行政处罚，未受过原就职单位内部纪律处理，不存在正在接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受审查调查等情形。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5904" w14:textId="77777777" w:rsidR="00756BAC" w:rsidRDefault="00103EE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1B3792" w14:paraId="05BCFA25" w14:textId="77777777" w:rsidTr="005A5F2A">
        <w:trPr>
          <w:trHeight w:val="3799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2607" w14:textId="77777777" w:rsidR="001B3792" w:rsidRDefault="001B379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lastRenderedPageBreak/>
              <w:t>人力资源部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4EB8" w14:textId="77777777" w:rsidR="001B3792" w:rsidRDefault="001B3792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副部长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B447D" w14:textId="77777777" w:rsidR="001B3792" w:rsidRDefault="001B3792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协助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督促落实集团系统内三项制度改革，指导全级次企业完善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薪酬福利和绩效管理体系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，协助完善集团人才梯队建设。</w:t>
            </w:r>
          </w:p>
          <w:p w14:paraId="256FFE06" w14:textId="77777777" w:rsidR="001B3792" w:rsidRDefault="001B3792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.落实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集团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本部及所属各级企业薪酬考核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监督指导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工作，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对接上级单位完善工作。</w:t>
            </w:r>
          </w:p>
          <w:p w14:paraId="4AD582FB" w14:textId="77777777" w:rsidR="001B3792" w:rsidRDefault="001B3792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.协助部门负责人拟订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集团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年度工资总额方案，审批、监控所属企业工资总额管理情况。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.开展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集团绩效考核，年度指标，熟悉薪酬绩效考核系统。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.负责落实领导交办的其他工作。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6990" w14:textId="77777777" w:rsidR="001B3792" w:rsidRDefault="001B3792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Style w:val="font61"/>
                <w:rFonts w:hAnsi="宋体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政治面貌与基本要求：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中共党员，</w:t>
            </w:r>
            <w:r>
              <w:rPr>
                <w:rStyle w:val="font61"/>
                <w:rFonts w:hAnsi="宋体"/>
              </w:rPr>
              <w:t>年龄</w:t>
            </w:r>
            <w:r>
              <w:rPr>
                <w:rStyle w:val="font61"/>
                <w:rFonts w:hAnsi="宋体" w:hint="eastAsia"/>
              </w:rPr>
              <w:t>45</w:t>
            </w:r>
            <w:r>
              <w:rPr>
                <w:rStyle w:val="font61"/>
                <w:rFonts w:hAnsi="宋体"/>
              </w:rPr>
              <w:t>周岁及以下，</w:t>
            </w:r>
            <w:r>
              <w:rPr>
                <w:rStyle w:val="font61"/>
                <w:rFonts w:hAnsi="宋体" w:hint="eastAsia"/>
              </w:rPr>
              <w:t>大学</w:t>
            </w:r>
            <w:r>
              <w:rPr>
                <w:rStyle w:val="font61"/>
                <w:rFonts w:hAnsi="宋体"/>
              </w:rPr>
              <w:t>本科及以上学历。</w:t>
            </w:r>
            <w:r>
              <w:rPr>
                <w:rStyle w:val="font51"/>
                <w:rFonts w:hAnsi="宋体"/>
              </w:rPr>
              <w:br/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工作经验与任职资历：</w:t>
            </w:r>
            <w:r>
              <w:rPr>
                <w:rStyle w:val="font51"/>
                <w:rFonts w:hAnsi="宋体"/>
              </w:rPr>
              <w:t>具有5年及以上</w:t>
            </w:r>
            <w:r>
              <w:rPr>
                <w:rStyle w:val="font51"/>
                <w:rFonts w:hAnsi="宋体" w:hint="eastAsia"/>
              </w:rPr>
              <w:t>人力资源</w:t>
            </w:r>
            <w:r>
              <w:rPr>
                <w:rStyle w:val="font51"/>
                <w:rFonts w:hAnsi="宋体"/>
              </w:rPr>
              <w:t>工作经验，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2年以上部门副职（或相当）管理经验；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具有国有企事业单位人力资源部门3年及以上工作经历优先；</w:t>
            </w:r>
            <w:r>
              <w:rPr>
                <w:rStyle w:val="font51"/>
                <w:rFonts w:hAnsi="宋体"/>
              </w:rPr>
              <w:br/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专业能力与综合素质：</w:t>
            </w:r>
            <w:r>
              <w:rPr>
                <w:rStyle w:val="font51"/>
                <w:rFonts w:hAnsi="宋体"/>
              </w:rPr>
              <w:t>善于做薪酬绩效</w:t>
            </w:r>
            <w:r>
              <w:rPr>
                <w:rStyle w:val="font51"/>
                <w:rFonts w:hAnsi="宋体" w:hint="eastAsia"/>
              </w:rPr>
              <w:t>考核</w:t>
            </w:r>
            <w:r>
              <w:rPr>
                <w:rStyle w:val="font51"/>
                <w:rFonts w:hAnsi="宋体"/>
              </w:rPr>
              <w:t>工作，数字分析能力强，文字表达能力强</w:t>
            </w:r>
            <w:r>
              <w:rPr>
                <w:rStyle w:val="font51"/>
                <w:rFonts w:hAnsi="宋体" w:hint="eastAsia"/>
              </w:rPr>
              <w:t>，沟通能力强</w:t>
            </w:r>
            <w:r>
              <w:rPr>
                <w:rStyle w:val="font51"/>
                <w:rFonts w:hAnsi="宋体"/>
              </w:rPr>
              <w:t>。</w:t>
            </w:r>
            <w:r>
              <w:rPr>
                <w:rStyle w:val="font51"/>
                <w:rFonts w:hAnsi="宋体"/>
              </w:rPr>
              <w:br/>
              <w:t>4.特别优秀的，条件可适当放宽。</w:t>
            </w:r>
          </w:p>
          <w:p w14:paraId="6D7EFC39" w14:textId="77777777" w:rsidR="001B3792" w:rsidRDefault="001B3792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6DB4" w14:textId="77777777" w:rsidR="001B3792" w:rsidRDefault="001B379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1B3792" w14:paraId="43AA45F8" w14:textId="77777777" w:rsidTr="005A5F2A">
        <w:trPr>
          <w:trHeight w:val="3799"/>
        </w:trPr>
        <w:tc>
          <w:tcPr>
            <w:tcW w:w="137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60CF" w14:textId="77C6C206" w:rsidR="001B3792" w:rsidRDefault="001B379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3D2E" w14:textId="77777777" w:rsidR="001B3792" w:rsidRDefault="001B3792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人力资源岗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3E212" w14:textId="77777777" w:rsidR="001B3792" w:rsidRDefault="001B3792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1.梳理集团招聘、培训、员工关系管理流程，制订相关制度与标准并监督指导下属企业参照制订与执行。</w:t>
            </w:r>
          </w:p>
          <w:p w14:paraId="2594756D" w14:textId="77777777" w:rsidR="001B3792" w:rsidRDefault="001B3792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2.根据人力资源发展规划，开展集团本部员工招聘与配置有关管理工作。</w:t>
            </w:r>
          </w:p>
          <w:p w14:paraId="052529E3" w14:textId="77777777" w:rsidR="001B3792" w:rsidRDefault="001B3792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3.根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据人力资源发展规划，开展集团本部员工培训与开发有关的管理工作。</w:t>
            </w:r>
          </w:p>
          <w:p w14:paraId="45816A72" w14:textId="77777777" w:rsidR="001B3792" w:rsidRDefault="001B3792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4.根据人力资源管理相关法律法规，落实集团本部员工劳动关系、人事档案、职称等员工关系管理工作。</w:t>
            </w:r>
          </w:p>
          <w:p w14:paraId="34FDAD90" w14:textId="77777777" w:rsidR="001B3792" w:rsidRDefault="001B3792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5.领导交办的其他任务。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832F" w14:textId="77777777" w:rsidR="001B3792" w:rsidRDefault="001B3792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政治面貌与基本要求：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中共党员，年龄35周岁及以下，大学本科及以上学历；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工作经验与任职资历：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年以上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人力资源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工作经验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具有大中型企业工作经验的优先；</w:t>
            </w:r>
          </w:p>
          <w:p w14:paraId="6B858FE7" w14:textId="77777777" w:rsidR="001B3792" w:rsidRDefault="001B3792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3.特别优秀的，条件可适当放宽。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7DD73" w14:textId="77777777" w:rsidR="001B3792" w:rsidRDefault="001B379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</w:tbl>
    <w:p w14:paraId="0609E586" w14:textId="77777777" w:rsidR="00756BAC" w:rsidRDefault="00756BAC"/>
    <w:sectPr w:rsidR="00756BAC">
      <w:pgSz w:w="16838" w:h="11906" w:orient="landscape"/>
      <w:pgMar w:top="1066" w:right="907" w:bottom="1066" w:left="90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0972" w14:textId="77777777" w:rsidR="00103EE7" w:rsidRDefault="00103EE7" w:rsidP="001B3792">
      <w:r>
        <w:separator/>
      </w:r>
    </w:p>
  </w:endnote>
  <w:endnote w:type="continuationSeparator" w:id="0">
    <w:p w14:paraId="2415BEDF" w14:textId="77777777" w:rsidR="00103EE7" w:rsidRDefault="00103EE7" w:rsidP="001B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73174" w14:textId="77777777" w:rsidR="00103EE7" w:rsidRDefault="00103EE7" w:rsidP="001B3792">
      <w:r>
        <w:separator/>
      </w:r>
    </w:p>
  </w:footnote>
  <w:footnote w:type="continuationSeparator" w:id="0">
    <w:p w14:paraId="6D93E6F2" w14:textId="77777777" w:rsidR="00103EE7" w:rsidRDefault="00103EE7" w:rsidP="001B3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AC"/>
    <w:rsid w:val="00103EE7"/>
    <w:rsid w:val="001B3792"/>
    <w:rsid w:val="00756BAC"/>
    <w:rsid w:val="12505D75"/>
    <w:rsid w:val="179F2BC3"/>
    <w:rsid w:val="17C13989"/>
    <w:rsid w:val="24F41D4A"/>
    <w:rsid w:val="2E0212C8"/>
    <w:rsid w:val="315A40C3"/>
    <w:rsid w:val="34572B3B"/>
    <w:rsid w:val="349124F1"/>
    <w:rsid w:val="353A4937"/>
    <w:rsid w:val="45F23EE8"/>
    <w:rsid w:val="46AF66B3"/>
    <w:rsid w:val="496F578D"/>
    <w:rsid w:val="4DFA0CB0"/>
    <w:rsid w:val="4FA24068"/>
    <w:rsid w:val="54A13C33"/>
    <w:rsid w:val="550F5041"/>
    <w:rsid w:val="55726709"/>
    <w:rsid w:val="563510FF"/>
    <w:rsid w:val="5D123920"/>
    <w:rsid w:val="5D8774BB"/>
    <w:rsid w:val="614E5143"/>
    <w:rsid w:val="678C6155"/>
    <w:rsid w:val="68BA3C4E"/>
    <w:rsid w:val="6CEC723D"/>
    <w:rsid w:val="70345786"/>
    <w:rsid w:val="72997688"/>
    <w:rsid w:val="75121120"/>
    <w:rsid w:val="7C97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A5D5F9-22CE-4C5E-A357-60D0E279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 w:cs="仿宋"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font51">
    <w:name w:val="font5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1f6926dc-0809-4bbf-b333-0be0750bcb0f</errorID>
      <errorWord>至少两个部门2年以上</errorWord>
      <group>L1_Grammar</group>
      <groupName>语法问题</groupName>
      <ability>L2_Grammar</ability>
      <abilityName>语法错误</abilityName>
      <candidateList>
        <item>至少两个部门2年</item>
      </candidateList>
      <explain>该表达中的“至少两个部门2年以上”存在语义重复。</explain>
      <paraID>  AAC837</paraID>
      <start>100</start>
      <end>110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7C4F272-72D4-45A3-9286-449318EA9B2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2189</Characters>
  <Application>Microsoft Office Word</Application>
  <DocSecurity>0</DocSecurity>
  <Lines>18</Lines>
  <Paragraphs>5</Paragraphs>
  <ScaleCrop>false</ScaleCrop>
  <Company>jobs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luzhi</dc:creator>
  <cp:lastModifiedBy>jiang.haoda/姜豪达_郑_项目执行部</cp:lastModifiedBy>
  <cp:revision>9</cp:revision>
  <cp:lastPrinted>2024-10-25T01:29:00Z</cp:lastPrinted>
  <dcterms:created xsi:type="dcterms:W3CDTF">2026-06-03T08:25:00Z</dcterms:created>
  <dcterms:modified xsi:type="dcterms:W3CDTF">2026-07-08T06:19:00Z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E917E2DDC7D74D5FAE744CD6001219A4_13</vt:lpwstr>
  </property>
  <property fmtid="{D5CDD505-2E9C-101B-9397-08002B2CF9AE}" pid="4" name="KSOTemplateDocerSaveRecord">
    <vt:lpwstr>eyJoZGlkIjoiMTI4MjhmNjAwYTEwMTFlNzRjOTQwYzk3Y2FiYzJiMmEiLCJ1c2VySWQiOiI1OTg1NjU5OTQifQ==</vt:lpwstr>
  </property>
</Properties>
</file>