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94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78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成华区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综合行政执法局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学习及工作简历（从大学填起）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widowControl/>
              <w:spacing w:line="312" w:lineRule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2" w:hangingChars="20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诚信</w:t>
            </w:r>
          </w:p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12" w:lineRule="auto"/>
              <w:ind w:left="482" w:hanging="482" w:hangingChars="20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本人郑重承诺：</w:t>
            </w:r>
          </w:p>
          <w:p>
            <w:pPr>
              <w:widowControl/>
              <w:spacing w:line="312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12" w:lineRule="auto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>
      <w:pPr>
        <w:widowControl/>
        <w:shd w:val="clear" w:color="auto" w:fill="FFFFFF"/>
        <w:spacing w:line="312" w:lineRule="auto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paperSrc/>
          <w:cols w:space="0" w:num="1"/>
          <w:rtlGutter w:val="0"/>
          <w:docGrid w:linePitch="319" w:charSpace="0"/>
        </w:sectPr>
      </w:pPr>
    </w:p>
    <w:p>
      <w:pPr>
        <w:widowControl/>
        <w:spacing w:line="600" w:lineRule="exact"/>
        <w:jc w:val="both"/>
        <w:rPr>
          <w:rFonts w:hint="eastAsia" w:ascii="Times New Roman" w:hAnsi="Times New Roman" w:eastAsia="方正小标宋简体" w:cs="Times New Roman"/>
          <w:color w:val="333333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333333"/>
          <w:spacing w:val="-20"/>
          <w:sz w:val="32"/>
          <w:szCs w:val="32"/>
          <w:lang w:val="en-US" w:eastAsia="zh-CN"/>
        </w:rPr>
        <w:t>附件2</w:t>
      </w:r>
    </w:p>
    <w:p>
      <w:pPr>
        <w:widowControl/>
        <w:spacing w:line="600" w:lineRule="exact"/>
        <w:jc w:val="both"/>
        <w:rPr>
          <w:rFonts w:hint="eastAsia" w:ascii="Times New Roman" w:hAnsi="Times New Roman" w:eastAsia="方正小标宋简体" w:cs="Times New Roman"/>
          <w:color w:val="333333"/>
          <w:spacing w:val="-20"/>
          <w:sz w:val="32"/>
          <w:szCs w:val="32"/>
          <w:lang w:val="en-US"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color w:val="333333"/>
          <w:spacing w:val="-2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333333"/>
          <w:spacing w:val="-20"/>
          <w:sz w:val="44"/>
          <w:szCs w:val="32"/>
        </w:rPr>
        <w:t>个人报考承诺书</w:t>
      </w:r>
    </w:p>
    <w:p>
      <w:pPr>
        <w:spacing w:line="600" w:lineRule="exact"/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成华区综合行政执法局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名编外人员公告》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，清楚并理解其内容，本人符合报考条件并郑重承诺：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1.本人所提供的个人信息、证明资料、证件等，真实、准确，如有作假或不符，同意取消考试资格；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2.自觉遵守公开招聘的各项规定，诚实守信、严守纪律，认真履行报考人员的义务；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3.本人无违法犯罪记录和失信惩戒等情况；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4.对因提供有关信息、证件不实或违反有关纪律规定所造成的后果，本人自愿承担相应的责任。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本人签字：</w:t>
      </w:r>
    </w:p>
    <w:p>
      <w:pPr>
        <w:spacing w:line="60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   月   </w:t>
      </w:r>
    </w:p>
    <w:p/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刊黑_Consolas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刊黑_OCR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刊黑_Segoe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细黑_GBK_M">
    <w:altName w:val="黑体"/>
    <w:panose1 w:val="02010600010101010101"/>
    <w:charset w:val="86"/>
    <w:family w:val="auto"/>
    <w:pitch w:val="default"/>
    <w:sig w:usb0="00000000" w:usb1="00000000" w:usb2="00000016" w:usb3="00000000" w:csb0="E03F01BF" w:csb1="9FF70000"/>
  </w:font>
  <w:font w:name="方正兰亭黑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爱奇艺黑体 Medium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爱奇艺黑体 Black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爱奇艺黑体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OO0xTUAAAACAEAAA8AAAAAAAAAAQAgAAAA&#10;IgAAAGRycy9kb3ducmV2LnhtbFBLAQIUABQAAAAIAIdO4kDZ+jDWDwIAAAcEAAAOAAAAAAAAAAEA&#10;IAAAACM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47TFNQAAAAIAQAADwAAAAAAAAABACAAAAAi&#10;AAAAZHJzL2Rvd25yZXYueG1sUEsBAhQAFAAAAAgAh07iQARJGosOAgAABwQAAA4AAAAAAAAAAQAg&#10;AAAAI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仿宋_GB2312" w:hAnsi="宋体" w:eastAsia="仿宋_GB2312"/>
      <w:sz w:val="32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2026-07-14T02:18:29Z</dcterms:created>
  <dc:creator>Administrator</dc:creator>
  <cp:lastModifiedBy>Administrator</cp:lastModifiedBy>
  <dcterms:modified xsi:type="dcterms:W3CDTF">2026-07-14T02:18:54Z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