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附件3：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甘肃省就业困难人员认定申请表</w:t>
      </w:r>
    </w:p>
    <w:tbl>
      <w:tblPr>
        <w:tblStyle w:val="6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12"/>
        <w:gridCol w:w="570"/>
        <w:gridCol w:w="355"/>
        <w:gridCol w:w="718"/>
        <w:gridCol w:w="57"/>
        <w:gridCol w:w="220"/>
        <w:gridCol w:w="162"/>
        <w:gridCol w:w="493"/>
        <w:gridCol w:w="800"/>
        <w:gridCol w:w="859"/>
        <w:gridCol w:w="425"/>
        <w:gridCol w:w="312"/>
        <w:gridCol w:w="1195"/>
        <w:gridCol w:w="522"/>
        <w:gridCol w:w="823"/>
        <w:gridCol w:w="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出生日期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51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婚否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文化程度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现居住地址</w:t>
            </w:r>
          </w:p>
        </w:tc>
        <w:tc>
          <w:tcPr>
            <w:tcW w:w="408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户籍地址</w:t>
            </w:r>
          </w:p>
        </w:tc>
        <w:tc>
          <w:tcPr>
            <w:tcW w:w="408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失业登记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（社会保障号）</w:t>
            </w:r>
          </w:p>
        </w:tc>
        <w:tc>
          <w:tcPr>
            <w:tcW w:w="408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就业经历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□有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9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就业创业证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编号</w:t>
            </w:r>
          </w:p>
        </w:tc>
        <w:tc>
          <w:tcPr>
            <w:tcW w:w="4089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有无其他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生活来源</w:t>
            </w:r>
          </w:p>
        </w:tc>
        <w:tc>
          <w:tcPr>
            <w:tcW w:w="197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有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0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家庭成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员情况</w:t>
            </w:r>
            <w:r>
              <w:rPr>
                <w:rFonts w:hint="eastAsia" w:ascii="宋体" w:hAnsi="宋体" w:cs="宋体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spacing w:val="-1"/>
                <w:sz w:val="28"/>
                <w:szCs w:val="28"/>
                <w:lang w:val="en-US" w:eastAsia="zh-CN"/>
              </w:rPr>
              <w:t>指户口</w:t>
            </w:r>
            <w:r>
              <w:rPr>
                <w:rFonts w:hint="eastAsia" w:ascii="宋体" w:hAnsi="宋体" w:cs="宋体"/>
                <w:spacing w:val="-1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hanging="276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与申请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hanging="276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 人关系</w:t>
            </w:r>
          </w:p>
        </w:tc>
        <w:tc>
          <w:tcPr>
            <w:tcW w:w="123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名</w:t>
            </w:r>
          </w:p>
        </w:tc>
        <w:tc>
          <w:tcPr>
            <w:tcW w:w="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别</w:t>
            </w:r>
          </w:p>
        </w:tc>
        <w:tc>
          <w:tcPr>
            <w:tcW w:w="87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文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程度</w:t>
            </w:r>
          </w:p>
        </w:tc>
        <w:tc>
          <w:tcPr>
            <w:tcW w:w="20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身份证号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hanging="276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就业创业证号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 w:hanging="276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当前就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hanging="276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业状况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051" w:type="dxa"/>
            <w:vAlign w:val="top"/>
          </w:tcPr>
          <w:p>
            <w:pPr>
              <w:spacing w:before="197" w:line="207" w:lineRule="auto"/>
              <w:ind w:left="10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vAlign w:val="top"/>
          </w:tcPr>
          <w:p>
            <w:pPr>
              <w:spacing w:before="200" w:line="204" w:lineRule="auto"/>
              <w:ind w:left="30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Align w:val="top"/>
          </w:tcPr>
          <w:p>
            <w:pPr>
              <w:spacing w:before="199" w:line="205" w:lineRule="auto"/>
              <w:ind w:left="500" w:leftChars="0"/>
            </w:pPr>
          </w:p>
        </w:tc>
        <w:tc>
          <w:tcPr>
            <w:tcW w:w="875" w:type="dxa"/>
            <w:gridSpan w:val="3"/>
            <w:vAlign w:val="top"/>
          </w:tcPr>
          <w:p>
            <w:pPr>
              <w:spacing w:before="197" w:line="207" w:lineRule="auto"/>
              <w:ind w:left="182" w:leftChars="0"/>
            </w:pPr>
          </w:p>
        </w:tc>
        <w:tc>
          <w:tcPr>
            <w:tcW w:w="2084" w:type="dxa"/>
            <w:gridSpan w:val="3"/>
            <w:vAlign w:val="top"/>
          </w:tcPr>
          <w:p>
            <w:pPr>
              <w:spacing w:before="80" w:line="186" w:lineRule="auto"/>
              <w:ind w:left="126" w:leftChars="0"/>
            </w:pPr>
          </w:p>
        </w:tc>
        <w:tc>
          <w:tcPr>
            <w:tcW w:w="2029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spacing w:before="199" w:line="205" w:lineRule="auto"/>
              <w:ind w:left="407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051" w:type="dxa"/>
            <w:vAlign w:val="top"/>
          </w:tcPr>
          <w:p>
            <w:pPr>
              <w:spacing w:before="197" w:line="207" w:lineRule="auto"/>
              <w:ind w:left="10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vAlign w:val="top"/>
          </w:tcPr>
          <w:p>
            <w:pPr>
              <w:spacing w:before="200" w:line="204" w:lineRule="auto"/>
              <w:ind w:left="30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Align w:val="top"/>
          </w:tcPr>
          <w:p>
            <w:pPr>
              <w:spacing w:before="199" w:line="205" w:lineRule="auto"/>
              <w:ind w:left="500" w:leftChars="0"/>
            </w:pPr>
          </w:p>
        </w:tc>
        <w:tc>
          <w:tcPr>
            <w:tcW w:w="875" w:type="dxa"/>
            <w:gridSpan w:val="3"/>
            <w:vAlign w:val="top"/>
          </w:tcPr>
          <w:p>
            <w:pPr>
              <w:spacing w:before="197" w:line="207" w:lineRule="auto"/>
              <w:ind w:left="182" w:leftChars="0"/>
            </w:pPr>
          </w:p>
        </w:tc>
        <w:tc>
          <w:tcPr>
            <w:tcW w:w="2084" w:type="dxa"/>
            <w:gridSpan w:val="3"/>
            <w:vAlign w:val="top"/>
          </w:tcPr>
          <w:p>
            <w:pPr>
              <w:spacing w:before="80" w:line="186" w:lineRule="auto"/>
              <w:ind w:left="126" w:leftChars="0"/>
            </w:pPr>
          </w:p>
        </w:tc>
        <w:tc>
          <w:tcPr>
            <w:tcW w:w="2029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spacing w:before="199" w:line="205" w:lineRule="auto"/>
              <w:ind w:left="407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dxa"/>
            <w:vAlign w:val="top"/>
          </w:tcPr>
          <w:p>
            <w:pPr>
              <w:spacing w:before="197" w:line="207" w:lineRule="auto"/>
              <w:ind w:left="10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vAlign w:val="top"/>
          </w:tcPr>
          <w:p>
            <w:pPr>
              <w:spacing w:before="200" w:line="204" w:lineRule="auto"/>
              <w:ind w:left="30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Align w:val="top"/>
          </w:tcPr>
          <w:p>
            <w:pPr>
              <w:spacing w:before="199" w:line="205" w:lineRule="auto"/>
              <w:ind w:left="500" w:leftChars="0"/>
            </w:pPr>
          </w:p>
        </w:tc>
        <w:tc>
          <w:tcPr>
            <w:tcW w:w="875" w:type="dxa"/>
            <w:gridSpan w:val="3"/>
            <w:vAlign w:val="top"/>
          </w:tcPr>
          <w:p>
            <w:pPr>
              <w:spacing w:before="197" w:line="207" w:lineRule="auto"/>
              <w:ind w:left="182" w:leftChars="0"/>
            </w:pPr>
          </w:p>
        </w:tc>
        <w:tc>
          <w:tcPr>
            <w:tcW w:w="2084" w:type="dxa"/>
            <w:gridSpan w:val="3"/>
            <w:vAlign w:val="top"/>
          </w:tcPr>
          <w:p>
            <w:pPr>
              <w:spacing w:before="80" w:line="186" w:lineRule="auto"/>
              <w:ind w:left="126" w:leftChars="0"/>
            </w:pPr>
          </w:p>
        </w:tc>
        <w:tc>
          <w:tcPr>
            <w:tcW w:w="2029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spacing w:before="199" w:line="205" w:lineRule="auto"/>
              <w:ind w:left="407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dxa"/>
            <w:vAlign w:val="top"/>
          </w:tcPr>
          <w:p>
            <w:pPr>
              <w:spacing w:before="197" w:line="207" w:lineRule="auto"/>
              <w:ind w:left="10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vAlign w:val="top"/>
          </w:tcPr>
          <w:p>
            <w:pPr>
              <w:spacing w:before="200" w:line="204" w:lineRule="auto"/>
              <w:ind w:left="30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Align w:val="top"/>
          </w:tcPr>
          <w:p>
            <w:pPr>
              <w:spacing w:before="199" w:line="205" w:lineRule="auto"/>
              <w:ind w:left="500" w:leftChars="0"/>
            </w:pPr>
          </w:p>
        </w:tc>
        <w:tc>
          <w:tcPr>
            <w:tcW w:w="875" w:type="dxa"/>
            <w:gridSpan w:val="3"/>
            <w:vAlign w:val="top"/>
          </w:tcPr>
          <w:p>
            <w:pPr>
              <w:spacing w:before="197" w:line="207" w:lineRule="auto"/>
              <w:ind w:left="182" w:leftChars="0"/>
            </w:pPr>
          </w:p>
        </w:tc>
        <w:tc>
          <w:tcPr>
            <w:tcW w:w="2084" w:type="dxa"/>
            <w:gridSpan w:val="3"/>
            <w:vAlign w:val="top"/>
          </w:tcPr>
          <w:p>
            <w:pPr>
              <w:spacing w:before="80" w:line="186" w:lineRule="auto"/>
              <w:ind w:left="126" w:leftChars="0"/>
            </w:pPr>
          </w:p>
        </w:tc>
        <w:tc>
          <w:tcPr>
            <w:tcW w:w="2029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spacing w:before="199" w:line="205" w:lineRule="auto"/>
              <w:ind w:left="407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51" w:type="dxa"/>
            <w:vAlign w:val="top"/>
          </w:tcPr>
          <w:p>
            <w:pPr>
              <w:spacing w:before="197" w:line="207" w:lineRule="auto"/>
              <w:ind w:left="10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7" w:type="dxa"/>
            <w:gridSpan w:val="3"/>
            <w:vAlign w:val="top"/>
          </w:tcPr>
          <w:p>
            <w:pPr>
              <w:spacing w:before="200" w:line="204" w:lineRule="auto"/>
              <w:ind w:left="300" w:leftChars="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5" w:type="dxa"/>
            <w:gridSpan w:val="2"/>
            <w:vAlign w:val="top"/>
          </w:tcPr>
          <w:p>
            <w:pPr>
              <w:spacing w:before="199" w:line="205" w:lineRule="auto"/>
              <w:ind w:left="500" w:leftChars="0"/>
            </w:pPr>
          </w:p>
        </w:tc>
        <w:tc>
          <w:tcPr>
            <w:tcW w:w="875" w:type="dxa"/>
            <w:gridSpan w:val="3"/>
            <w:vAlign w:val="top"/>
          </w:tcPr>
          <w:p>
            <w:pPr>
              <w:spacing w:before="197" w:line="207" w:lineRule="auto"/>
              <w:ind w:left="182" w:leftChars="0"/>
            </w:pPr>
          </w:p>
        </w:tc>
        <w:tc>
          <w:tcPr>
            <w:tcW w:w="2084" w:type="dxa"/>
            <w:gridSpan w:val="3"/>
            <w:vAlign w:val="top"/>
          </w:tcPr>
          <w:p>
            <w:pPr>
              <w:spacing w:before="80" w:line="186" w:lineRule="auto"/>
              <w:ind w:left="126" w:leftChars="0"/>
            </w:pPr>
          </w:p>
        </w:tc>
        <w:tc>
          <w:tcPr>
            <w:tcW w:w="2029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vAlign w:val="top"/>
          </w:tcPr>
          <w:p>
            <w:pPr>
              <w:spacing w:before="199" w:line="205" w:lineRule="auto"/>
              <w:ind w:left="407" w:lef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9500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本人愿意配合经办机构提供相关材料，并承诺上述个人信息以及所提供的材料均属真实，如不实愿意承担相应责任。同时本人承诺认真配合、积极接受公共就业服务机构提供的就业援助服务。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申请人签名：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  <w:jc w:val="center"/>
        </w:trPr>
        <w:tc>
          <w:tcPr>
            <w:tcW w:w="9500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以上栏目，由申请人本人填写；以下栏目，由社区（行政村）或街道（乡镇）公共就业服务平台负责填写。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就业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困难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类别</w:t>
            </w:r>
          </w:p>
        </w:tc>
        <w:tc>
          <w:tcPr>
            <w:tcW w:w="33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（1）城镇大龄失业人员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（5)残疾人员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（2）城镇“零就业家庭”成员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（6）连续登记失业6个月以上人员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（3）“零转移就业家庭”成员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（7）毕业6个月后未实现首次就业高校毕业生。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37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（4）享受最低生活保障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待遇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人员</w:t>
            </w:r>
          </w:p>
        </w:tc>
        <w:tc>
          <w:tcPr>
            <w:tcW w:w="8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（8）失地农民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63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（9）其他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1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其他描述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6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培训意向</w:t>
            </w:r>
          </w:p>
        </w:tc>
        <w:tc>
          <w:tcPr>
            <w:tcW w:w="8137" w:type="dxa"/>
            <w:gridSpan w:val="15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有无培训意愿：    □有    □无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意向培训工种项目：             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意向培训等级： □初级   □中级   □高级以上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就业意向</w:t>
            </w:r>
          </w:p>
        </w:tc>
        <w:tc>
          <w:tcPr>
            <w:tcW w:w="8137" w:type="dxa"/>
            <w:gridSpan w:val="15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意向就业地点： □仅限本乡镇（街道）内      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□仅限本县（区、市）内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□仅限本地市内    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本省内不限地点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□其他，具体为：          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．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意向就业工种：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公示情况</w:t>
            </w:r>
          </w:p>
        </w:tc>
        <w:tc>
          <w:tcPr>
            <w:tcW w:w="8137" w:type="dxa"/>
            <w:gridSpan w:val="15"/>
            <w:vAlign w:val="center"/>
          </w:tcPr>
          <w:p>
            <w:pPr>
              <w:tabs>
                <w:tab w:val="left" w:pos="736"/>
              </w:tabs>
              <w:spacing w:line="5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   月   日-   月   日向社会公示，公示期间，未收到群众提出异议。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经办人：</w:t>
            </w:r>
          </w:p>
          <w:p>
            <w:pPr>
              <w:tabs>
                <w:tab w:val="left" w:pos="736"/>
              </w:tabs>
              <w:spacing w:line="5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3283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社区（行政村）公共就业服务平台核实意见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312" w:firstLineChars="800"/>
              <w:textAlignment w:val="auto"/>
              <w:rPr>
                <w:rFonts w:ascii="宋体" w:hAnsi="宋体" w:eastAsia="宋体" w:cs="宋体"/>
                <w:spacing w:val="-8"/>
                <w:position w:val="1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 w:eastAsia="宋体" w:cs="宋体"/>
                <w:spacing w:val="-8"/>
                <w:position w:val="1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12" w:firstLineChars="800"/>
              <w:textAlignment w:val="auto"/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position w:val="1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签章)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394" w:firstLineChars="900"/>
              <w:textAlignment w:val="auto"/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-10"/>
                <w:position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报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人：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报时间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051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街道（乡镇）公共就业服务平台复核意见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pacing w:val="-7"/>
                <w:position w:val="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862" w:firstLineChars="700"/>
              <w:textAlignment w:val="auto"/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(签章)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28" w:firstLineChars="800"/>
              <w:textAlignment w:val="auto"/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  <w:lang w:val="en-US" w:eastAsia="zh-CN"/>
              </w:rPr>
              <w:t xml:space="preserve">审 核 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宋体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  <w:lang w:eastAsia="zh-CN"/>
              </w:rPr>
              <w:t>：</w:t>
            </w:r>
          </w:p>
        </w:tc>
        <w:tc>
          <w:tcPr>
            <w:tcW w:w="3166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县级公共就业服务机构审核认定意见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808" w:firstLineChars="800"/>
              <w:textAlignment w:val="auto"/>
              <w:rPr>
                <w:rFonts w:hint="eastAsia" w:ascii="仿宋_GB2312" w:hAnsi="仿宋_GB2312" w:eastAsia="仿宋_GB2312" w:cs="仿宋_GB2312"/>
                <w:spacing w:val="-7"/>
                <w:position w:val="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pacing w:val="-7"/>
                <w:position w:val="1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28" w:firstLineChars="800"/>
              <w:textAlignment w:val="auto"/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(签章)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28" w:firstLineChars="800"/>
              <w:textAlignment w:val="auto"/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  <w:lang w:val="en-US" w:eastAsia="zh-CN"/>
              </w:rPr>
              <w:t xml:space="preserve">审 批 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</w:rPr>
              <w:t>时间</w:t>
            </w:r>
            <w:r>
              <w:rPr>
                <w:rFonts w:hint="eastAsia" w:ascii="仿宋_GB2312" w:hAnsi="仿宋_GB2312" w:eastAsia="仿宋_GB2312" w:cs="仿宋_GB2312"/>
                <w:spacing w:val="-7"/>
                <w:position w:val="1"/>
                <w:sz w:val="28"/>
                <w:szCs w:val="28"/>
                <w:lang w:eastAsia="zh-CN"/>
              </w:rPr>
              <w:t>：</w:t>
            </w:r>
          </w:p>
        </w:tc>
      </w:tr>
    </w:tbl>
    <w:p>
      <w:r>
        <w:rPr>
          <w:rFonts w:ascii="仿宋_GB2312" w:hAnsi="仿宋_GB2312" w:eastAsia="仿宋_GB2312" w:cs="仿宋_GB2312"/>
          <w:sz w:val="21"/>
          <w:szCs w:val="21"/>
        </w:rPr>
        <w:t>备注：街道（乡镇）公共就业服务平台直接受理的，无需填写社区（行政村）公共就业服务平台核实意见。</w:t>
      </w:r>
      <w:bookmarkStart w:id="0" w:name="_GoBack"/>
      <w:bookmarkEnd w:id="0"/>
    </w:p>
    <w:sectPr>
      <w:footerReference r:id="rId3" w:type="default"/>
      <w:pgSz w:w="11906" w:h="16838"/>
      <w:pgMar w:top="1757" w:right="1531" w:bottom="1644" w:left="164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AF72DE"/>
    <w:multiLevelType w:val="singleLevel"/>
    <w:tmpl w:val="65AF72DE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DBmYTYzMzRiNDlkNjVmYzZjOWM4NjBiMjA1NzAifQ=="/>
  </w:docVars>
  <w:rsids>
    <w:rsidRoot w:val="6C7D2CC1"/>
    <w:rsid w:val="120943AA"/>
    <w:rsid w:val="1BC573BA"/>
    <w:rsid w:val="1CB6166F"/>
    <w:rsid w:val="1D70376F"/>
    <w:rsid w:val="27570DF4"/>
    <w:rsid w:val="282910EA"/>
    <w:rsid w:val="2A067935"/>
    <w:rsid w:val="34162265"/>
    <w:rsid w:val="3A00614F"/>
    <w:rsid w:val="46006123"/>
    <w:rsid w:val="50BC224C"/>
    <w:rsid w:val="50D70E84"/>
    <w:rsid w:val="51D865E4"/>
    <w:rsid w:val="5DDF7040"/>
    <w:rsid w:val="61AD00BB"/>
    <w:rsid w:val="61CA2A1B"/>
    <w:rsid w:val="631A43B8"/>
    <w:rsid w:val="6C7D2CC1"/>
    <w:rsid w:val="6F2A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200" w:leftChars="200"/>
    </w:pPr>
    <w:rPr>
      <w:rFonts w:ascii="Times New Roman" w:hAnsi="Times New Roman"/>
      <w:szCs w:val="3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2009</Words>
  <Characters>2027</Characters>
  <Lines>0</Lines>
  <Paragraphs>0</Paragraphs>
  <TotalTime>33</TotalTime>
  <ScaleCrop>false</ScaleCrop>
  <LinksUpToDate>false</LinksUpToDate>
  <CharactersWithSpaces>2853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2024-07-03T08:35:00Z</dcterms:created>
  <dc:creator>403</dc:creator>
  <cp:lastModifiedBy>张鑫</cp:lastModifiedBy>
  <dcterms:modified xsi:type="dcterms:W3CDTF">2026-04-21T01:55:04Z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7826330FFCCD482186BADD45876F7065_12</vt:lpwstr>
  </property>
</Properties>
</file>