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A79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17A7F3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承诺书</w:t>
      </w:r>
    </w:p>
    <w:bookmarkEnd w:id="0"/>
    <w:p w14:paraId="5FA7EA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A83A0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深圳市福田区XX幼儿园X年X月公开招聘公告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4B368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于规定时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1ED513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170A58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15B3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3C8AC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 w14:paraId="271A63C2"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121318DB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351140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5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2025-06-23T08:50:17Z</dcterms:created>
  <dc:creator>pc</dc:creator>
  <cp:lastModifiedBy>三日月moon</cp:lastModifiedBy>
  <dcterms:modified xsi:type="dcterms:W3CDTF">2025-06-23T08:50:23Z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eyJoZGlkIjoiNzhkNmU0NWUwZjY4M2VkNDI5ODczYTRlZjZmY2NjMjYiLCJ1c2VySWQiOiI0MjAyMDcwMDEifQ==</vt:lpwstr>
  </property>
  <property fmtid="{D5CDD505-2E9C-101B-9397-08002B2CF9AE}" pid="4" name="ICV">
    <vt:lpwstr>94FBF3A167404A48AA85F0DAB50BD769_12</vt:lpwstr>
  </property>
</Properties>
</file>