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1078E">
      <w:pPr>
        <w:keepNext w:val="0"/>
        <w:keepLines w:val="0"/>
        <w:pageBreakBefore w:val="0"/>
        <w:widowControl w:val="0"/>
        <w:kinsoku/>
        <w:wordWrap/>
        <w:overflowPunct w:val="0"/>
        <w:topLinePunct w:val="0"/>
        <w:autoSpaceDE/>
        <w:autoSpaceDN/>
        <w:bidi w:val="0"/>
        <w:spacing w:after="0" w:line="560" w:lineRule="exact"/>
        <w:ind w:firstLine="0" w:firstLineChars="0"/>
        <w:rPr>
          <w:rFonts w:hint="default" w:ascii="仿宋_GB2312" w:eastAsia="仿宋_GB2312"/>
          <w:sz w:val="32"/>
          <w:szCs w:val="32"/>
          <w:lang w:val="en-US" w:eastAsia="zh-CN"/>
        </w:rPr>
      </w:pPr>
      <w:r>
        <w:rPr>
          <w:rFonts w:hint="eastAsia" w:ascii="黑体" w:hAnsi="黑体" w:eastAsia="黑体" w:cs="黑体"/>
          <w:sz w:val="32"/>
          <w:szCs w:val="32"/>
          <w:lang w:val="en-US" w:eastAsia="zh-CN"/>
        </w:rPr>
        <w:t>附件</w:t>
      </w:r>
      <w:r>
        <w:rPr>
          <w:rFonts w:hint="eastAsia" w:ascii="Times New Roman" w:hAnsi="Times New Roman" w:eastAsia="仿宋_GB2312" w:cs="Times New Roman"/>
          <w:sz w:val="32"/>
          <w:szCs w:val="32"/>
          <w:lang w:val="en-US" w:eastAsia="zh-CN"/>
        </w:rPr>
        <w:t>2</w:t>
      </w:r>
    </w:p>
    <w:p w14:paraId="498100AE">
      <w:pPr>
        <w:keepNext w:val="0"/>
        <w:keepLines w:val="0"/>
        <w:pageBreakBefore w:val="0"/>
        <w:widowControl w:val="0"/>
        <w:tabs>
          <w:tab w:val="left" w:pos="945"/>
        </w:tabs>
        <w:kinsoku/>
        <w:wordWrap/>
        <w:overflowPunct w:val="0"/>
        <w:topLinePunct w:val="0"/>
        <w:autoSpaceDE/>
        <w:autoSpaceDN/>
        <w:bidi w:val="0"/>
        <w:adjustRightInd w:val="0"/>
        <w:snapToGrid w:val="0"/>
        <w:spacing w:after="0" w:line="560" w:lineRule="exact"/>
        <w:ind w:firstLine="0" w:firstLineChars="0"/>
        <w:jc w:val="both"/>
        <w:textAlignment w:val="auto"/>
        <w:rPr>
          <w:rFonts w:hint="eastAsia" w:ascii="仿宋_GB2312" w:eastAsia="仿宋_GB2312"/>
          <w:sz w:val="32"/>
          <w:szCs w:val="32"/>
          <w:lang w:val="en-US" w:eastAsia="zh-CN"/>
        </w:rPr>
      </w:pPr>
    </w:p>
    <w:p w14:paraId="6E0D44CB">
      <w:pPr>
        <w:keepNext w:val="0"/>
        <w:keepLines w:val="0"/>
        <w:pageBreakBefore w:val="0"/>
        <w:widowControl w:val="0"/>
        <w:kinsoku/>
        <w:wordWrap/>
        <w:overflowPunct w:val="0"/>
        <w:topLinePunct w:val="0"/>
        <w:autoSpaceDE/>
        <w:autoSpaceDN/>
        <w:bidi w:val="0"/>
        <w:adjustRightInd w:val="0"/>
        <w:snapToGrid w:val="0"/>
        <w:spacing w:after="0"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招聘系统填报说明</w:t>
      </w:r>
    </w:p>
    <w:p w14:paraId="28316DA8">
      <w:pPr>
        <w:keepNext w:val="0"/>
        <w:keepLines w:val="0"/>
        <w:pageBreakBefore w:val="0"/>
        <w:widowControl w:val="0"/>
        <w:kinsoku/>
        <w:wordWrap/>
        <w:overflowPunct w:val="0"/>
        <w:topLinePunct w:val="0"/>
        <w:autoSpaceDE/>
        <w:autoSpaceDN/>
        <w:bidi w:val="0"/>
        <w:adjustRightInd w:val="0"/>
        <w:snapToGrid w:val="0"/>
        <w:spacing w:after="0" w:line="560" w:lineRule="exact"/>
        <w:ind w:firstLine="0" w:firstLineChars="0"/>
        <w:textAlignment w:val="auto"/>
        <w:rPr>
          <w:rFonts w:hint="default"/>
          <w:lang w:val="en-US" w:eastAsia="zh-CN"/>
        </w:rPr>
      </w:pPr>
    </w:p>
    <w:p w14:paraId="14E105AB">
      <w:pPr>
        <w:keepNext w:val="0"/>
        <w:keepLines w:val="0"/>
        <w:pageBreakBefore w:val="0"/>
        <w:widowControl w:val="0"/>
        <w:kinsoku/>
        <w:wordWrap/>
        <w:overflowPunct w:val="0"/>
        <w:topLinePunct w:val="0"/>
        <w:autoSpaceDE/>
        <w:autoSpaceDN/>
        <w:bidi w:val="0"/>
        <w:adjustRightInd w:val="0"/>
        <w:snapToGrid w:val="0"/>
        <w:spacing w:after="0" w:line="560" w:lineRule="exact"/>
        <w:ind w:firstLine="0" w:firstLineChars="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sz w:val="32"/>
          <w:szCs w:val="32"/>
        </w:rPr>
        <w:drawing>
          <wp:anchor distT="0" distB="0" distL="114300" distR="114300" simplePos="0" relativeHeight="251659264" behindDoc="1" locked="0" layoutInCell="1" allowOverlap="1">
            <wp:simplePos x="0" y="0"/>
            <wp:positionH relativeFrom="column">
              <wp:posOffset>219075</wp:posOffset>
            </wp:positionH>
            <wp:positionV relativeFrom="paragraph">
              <wp:posOffset>452755</wp:posOffset>
            </wp:positionV>
            <wp:extent cx="5270500" cy="984885"/>
            <wp:effectExtent l="0" t="0" r="6350" b="57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0500" cy="984885"/>
                    </a:xfrm>
                    <a:prstGeom prst="rect">
                      <a:avLst/>
                    </a:prstGeom>
                    <a:noFill/>
                    <a:ln w="9525">
                      <a:noFill/>
                    </a:ln>
                  </pic:spPr>
                </pic:pic>
              </a:graphicData>
            </a:graphic>
          </wp:anchor>
        </w:drawing>
      </w:r>
      <w:r>
        <w:rPr>
          <w:rFonts w:hint="eastAsia" w:ascii="方正仿宋_GB2312" w:hAnsi="方正仿宋_GB2312" w:eastAsia="方正仿宋_GB2312" w:cs="方正仿宋_GB2312"/>
          <w:b/>
          <w:bCs/>
          <w:sz w:val="32"/>
          <w:szCs w:val="32"/>
          <w:lang w:val="en-US" w:eastAsia="zh-CN"/>
        </w:rPr>
        <w:t>系统初始主界面：</w:t>
      </w:r>
    </w:p>
    <w:p w14:paraId="51E98682">
      <w:pPr>
        <w:keepNext w:val="0"/>
        <w:keepLines w:val="0"/>
        <w:pageBreakBefore w:val="0"/>
        <w:widowControl w:val="0"/>
        <w:kinsoku/>
        <w:wordWrap/>
        <w:overflowPunct w:val="0"/>
        <w:topLinePunct w:val="0"/>
        <w:autoSpaceDE/>
        <w:autoSpaceDN/>
        <w:bidi w:val="0"/>
        <w:spacing w:after="0" w:line="560" w:lineRule="exact"/>
        <w:ind w:firstLine="0" w:firstLineChars="0"/>
        <w:textAlignment w:val="auto"/>
        <w:rPr>
          <w:rFonts w:hint="eastAsia" w:ascii="方正仿宋_GB2312" w:hAnsi="方正仿宋_GB2312" w:eastAsia="方正仿宋_GB2312" w:cs="方正仿宋_GB2312"/>
          <w:sz w:val="32"/>
          <w:szCs w:val="32"/>
          <w:lang w:val="en-US" w:eastAsia="zh-CN"/>
        </w:rPr>
      </w:pPr>
    </w:p>
    <w:p w14:paraId="02C9398E">
      <w:pPr>
        <w:keepNext w:val="0"/>
        <w:keepLines w:val="0"/>
        <w:pageBreakBefore w:val="0"/>
        <w:widowControl w:val="0"/>
        <w:kinsoku/>
        <w:wordWrap/>
        <w:overflowPunct w:val="0"/>
        <w:topLinePunct w:val="0"/>
        <w:autoSpaceDE/>
        <w:autoSpaceDN/>
        <w:bidi w:val="0"/>
        <w:spacing w:after="0" w:line="560" w:lineRule="exact"/>
        <w:ind w:firstLine="0" w:firstLineChars="0"/>
        <w:textAlignment w:val="auto"/>
        <w:rPr>
          <w:rFonts w:hint="eastAsia" w:ascii="方正仿宋_GB2312" w:hAnsi="方正仿宋_GB2312" w:eastAsia="方正仿宋_GB2312" w:cs="方正仿宋_GB2312"/>
          <w:sz w:val="32"/>
          <w:szCs w:val="32"/>
          <w:lang w:val="en-US" w:eastAsia="zh-CN"/>
        </w:rPr>
      </w:pPr>
    </w:p>
    <w:p w14:paraId="440D47BF">
      <w:pPr>
        <w:keepNext w:val="0"/>
        <w:keepLines w:val="0"/>
        <w:pageBreakBefore w:val="0"/>
        <w:widowControl w:val="0"/>
        <w:kinsoku/>
        <w:wordWrap/>
        <w:overflowPunct w:val="0"/>
        <w:topLinePunct w:val="0"/>
        <w:autoSpaceDE/>
        <w:autoSpaceDN/>
        <w:bidi w:val="0"/>
        <w:spacing w:after="0" w:line="560" w:lineRule="exact"/>
        <w:ind w:firstLine="0" w:firstLineChars="0"/>
        <w:textAlignment w:val="auto"/>
        <w:rPr>
          <w:rFonts w:hint="default" w:ascii="仿宋_GB2312" w:hAnsi="仿宋_GB2312" w:eastAsia="仿宋_GB2312" w:cs="仿宋_GB2312"/>
          <w:i w:val="0"/>
          <w:iCs w:val="0"/>
          <w:caps w:val="0"/>
          <w:color w:val="333333"/>
          <w:spacing w:val="0"/>
          <w:sz w:val="32"/>
          <w:szCs w:val="32"/>
          <w:shd w:val="clear" w:fill="FFFFFF"/>
          <w:lang w:val="en-US" w:eastAsia="zh-CN"/>
        </w:rPr>
      </w:pPr>
    </w:p>
    <w:p w14:paraId="68E2A472">
      <w:pPr>
        <w:keepNext w:val="0"/>
        <w:keepLines w:val="0"/>
        <w:pageBreakBefore w:val="0"/>
        <w:widowControl w:val="0"/>
        <w:kinsoku/>
        <w:wordWrap/>
        <w:overflowPunct w:val="0"/>
        <w:topLinePunct w:val="0"/>
        <w:autoSpaceDE/>
        <w:autoSpaceDN/>
        <w:bidi w:val="0"/>
        <w:spacing w:after="0" w:line="560" w:lineRule="exact"/>
        <w:ind w:firstLine="640" w:firstLineChars="200"/>
        <w:textAlignment w:val="auto"/>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招聘系统地址：http://117.158.69.221:10218/，需电脑端登录。</w:t>
      </w:r>
    </w:p>
    <w:p w14:paraId="5294A415">
      <w:pPr>
        <w:keepNext w:val="0"/>
        <w:keepLines w:val="0"/>
        <w:pageBreakBefore w:val="0"/>
        <w:widowControl w:val="0"/>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一、点击右上角注册，按系统提示进行注册。注册完成后请妥善保存自己的密码，密码遗忘需联系医院人事科进行初始化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0377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63328197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158F84E3">
      <w:pPr>
        <w:keepNext w:val="0"/>
        <w:keepLines w:val="0"/>
        <w:pageBreakBefore w:val="0"/>
        <w:widowControl w:val="0"/>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二、登录后，点击左上角“我的工作”后点击头像，上传自己的个人近期照片。</w:t>
      </w:r>
    </w:p>
    <w:p w14:paraId="7E61BF65">
      <w:pPr>
        <w:keepNext w:val="0"/>
        <w:keepLines w:val="0"/>
        <w:pageBreakBefore w:val="0"/>
        <w:widowControl w:val="0"/>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三、进入“我的简历”或“编辑简历”完善个人信息。</w:t>
      </w:r>
    </w:p>
    <w:p w14:paraId="7938DAE8">
      <w:pPr>
        <w:keepNext w:val="0"/>
        <w:keepLines w:val="0"/>
        <w:pageBreakBefore w:val="0"/>
        <w:widowControl w:val="0"/>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（一）基本信息</w:t>
      </w:r>
    </w:p>
    <w:p w14:paraId="58B9D182">
      <w:pPr>
        <w:keepNext w:val="0"/>
        <w:keepLines w:val="0"/>
        <w:pageBreakBefore w:val="0"/>
        <w:widowControl w:val="0"/>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2026</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年应届毕业生按即将取得最高学历、学位进行填报。</w:t>
      </w:r>
    </w:p>
    <w:p w14:paraId="3C8DA338">
      <w:pPr>
        <w:keepNext w:val="0"/>
        <w:keepLines w:val="0"/>
        <w:pageBreakBefore w:val="0"/>
        <w:widowControl w:val="0"/>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.硕士研究生及以上学历的专业名称无法体现专业方向或专业方向不清晰的请填写专业方向。</w:t>
      </w:r>
    </w:p>
    <w:p w14:paraId="0614069B">
      <w:pPr>
        <w:keepNext w:val="0"/>
        <w:keepLines w:val="0"/>
        <w:pageBreakBefore w:val="0"/>
        <w:widowControl w:val="0"/>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例：在最高学历专业栏填写“外科学（甲乳外科方向）”，“内科学（心血管病方向）”“临床医学（肾脏病方向）”等。也可根据实际写更细分的方向。</w:t>
      </w:r>
    </w:p>
    <w:p w14:paraId="515B7164">
      <w:pPr>
        <w:keepNext w:val="0"/>
        <w:keepLines w:val="0"/>
        <w:pageBreakBefore w:val="0"/>
        <w:widowControl w:val="0"/>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2026</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年预计可正常规培结业的在“有无规培证”处选“是”，其他按照实际情况填写。</w:t>
      </w:r>
    </w:p>
    <w:p w14:paraId="5124B2D3">
      <w:pPr>
        <w:keepNext w:val="0"/>
        <w:keepLines w:val="0"/>
        <w:pageBreakBefore w:val="0"/>
        <w:widowControl w:val="0"/>
        <w:numPr>
          <w:ilvl w:val="0"/>
          <w:numId w:val="1"/>
        </w:numPr>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附件上传</w:t>
      </w:r>
    </w:p>
    <w:p w14:paraId="6E415947">
      <w:pPr>
        <w:keepNext w:val="0"/>
        <w:keepLines w:val="0"/>
        <w:pageBreakBefore w:val="0"/>
        <w:widowControl w:val="0"/>
        <w:numPr>
          <w:ilvl w:val="0"/>
          <w:numId w:val="0"/>
        </w:numPr>
        <w:kinsoku/>
        <w:wordWrap w:val="0"/>
        <w:overflowPunct w:val="0"/>
        <w:topLinePunct w:val="0"/>
        <w:autoSpaceDE/>
        <w:autoSpaceDN/>
        <w:bidi w:val="0"/>
        <w:adjustRightInd w:val="0"/>
        <w:snapToGrid w:val="0"/>
        <w:spacing w:after="0" w:line="560" w:lineRule="exact"/>
        <w:jc w:val="both"/>
        <w:textAlignment w:val="auto"/>
        <w:rPr>
          <w:rFonts w:hint="default"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 xml:space="preserve">      文件名称按实际命名，如身份证扫描件命名为“身份证”。</w:t>
      </w:r>
    </w:p>
    <w:p w14:paraId="3FEBC826">
      <w:pPr>
        <w:keepNext w:val="0"/>
        <w:keepLines w:val="0"/>
        <w:pageBreakBefore w:val="0"/>
        <w:widowControl w:val="0"/>
        <w:numPr>
          <w:ilvl w:val="0"/>
          <w:numId w:val="0"/>
        </w:numPr>
        <w:kinsoku/>
        <w:wordWrap w:val="0"/>
        <w:overflowPunct w:val="0"/>
        <w:topLinePunct w:val="0"/>
        <w:autoSpaceDE/>
        <w:autoSpaceDN/>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身份证、个人承诺书为必传项。承诺书在报名系统登录后主界面右上角进行下载打印。</w:t>
      </w:r>
    </w:p>
    <w:p w14:paraId="45834CD2">
      <w:pPr>
        <w:keepNext w:val="0"/>
        <w:keepLines w:val="0"/>
        <w:pageBreakBefore w:val="0"/>
        <w:widowControl w:val="0"/>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年预计可规培结业的上传规培基地开具的在培证明（注明规培专业、方向），已规培合格的上传规培合格证至规培证栏。</w:t>
      </w:r>
    </w:p>
    <w:p w14:paraId="7D278844">
      <w:pPr>
        <w:keepNext w:val="0"/>
        <w:keepLines w:val="0"/>
        <w:pageBreakBefore w:val="0"/>
        <w:widowControl w:val="0"/>
        <w:numPr>
          <w:ilvl w:val="0"/>
          <w:numId w:val="0"/>
        </w:numPr>
        <w:kinsoku/>
        <w:wordWrap w:val="0"/>
        <w:overflowPunct w:val="0"/>
        <w:topLinePunct w:val="0"/>
        <w:autoSpaceDE/>
        <w:autoSpaceDN/>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年应届毕业生需</w:t>
      </w:r>
      <w:bookmarkStart w:id="0" w:name="_GoBack"/>
      <w:bookmarkEnd w:id="0"/>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上传学校或学院系部开具的应届生就业推荐表或在校证明（未注明专业方向的需补充方向证明）至就业推荐表栏。</w:t>
      </w:r>
    </w:p>
    <w:p w14:paraId="22C16C88">
      <w:pPr>
        <w:keepNext w:val="0"/>
        <w:keepLines w:val="0"/>
        <w:pageBreakBefore w:val="0"/>
        <w:widowControl w:val="0"/>
        <w:numPr>
          <w:ilvl w:val="0"/>
          <w:numId w:val="0"/>
        </w:numPr>
        <w:kinsoku/>
        <w:wordWrap w:val="0"/>
        <w:overflowPunct w:val="0"/>
        <w:topLinePunct w:val="0"/>
        <w:autoSpaceDE/>
        <w:autoSpaceDN/>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其他根据实际取得情况进行填报上传。</w:t>
      </w:r>
    </w:p>
    <w:p w14:paraId="75041B9F">
      <w:pPr>
        <w:keepNext w:val="0"/>
        <w:keepLines w:val="0"/>
        <w:pageBreakBefore w:val="0"/>
        <w:widowControl w:val="0"/>
        <w:numPr>
          <w:ilvl w:val="0"/>
          <w:numId w:val="1"/>
        </w:numPr>
        <w:kinsoku/>
        <w:wordWrap w:val="0"/>
        <w:overflowPunct w:val="0"/>
        <w:topLinePunct w:val="0"/>
        <w:autoSpaceDE/>
        <w:autoSpaceDN/>
        <w:bidi w:val="0"/>
        <w:adjustRightInd w:val="0"/>
        <w:snapToGrid w:val="0"/>
        <w:spacing w:after="0" w:line="560" w:lineRule="exact"/>
        <w:ind w:left="0" w:leftChars="0" w:firstLine="640" w:firstLineChars="200"/>
        <w:jc w:val="both"/>
        <w:textAlignment w:val="auto"/>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学习经历</w:t>
      </w:r>
    </w:p>
    <w:p w14:paraId="21B89E1B">
      <w:pPr>
        <w:keepNext w:val="0"/>
        <w:keepLines w:val="0"/>
        <w:pageBreakBefore w:val="0"/>
        <w:widowControl w:val="0"/>
        <w:numPr>
          <w:ilvl w:val="0"/>
          <w:numId w:val="0"/>
        </w:numPr>
        <w:kinsoku/>
        <w:wordWrap w:val="0"/>
        <w:overflowPunct w:val="0"/>
        <w:topLinePunct w:val="0"/>
        <w:autoSpaceDE/>
        <w:autoSpaceDN/>
        <w:bidi w:val="0"/>
        <w:adjustRightInd w:val="0"/>
        <w:snapToGrid w:val="0"/>
        <w:spacing w:after="0" w:line="560" w:lineRule="exact"/>
        <w:ind w:leftChars="0" w:firstLine="640" w:firstLineChars="200"/>
        <w:jc w:val="both"/>
        <w:textAlignment w:val="auto"/>
        <w:rPr>
          <w:rFonts w:hint="default"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 xml:space="preserve"> 文件名称按实际命名，如本科学历扫描件命名为“本科学历”，也可按阶段将学历、学位、验证报告整合到一个PDF文件内按学历阶段命名，如“本科阶段”、“硕士阶段”。</w:t>
      </w:r>
    </w:p>
    <w:p w14:paraId="712C3BB0">
      <w:pPr>
        <w:keepNext w:val="0"/>
        <w:keepLines w:val="0"/>
        <w:pageBreakBefore w:val="0"/>
        <w:widowControl w:val="0"/>
        <w:numPr>
          <w:ilvl w:val="0"/>
          <w:numId w:val="0"/>
        </w:numPr>
        <w:kinsoku/>
        <w:wordWrap w:val="0"/>
        <w:overflowPunct w:val="0"/>
        <w:topLinePunct w:val="0"/>
        <w:autoSpaceDE/>
        <w:autoSpaceDN/>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根据实际从大学阶段从低层次到高层次填写，内容严格按照毕业证上印刷内容填写。并上传对应的毕业证扫描件、学位证扫描件、学信网</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教育部</w:t>
      </w:r>
      <w:r>
        <w:rPr>
          <w:rFonts w:hint="eastAsia" w:ascii="仿宋_GB2312" w:hAnsi="仿宋_GB2312" w:eastAsia="仿宋_GB2312" w:cs="仿宋_GB2312"/>
          <w:b/>
          <w:bCs/>
          <w:i w:val="0"/>
          <w:iCs w:val="0"/>
          <w:caps w:val="0"/>
          <w:color w:val="000000" w:themeColor="text1"/>
          <w:spacing w:val="0"/>
          <w:sz w:val="32"/>
          <w:szCs w:val="32"/>
          <w:shd w:val="clear" w:fill="FFFFFF"/>
          <w:lang w:eastAsia="zh-CN"/>
          <w14:textFill>
            <w14:solidFill>
              <w14:schemeClr w14:val="tx1"/>
            </w14:solidFill>
          </w14:textFill>
        </w:rPr>
        <w:t>学历</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证书电子注册备案表》（</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有效期大于</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个月</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）、《中国高等教育</w:t>
      </w:r>
      <w:r>
        <w:rPr>
          <w:rFonts w:hint="eastAsia" w:ascii="仿宋_GB2312" w:hAnsi="仿宋_GB2312" w:eastAsia="仿宋_GB2312" w:cs="仿宋_GB2312"/>
          <w:b/>
          <w:bCs/>
          <w:i w:val="0"/>
          <w:iCs w:val="0"/>
          <w:caps w:val="0"/>
          <w:color w:val="000000" w:themeColor="text1"/>
          <w:spacing w:val="0"/>
          <w:sz w:val="32"/>
          <w:szCs w:val="32"/>
          <w:shd w:val="clear" w:fill="FFFFFF"/>
          <w:lang w:eastAsia="zh-CN"/>
          <w14:textFill>
            <w14:solidFill>
              <w14:schemeClr w14:val="tx1"/>
            </w14:solidFill>
          </w14:textFill>
        </w:rPr>
        <w:t>学位</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在线验证</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报告》（</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有效期大于</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个月</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。请注意不要将学籍验证报告当作学位验证报告。</w:t>
      </w:r>
    </w:p>
    <w:p w14:paraId="2E5660DC">
      <w:pPr>
        <w:keepNext w:val="0"/>
        <w:keepLines w:val="0"/>
        <w:pageBreakBefore w:val="0"/>
        <w:widowControl w:val="0"/>
        <w:numPr>
          <w:ilvl w:val="0"/>
          <w:numId w:val="0"/>
        </w:numPr>
        <w:kinsoku/>
        <w:wordWrap w:val="0"/>
        <w:overflowPunct w:val="0"/>
        <w:topLinePunct w:val="0"/>
        <w:autoSpaceDE/>
        <w:autoSpaceDN/>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b/>
          <w:bCs/>
          <w:color w:val="000000" w:themeColor="text1"/>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年应届毕业生的最高学习经历上传学信《教育部</w:t>
      </w:r>
      <w:r>
        <w:rPr>
          <w:rFonts w:hint="eastAsia" w:ascii="仿宋_GB2312" w:hAnsi="仿宋_GB2312"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t>学籍</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在线验证报告》</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有效期大于</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个月</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，专业名称按学籍认证报告内容填写，毕业时间按预计毕业时间填写。</w:t>
      </w:r>
    </w:p>
    <w:p w14:paraId="2C4A3EBF">
      <w:pPr>
        <w:keepNext w:val="0"/>
        <w:keepLines w:val="0"/>
        <w:pageBreakBefore w:val="0"/>
        <w:widowControl w:val="0"/>
        <w:numPr>
          <w:ilvl w:val="0"/>
          <w:numId w:val="0"/>
        </w:numPr>
        <w:kinsoku/>
        <w:wordWrap w:val="0"/>
        <w:overflowPunct w:val="0"/>
        <w:topLinePunct w:val="0"/>
        <w:autoSpaceDE/>
        <w:autoSpaceDN/>
        <w:bidi w:val="0"/>
        <w:adjustRightInd w:val="0"/>
        <w:snapToGrid w:val="0"/>
        <w:spacing w:after="0" w:line="560" w:lineRule="exact"/>
        <w:ind w:left="0" w:leftChars="0" w:firstLine="640" w:firstLineChars="200"/>
        <w:jc w:val="both"/>
        <w:textAlignment w:val="auto"/>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bidi="ar-SA"/>
          <w14:textFill>
            <w14:solidFill>
              <w14:schemeClr w14:val="tx1"/>
            </w14:solidFill>
          </w14:textFill>
        </w:rPr>
        <w:t>（四）</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工作经历</w:t>
      </w:r>
    </w:p>
    <w:p w14:paraId="33820C20">
      <w:pPr>
        <w:keepNext w:val="0"/>
        <w:keepLines w:val="0"/>
        <w:pageBreakBefore w:val="0"/>
        <w:widowControl w:val="0"/>
        <w:numPr>
          <w:ilvl w:val="0"/>
          <w:numId w:val="0"/>
        </w:numPr>
        <w:kinsoku/>
        <w:wordWrap w:val="0"/>
        <w:overflowPunct w:val="0"/>
        <w:topLinePunct w:val="0"/>
        <w:autoSpaceDE/>
        <w:autoSpaceDN/>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应届生无须填写或填写规培经历，往届生有工作经验的按实际填写。</w:t>
      </w:r>
    </w:p>
    <w:p w14:paraId="405E5B8E">
      <w:pPr>
        <w:keepNext w:val="0"/>
        <w:keepLines w:val="0"/>
        <w:pageBreakBefore w:val="0"/>
        <w:widowControl w:val="0"/>
        <w:numPr>
          <w:ilvl w:val="0"/>
          <w:numId w:val="0"/>
        </w:numPr>
        <w:kinsoku/>
        <w:wordWrap w:val="0"/>
        <w:overflowPunct w:val="0"/>
        <w:topLinePunct w:val="0"/>
        <w:autoSpaceDE/>
        <w:autoSpaceDN/>
        <w:bidi w:val="0"/>
        <w:adjustRightInd w:val="0"/>
        <w:snapToGrid w:val="0"/>
        <w:spacing w:after="0" w:line="560" w:lineRule="exact"/>
        <w:ind w:leftChars="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填写完毕后，返回系统主界面，选择符合自己的岗位点击“申请”。</w:t>
      </w:r>
    </w:p>
    <w:p w14:paraId="58BB9500">
      <w:pPr>
        <w:keepNext w:val="0"/>
        <w:keepLines w:val="0"/>
        <w:pageBreakBefore w:val="0"/>
        <w:widowControl w:val="0"/>
        <w:numPr>
          <w:ilvl w:val="0"/>
          <w:numId w:val="0"/>
        </w:numPr>
        <w:kinsoku/>
        <w:wordWrap w:val="0"/>
        <w:overflowPunct w:val="0"/>
        <w:topLinePunct w:val="0"/>
        <w:autoSpaceDE/>
        <w:autoSpaceDN/>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申请成功后，可在“我的工作”页面查看岗位报名情况，需修改报考岗位的可在报名截止前在原岗位申请界面点击右上角“撤销申请”后，选择新的岗位进行申请。后续资格审查结果，考试等会另行通知。</w:t>
      </w:r>
    </w:p>
    <w:p w14:paraId="64AB684F">
      <w:pPr>
        <w:keepNext w:val="0"/>
        <w:keepLines w:val="0"/>
        <w:pageBreakBefore w:val="0"/>
        <w:widowControl w:val="0"/>
        <w:numPr>
          <w:ilvl w:val="0"/>
          <w:numId w:val="0"/>
        </w:numPr>
        <w:kinsoku/>
        <w:wordWrap w:val="0"/>
        <w:overflowPunct w:val="0"/>
        <w:topLinePunct w:val="0"/>
        <w:autoSpaceDE/>
        <w:autoSpaceDN/>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14:paraId="02558C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9E6FE51-B366-4FFF-8250-73900F913516}"/>
  </w:font>
  <w:font w:name="Calibri Light">
    <w:panose1 w:val="020F03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embedRegular r:id="rId2" w:fontKey="{3C4730DA-0747-422A-9033-030B8699B22A}"/>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47323EC0-5002-4CED-9B07-ED951D2102BE}"/>
  </w:font>
  <w:font w:name="楷体_GB2312">
    <w:altName w:val="楷体"/>
    <w:panose1 w:val="02010609030101010101"/>
    <w:charset w:val="86"/>
    <w:family w:val="auto"/>
    <w:pitch w:val="default"/>
    <w:sig w:usb0="00000000" w:usb1="00000000" w:usb2="00000000" w:usb3="00000000" w:csb0="00040000" w:csb1="00000000"/>
    <w:embedRegular r:id="rId4" w:fontKey="{E5221BFF-7303-4DE3-AB6F-6CE95B6080CB}"/>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0B73BA"/>
    <w:multiLevelType w:val="singleLevel"/>
    <w:tmpl w:val="C40B73B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5C7C36"/>
    <w:rsid w:val="273A0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link w:val="5"/>
    <w:semiHidden/>
    <w:unhideWhenUsed/>
    <w:qFormat/>
    <w:uiPriority w:val="0"/>
    <w:pPr>
      <w:keepNext/>
      <w:keepLines/>
      <w:spacing w:before="160" w:after="80"/>
      <w:outlineLvl w:val="1"/>
    </w:pPr>
    <w:rPr>
      <w:rFonts w:cs="宋体" w:asciiTheme="majorAscii" w:hAnsiTheme="majorAscii" w:eastAsiaTheme="majorEastAsia"/>
      <w:color w:val="000000" w:themeColor="text1"/>
      <w:sz w:val="28"/>
      <w:szCs w:val="28"/>
      <w14:textFill>
        <w14:solidFill>
          <w14:schemeClr w14:val="tx1"/>
        </w14:solidFill>
      </w14:textFill>
    </w:rPr>
  </w:style>
  <w:style w:type="character" w:default="1" w:styleId="4">
    <w:name w:val="Default Paragraph Font"/>
    <w:semiHidden/>
    <w:unhideWhenUsed/>
    <w:uiPriority w:val="1"/>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标题 2 字符"/>
    <w:basedOn w:val="4"/>
    <w:link w:val="2"/>
    <w:semiHidden/>
    <w:uiPriority w:val="9"/>
    <w:rPr>
      <w:rFonts w:cs="宋体" w:asciiTheme="majorAscii" w:hAnsiTheme="majorAscii" w:eastAsiaTheme="majorEastAsia"/>
      <w:color w:val="000000" w:themeColor="text1"/>
      <w:sz w:val="28"/>
      <w:szCs w:val="28"/>
      <w14:textFill>
        <w14:solidFill>
          <w14:schemeClr w14:val="tx1"/>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2025-07-19T03:32:00Z</dcterms:created>
  <dc:creator>Administrator</dc:creator>
  <cp:lastModifiedBy>南阳医专一附院</cp:lastModifiedBy>
  <dcterms:modified xsi:type="dcterms:W3CDTF">2025-12-15T01:41:12Z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4DD9F58AA8A043299CF2F8CC6EABE1C5_12</vt:lpwstr>
  </property>
  <property fmtid="{D5CDD505-2E9C-101B-9397-08002B2CF9AE}" pid="4" name="KSOTemplateDocerSaveRecord">
    <vt:lpwstr>eyJoZGlkIjoiNThjYWM4NWY3MTA2MzM3MTU3YWFmYTk4ODY0Zjg4YTUiLCJ1c2VySWQiOiIxMTUwODc0NDU0In0=</vt:lpwstr>
  </property>
</Properties>
</file>