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napToGrid w:val="0"/>
        <w:spacing w:line="59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雅安市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名山区</w:t>
      </w:r>
      <w:r>
        <w:rPr>
          <w:rFonts w:hint="eastAsia" w:ascii="黑体" w:hAnsi="黑体" w:eastAsia="黑体" w:cs="黑体"/>
          <w:sz w:val="32"/>
          <w:szCs w:val="32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32"/>
        </w:rPr>
        <w:t>年</w:t>
      </w:r>
      <w:bookmarkStart w:id="0" w:name="OLE_LINK1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医疗服务辅助岗</w:t>
      </w:r>
      <w:bookmarkEnd w:id="0"/>
      <w:r>
        <w:rPr>
          <w:rFonts w:hint="eastAsia" w:ascii="黑体" w:hAnsi="黑体" w:eastAsia="黑体" w:cs="黑体"/>
          <w:sz w:val="32"/>
          <w:szCs w:val="32"/>
        </w:rPr>
        <w:t>招募报名登记表</w:t>
      </w:r>
      <w:bookmarkStart w:id="1" w:name="_GoBack"/>
      <w:bookmarkEnd w:id="1"/>
    </w:p>
    <w:p>
      <w:pPr>
        <w:pStyle w:val="2"/>
        <w:rPr>
          <w:rFonts w:hint="eastAsia"/>
        </w:rPr>
      </w:pPr>
    </w:p>
    <w:tbl>
      <w:tblPr>
        <w:tblStyle w:val="3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73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学历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  月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防止返贫致贫对象家庭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低保家庭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零就业家庭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both"/>
              <w:rPr>
                <w:rFonts w:hint="default" w:ascii="Times New Roman" w:hAnsi="Times New Roman" w:eastAsia="仿宋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残疾毕业生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 xml:space="preserve">已参加住院医师规范化培训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方正仿宋_GBK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是否服从服务岗位调剂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trHeight w:val="3317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情况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雅安市名山区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年医疗卫生辅助岗招募计划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，保证本人相关信息真实。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本人将按照规定的时间及时前往相应招募地报到，并服从岗位分配，除不可抗力外，不以任何理由拖延。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服务期间，本人将自觉遵守国家法律和相关管理规定，爱岗敬业，尽职尽责。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913" w:firstLineChars="2112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>优先录取情形栏，请考生在对应方框内打“</w:t>
            </w:r>
            <w:r>
              <w:rPr>
                <w:rFonts w:hint="default" w:ascii="Arial" w:hAnsi="Arial" w:eastAsia="仿宋_GB2312" w:cs="Arial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Arial" w:hAnsi="Arial" w:eastAsia="仿宋_GB2312" w:cs="Arial"/>
                <w:sz w:val="28"/>
                <w:szCs w:val="28"/>
                <w:lang w:val="en-US" w:eastAsia="zh-CN"/>
              </w:rPr>
              <w:t>”。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E4F7A"/>
    <w:rsid w:val="32E5510F"/>
    <w:rsid w:val="59AA5A7D"/>
    <w:rsid w:val="6A1132C9"/>
    <w:rsid w:val="78520B46"/>
    <w:rsid w:val="7D7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5">
    <w:name w:val="正文2"/>
    <w:basedOn w:val="6"/>
    <w:next w:val="1"/>
    <w:qFormat/>
    <w:uiPriority w:val="0"/>
    <w:rPr>
      <w:rFonts w:ascii="仿宋_GB2312"/>
    </w:rPr>
  </w:style>
  <w:style w:type="paragraph" w:customStyle="1" w:styleId="6">
    <w:name w:val="正文1"/>
    <w:next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2025-08-12T08:34:00Z</dcterms:created>
  <dc:creator>Administrator</dc:creator>
  <cp:lastModifiedBy>喻晓明</cp:lastModifiedBy>
  <dcterms:modified xsi:type="dcterms:W3CDTF">2026-07-12T10:42:01Z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eyJoZGlkIjoiYTdmZjNmZTlkNzdhNjY3YzdkNzA5ZDM5YTVhY2UxOWYiLCJ1c2VySWQiOiIyNDIwNDcyNzgifQ==</vt:lpwstr>
  </property>
  <property fmtid="{D5CDD505-2E9C-101B-9397-08002B2CF9AE}" pid="4" name="ICV">
    <vt:lpwstr>64B780DB08E345BCAE5468FFBCB55161</vt:lpwstr>
  </property>
</Properties>
</file>