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90" w:beforeAutospacing="0" w:after="90" w:afterAutospacing="0" w:line="420" w:lineRule="atLeast"/>
        <w:ind w:right="0" w:rightChars="0"/>
        <w:jc w:val="both"/>
        <w:rPr>
          <w:rFonts w:hint="default" w:ascii="Times New Roman" w:hAnsi="Times New Roman" w:eastAsia="方正黑体简体" w:cs="Times New Roman"/>
          <w:bCs/>
          <w:color w:val="auto"/>
          <w:kern w:val="0"/>
          <w:sz w:val="33"/>
          <w:szCs w:val="33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3"/>
          <w:szCs w:val="33"/>
          <w:highlight w:val="none"/>
          <w:u w:val="none"/>
          <w:lang w:val="en-US" w:eastAsia="zh-CN"/>
        </w:rPr>
        <w:t>附件3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right="0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乐至县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公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</w:rPr>
        <w:t>开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</w:rPr>
        <w:t>社区专职工作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人员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right="0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加分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</w:rPr>
        <w:t>申请表</w:t>
      </w:r>
    </w:p>
    <w:tbl>
      <w:tblPr>
        <w:tblStyle w:val="5"/>
        <w:tblW w:w="92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268"/>
        <w:gridCol w:w="1282"/>
        <w:gridCol w:w="1415"/>
        <w:gridCol w:w="2248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姓  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性  别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红底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出生年月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籍  贯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政治面貌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报考岗位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岗位代码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联系电话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5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加分项目及依据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加分项目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分值</w:t>
            </w:r>
          </w:p>
        </w:tc>
        <w:tc>
          <w:tcPr>
            <w:tcW w:w="5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印证资料目录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高级社会工作师资格（已通过评审）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社会工作师资格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助理社会工作师资格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5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  <w:t>注：仅填写印证资料名称，具体资料附后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27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本人根据实际情况提出加分申请，所填写的信息和所提供的证明材料真实有效。本人愿意对所提供材料的真实性负责。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                           签名：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27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3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街道意见：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3120" w:firstLineChars="1300"/>
              <w:jc w:val="left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年   月   日</w:t>
            </w:r>
          </w:p>
        </w:tc>
        <w:tc>
          <w:tcPr>
            <w:tcW w:w="39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县委社会工作部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>复核意见：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200" w:firstLineChars="500"/>
              <w:jc w:val="left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3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9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3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9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53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39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27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备注：符合加分条件的考生请自行下载本申请表，如实填写并附相关有效证明材料，向报考岗位所属街道和主管部门提出加分申请，逾期视为自动放弃。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本表时间一律用六位数表示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如：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2010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.08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籍贯栏填写省、县（市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、区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），如：四川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乐至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政治面貌栏填写中共党员、共青团员、群众或其他民主党派，并填写清楚入党（团）时间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。如：中共党员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、2018.06。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没有工作单位填“无”，照片为近期1寸红底免冠证件照。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加分项目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仅填写最高加分项，不重复加分。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zh-CN" w:eastAsia="zh-CN"/>
        </w:rPr>
        <w:t>此表由报考者本人填写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并手写签字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zh-CN" w:eastAsia="zh-CN"/>
        </w:rPr>
        <w:t>，请报考者如实详尽真实准确地填报个人资料，如所填信息与事实不符，或提供虚假材料的，将取消报考资格，后果由报考者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自行承担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.资格审查意见栏本人不填写，在审核过程中由相关单位填写。</w:t>
      </w:r>
    </w:p>
    <w:p/>
    <w:sectPr>
      <w:footerReference r:id="rId3" w:type="default"/>
      <w:pgSz w:w="11906" w:h="16838"/>
      <w:pgMar w:top="1984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jQ4OGNhZDAwMTM0MWRkNTI5YjhmNmRiZDZmMDMifQ=="/>
  </w:docVars>
  <w:rsids>
    <w:rsidRoot w:val="7CB3141F"/>
    <w:rsid w:val="0F772C94"/>
    <w:rsid w:val="7CB3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章标题"/>
    <w:basedOn w:val="1"/>
    <w:next w:val="8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Times New Roman" w:hAnsi="Times New Roman"/>
      <w:color w:val="FF0000"/>
      <w:sz w:val="18"/>
    </w:rPr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hint="eastAsia" w:ascii="Times New Roman" w:hAnsi="Times New Roman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548</Characters>
  <Lines>0</Lines>
  <Paragraphs>0</Paragraphs>
  <TotalTime>0</TotalTime>
  <ScaleCrop>false</ScaleCrop>
  <LinksUpToDate>false</LinksUpToDate>
  <CharactersWithSpaces>666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2026-06-01T07:57:00Z</dcterms:created>
  <dc:creator>李坤函</dc:creator>
  <cp:lastModifiedBy>李坤函</cp:lastModifiedBy>
  <dcterms:modified xsi:type="dcterms:W3CDTF">2026-06-01T08:13:40Z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CBAAA7A90FA846E68FF20AC4918E4FA4_11</vt:lpwstr>
  </property>
</Properties>
</file>