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77D3E">
      <w:pPr>
        <w:widowControl/>
        <w:spacing w:line="580" w:lineRule="exact"/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40"/>
          <w:highlight w:val="none"/>
        </w:rPr>
        <w:t xml:space="preserve">附件2 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</w:rPr>
        <w:t>政府专职消防员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lang w:eastAsia="zh-CN"/>
        </w:rPr>
        <w:t>招录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</w:rPr>
        <w:t>体能测试项目及标准</w:t>
      </w:r>
    </w:p>
    <w:p w14:paraId="4DF9BEB6">
      <w:pPr>
        <w:widowControl/>
        <w:spacing w:line="400" w:lineRule="exact"/>
        <w:jc w:val="center"/>
        <w:rPr>
          <w:rFonts w:hint="default" w:ascii="Times New Roman" w:hAnsi="Times New Roman" w:eastAsia="方正仿宋_GBK" w:cs="Times New Roman"/>
          <w:kern w:val="0"/>
          <w:highlight w:val="yellow"/>
        </w:rPr>
      </w:pPr>
    </w:p>
    <w:tbl>
      <w:tblPr>
        <w:tblStyle w:val="4"/>
        <w:tblW w:w="105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611"/>
        <w:gridCol w:w="499"/>
      </w:tblGrid>
      <w:tr w14:paraId="16338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87" w:type="dxa"/>
            <w:vMerge w:val="restart"/>
            <w:noWrap w:val="0"/>
            <w:vAlign w:val="center"/>
          </w:tcPr>
          <w:p w14:paraId="50C5312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项    目</w:t>
            </w:r>
          </w:p>
        </w:tc>
        <w:tc>
          <w:tcPr>
            <w:tcW w:w="8941" w:type="dxa"/>
            <w:gridSpan w:val="15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576DDBB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体能测试成绩对应分值、测试办法</w:t>
            </w:r>
          </w:p>
        </w:tc>
        <w:tc>
          <w:tcPr>
            <w:tcW w:w="499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54080D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备注</w:t>
            </w:r>
          </w:p>
        </w:tc>
      </w:tr>
      <w:tr w14:paraId="0A18BD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8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3131C24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59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67BF5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8"/>
                <w:szCs w:val="18"/>
              </w:rPr>
              <w:t>1分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2BCD1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8"/>
                <w:szCs w:val="18"/>
              </w:rPr>
              <w:t>2分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A3984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8"/>
                <w:szCs w:val="18"/>
              </w:rPr>
              <w:t>3分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1FB2C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8"/>
                <w:szCs w:val="18"/>
              </w:rPr>
              <w:t>4分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7FA93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8"/>
                <w:szCs w:val="18"/>
              </w:rPr>
              <w:t>5分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EA1CB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8"/>
                <w:szCs w:val="18"/>
              </w:rPr>
              <w:t>6分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697BD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8"/>
                <w:szCs w:val="18"/>
              </w:rPr>
              <w:t>7分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0B98E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8"/>
                <w:szCs w:val="18"/>
              </w:rPr>
              <w:t>8分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2251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8"/>
                <w:szCs w:val="18"/>
              </w:rPr>
              <w:t>9分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9FB7B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pacing w:val="-1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10"/>
                <w:kern w:val="0"/>
                <w:sz w:val="18"/>
                <w:szCs w:val="18"/>
              </w:rPr>
              <w:t>10分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AE267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10"/>
                <w:kern w:val="0"/>
                <w:sz w:val="18"/>
                <w:szCs w:val="18"/>
                <w:lang w:val="en-US" w:eastAsia="zh-CN"/>
              </w:rPr>
              <w:t>11分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41B4F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10"/>
                <w:kern w:val="0"/>
                <w:sz w:val="18"/>
                <w:szCs w:val="18"/>
                <w:lang w:val="en-US" w:eastAsia="zh-CN"/>
              </w:rPr>
              <w:t>12分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AC84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10"/>
                <w:kern w:val="0"/>
                <w:sz w:val="18"/>
                <w:szCs w:val="18"/>
                <w:lang w:val="en-US" w:eastAsia="zh-CN"/>
              </w:rPr>
              <w:t>13分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2D006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10"/>
                <w:kern w:val="0"/>
                <w:sz w:val="18"/>
                <w:szCs w:val="18"/>
                <w:lang w:val="en-US" w:eastAsia="zh-CN"/>
              </w:rPr>
              <w:t>14分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4F6B18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10"/>
                <w:kern w:val="0"/>
                <w:sz w:val="18"/>
                <w:szCs w:val="18"/>
                <w:lang w:val="en-US" w:eastAsia="zh-CN"/>
              </w:rPr>
              <w:t>15分</w:t>
            </w:r>
          </w:p>
        </w:tc>
        <w:tc>
          <w:tcPr>
            <w:tcW w:w="49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821F02B"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szCs w:val="21"/>
              </w:rPr>
            </w:pPr>
          </w:p>
        </w:tc>
      </w:tr>
      <w:tr w14:paraId="3736D2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87" w:type="dxa"/>
            <w:vMerge w:val="restart"/>
            <w:noWrap w:val="0"/>
            <w:vAlign w:val="center"/>
          </w:tcPr>
          <w:p w14:paraId="39E99A8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sz w:val="16"/>
                <w:szCs w:val="16"/>
              </w:rPr>
              <w:t>1000</w:t>
            </w:r>
          </w:p>
          <w:p w14:paraId="434AC08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sz w:val="16"/>
                <w:szCs w:val="16"/>
              </w:rPr>
              <w:t>米跑</w:t>
            </w:r>
          </w:p>
          <w:p w14:paraId="04389BE9">
            <w:pPr>
              <w:adjustRightInd w:val="0"/>
              <w:snapToGrid w:val="0"/>
              <w:jc w:val="both"/>
              <w:rPr>
                <w:rFonts w:hint="default" w:ascii="Times New Roman" w:hAnsi="Times New Roman" w:eastAsia="方正黑体_GBK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sz w:val="16"/>
                <w:szCs w:val="16"/>
              </w:rPr>
              <w:t>（分、秒）</w:t>
            </w:r>
          </w:p>
        </w:tc>
        <w:tc>
          <w:tcPr>
            <w:tcW w:w="59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EDCB1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  <w:t>4′35″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A0900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  <w:t>4′20″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CF7DB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  <w:t>4′15″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32052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  <w:t>4′10″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5DD70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  <w:t>4′05″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53F16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  <w:t>4′00″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76B3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  <w:t>3′55″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E3D44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  <w:t>3′50″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DDCE5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  <w:t>3′45″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E4463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  <w:t>3′40″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A2D2F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  <w:t>3′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  <w:t>″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0B083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  <w:t>3′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  <w:t>″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61EAA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  <w:t>3′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  <w:t>″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1965C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  <w:t>3′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  <w:t>″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4B559F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  <w:t>3′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  <w:t>″</w:t>
            </w:r>
          </w:p>
        </w:tc>
        <w:tc>
          <w:tcPr>
            <w:tcW w:w="499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019B8D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48796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087" w:type="dxa"/>
            <w:vMerge w:val="continue"/>
            <w:noWrap w:val="0"/>
            <w:vAlign w:val="center"/>
          </w:tcPr>
          <w:p w14:paraId="016C791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16"/>
                <w:szCs w:val="16"/>
              </w:rPr>
            </w:pPr>
          </w:p>
        </w:tc>
        <w:tc>
          <w:tcPr>
            <w:tcW w:w="8941" w:type="dxa"/>
            <w:gridSpan w:val="15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E8E5A3C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1.分组考核。</w:t>
            </w:r>
          </w:p>
          <w:p w14:paraId="046621C1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2.在跑道或平地上标出起点线，考生从起点线处听到起跑口令后起跑，完成1000米距离到达终点线，记录时间。</w:t>
            </w:r>
          </w:p>
          <w:p w14:paraId="4EA5F17E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3.考核以完成时间计算成绩。</w:t>
            </w:r>
          </w:p>
        </w:tc>
        <w:tc>
          <w:tcPr>
            <w:tcW w:w="49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28361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</w:p>
        </w:tc>
      </w:tr>
      <w:tr w14:paraId="5C9343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87" w:type="dxa"/>
            <w:vMerge w:val="restart"/>
            <w:noWrap w:val="0"/>
            <w:vAlign w:val="center"/>
          </w:tcPr>
          <w:p w14:paraId="43A5BF0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sz w:val="16"/>
                <w:szCs w:val="16"/>
              </w:rPr>
              <w:t>立定跳远</w:t>
            </w:r>
          </w:p>
          <w:p w14:paraId="39AE62A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sz w:val="16"/>
                <w:szCs w:val="16"/>
              </w:rPr>
              <w:t>（米）</w:t>
            </w:r>
          </w:p>
        </w:tc>
        <w:tc>
          <w:tcPr>
            <w:tcW w:w="59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F9BEA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2.01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FA0CB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2.13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1F87A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2.17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41CDE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2.21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58EE4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2.25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B653D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2.29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DDC99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2.33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36F7A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2.37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F8A6A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2.41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117F8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2.45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77559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2.49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6CE59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2.53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E8F02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2.57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F0E5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2.61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91DB5F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2.65</w:t>
            </w:r>
          </w:p>
        </w:tc>
        <w:tc>
          <w:tcPr>
            <w:tcW w:w="499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6AB882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6DC1E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1087" w:type="dxa"/>
            <w:vMerge w:val="continue"/>
            <w:noWrap w:val="0"/>
            <w:vAlign w:val="center"/>
          </w:tcPr>
          <w:p w14:paraId="64D49DB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16"/>
                <w:szCs w:val="16"/>
              </w:rPr>
            </w:pPr>
          </w:p>
        </w:tc>
        <w:tc>
          <w:tcPr>
            <w:tcW w:w="8941" w:type="dxa"/>
            <w:gridSpan w:val="15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8CA3530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1.单个或分组考核。</w:t>
            </w:r>
          </w:p>
          <w:p w14:paraId="75837C1B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3F8AD8D2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3.考核以完成跳出长度计算成绩。</w:t>
            </w:r>
          </w:p>
        </w:tc>
        <w:tc>
          <w:tcPr>
            <w:tcW w:w="49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D9826F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1C83B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87" w:type="dxa"/>
            <w:vMerge w:val="restart"/>
            <w:noWrap w:val="0"/>
            <w:vAlign w:val="center"/>
          </w:tcPr>
          <w:p w14:paraId="30F7053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sz w:val="16"/>
                <w:szCs w:val="16"/>
              </w:rPr>
              <w:t>俯卧撑</w:t>
            </w:r>
          </w:p>
          <w:p w14:paraId="1FE373C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sz w:val="16"/>
                <w:szCs w:val="16"/>
              </w:rPr>
              <w:t>（次/2分钟）</w:t>
            </w:r>
          </w:p>
        </w:tc>
        <w:tc>
          <w:tcPr>
            <w:tcW w:w="59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2861F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20590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6BFD3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FD944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432F0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B421C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EE3A4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B25E7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34063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38515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BD3C8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40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C2C5A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6D29E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50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78F9C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55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ABD8CD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60</w:t>
            </w:r>
          </w:p>
        </w:tc>
        <w:tc>
          <w:tcPr>
            <w:tcW w:w="499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E33C65E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2532A0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087" w:type="dxa"/>
            <w:vMerge w:val="continue"/>
            <w:noWrap w:val="0"/>
            <w:vAlign w:val="center"/>
          </w:tcPr>
          <w:p w14:paraId="152FCC3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16"/>
                <w:szCs w:val="16"/>
              </w:rPr>
            </w:pPr>
          </w:p>
        </w:tc>
        <w:tc>
          <w:tcPr>
            <w:tcW w:w="8941" w:type="dxa"/>
            <w:gridSpan w:val="15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85BF25A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1.单个或分组考核。</w:t>
            </w:r>
          </w:p>
          <w:p w14:paraId="686EA294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</w:tc>
        <w:tc>
          <w:tcPr>
            <w:tcW w:w="49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95AF8D6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</w:p>
        </w:tc>
      </w:tr>
      <w:tr w14:paraId="135723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87" w:type="dxa"/>
            <w:vMerge w:val="restart"/>
            <w:noWrap w:val="0"/>
            <w:vAlign w:val="center"/>
          </w:tcPr>
          <w:p w14:paraId="3B31A3C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</w:rPr>
              <w:t>100米跑（秒）</w:t>
            </w:r>
          </w:p>
        </w:tc>
        <w:tc>
          <w:tcPr>
            <w:tcW w:w="595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28EA9EA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17″3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1D8E99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15″9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6D3868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15″6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5019E0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15″3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FC7604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15″0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079973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14″7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A0A245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14″4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9D7D78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14″1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7C6A75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13″8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EB06F2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13″5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2DF9BA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13″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961636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″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EE9C36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″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1B9FD3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″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65A751E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″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870E73A">
            <w:pPr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00989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1087" w:type="dxa"/>
            <w:vMerge w:val="continue"/>
            <w:noWrap w:val="0"/>
            <w:vAlign w:val="center"/>
          </w:tcPr>
          <w:p w14:paraId="4339023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8941" w:type="dxa"/>
            <w:gridSpan w:val="15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A700555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1.分组考核。</w:t>
            </w:r>
          </w:p>
          <w:p w14:paraId="3F7BBA34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2.在100米长直线跑道上标出起点线和终点线，考生从起点线处听到起跑口令后起跑，通过终点线记录时间。</w:t>
            </w:r>
          </w:p>
          <w:p w14:paraId="03A8F19B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3.抢跑犯规，重新组织起跑；跑出本道或用其他方式干扰、阻碍他人者不记录成绩。</w:t>
            </w:r>
          </w:p>
        </w:tc>
        <w:tc>
          <w:tcPr>
            <w:tcW w:w="499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B1CD51C"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szCs w:val="21"/>
              </w:rPr>
            </w:pPr>
          </w:p>
        </w:tc>
      </w:tr>
      <w:tr w14:paraId="053F50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087" w:type="dxa"/>
            <w:tcBorders>
              <w:bottom w:val="single" w:color="auto" w:sz="12" w:space="0"/>
            </w:tcBorders>
            <w:noWrap w:val="0"/>
            <w:vAlign w:val="center"/>
          </w:tcPr>
          <w:p w14:paraId="41F0B244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备    注</w:t>
            </w:r>
          </w:p>
        </w:tc>
        <w:tc>
          <w:tcPr>
            <w:tcW w:w="8941" w:type="dxa"/>
            <w:gridSpan w:val="15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BA579C2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</w:p>
          <w:p w14:paraId="7C292B7F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1.总成绩最高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分，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一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项未取得有效成绩的不予招录。</w:t>
            </w:r>
          </w:p>
          <w:p w14:paraId="52B2441C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.测试项目及标准中“以上”“以下”均含本级、本数。</w:t>
            </w:r>
          </w:p>
          <w:p w14:paraId="4AAEF6BE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E25B2D4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</w:tbl>
    <w:p w14:paraId="1C812D18">
      <w:pPr>
        <w:pStyle w:val="2"/>
        <w:ind w:left="0" w:leftChars="0" w:firstLine="0" w:firstLineChars="0"/>
        <w:rPr>
          <w:rFonts w:hint="default"/>
        </w:rPr>
      </w:pPr>
    </w:p>
    <w:p w14:paraId="4D9D1843"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C9CA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FAC509">
                          <w:pPr>
                            <w:pStyle w:val="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FAC509">
                    <w:pPr>
                      <w:pStyle w:val="3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C713C"/>
    <w:rsid w:val="72FC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2026-06-09T08:49:00Z</dcterms:created>
  <dc:creator>sun</dc:creator>
  <cp:lastModifiedBy>sun</cp:lastModifiedBy>
  <dcterms:modified xsi:type="dcterms:W3CDTF">2026-06-09T08:50:18Z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90EA34A06B0A4026B339DC8C8020ADCA_11</vt:lpwstr>
  </property>
  <property fmtid="{D5CDD505-2E9C-101B-9397-08002B2CF9AE}" pid="4" name="KSOTemplateDocerSaveRecord">
    <vt:lpwstr>eyJoZGlkIjoiYmZjNmJlMzkyMjMxZDFjNGNmYTNmNWQwOTI1YzM4NjUiLCJ1c2VySWQiOiIzMzg0NjI5MzkifQ==</vt:lpwstr>
  </property>
</Properties>
</file>