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C97E3">
      <w:pPr>
        <w:spacing w:line="579" w:lineRule="exact"/>
        <w:rPr>
          <w:rFonts w:hint="default" w:ascii="Times New Roman" w:hAnsi="Times New Roman" w:eastAsia="方正黑体_GBK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方正黑体_GBK" w:cs="Times New Roman"/>
          <w:sz w:val="34"/>
          <w:szCs w:val="34"/>
        </w:rPr>
        <w:t>附件</w:t>
      </w:r>
      <w:r>
        <w:rPr>
          <w:rFonts w:hint="default" w:ascii="Times New Roman" w:hAnsi="Times New Roman" w:eastAsia="方正黑体_GBK" w:cs="Times New Roman"/>
          <w:sz w:val="34"/>
          <w:szCs w:val="34"/>
          <w:lang w:val="en-US" w:eastAsia="zh-CN"/>
        </w:rPr>
        <w:t>3</w:t>
      </w:r>
    </w:p>
    <w:p w14:paraId="40048949">
      <w:pPr>
        <w:spacing w:before="171" w:line="211" w:lineRule="auto"/>
        <w:ind w:right="-496" w:rightChars="-236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湖南蓉园资产经营管理有限公司公开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招聘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岗位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任职资格和岗位职责</w:t>
      </w:r>
    </w:p>
    <w:bookmarkEnd w:id="0"/>
    <w:tbl>
      <w:tblPr>
        <w:tblStyle w:val="3"/>
        <w:tblW w:w="15577" w:type="dxa"/>
        <w:tblInd w:w="-6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6002"/>
        <w:gridCol w:w="7363"/>
        <w:gridCol w:w="889"/>
      </w:tblGrid>
      <w:tr w14:paraId="68656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Header/>
        </w:trPr>
        <w:tc>
          <w:tcPr>
            <w:tcW w:w="1323" w:type="dxa"/>
            <w:vAlign w:val="center"/>
          </w:tcPr>
          <w:p w14:paraId="6E795F0C">
            <w:pPr>
              <w:kinsoku w:val="0"/>
              <w:autoSpaceDE w:val="0"/>
              <w:autoSpaceDN w:val="0"/>
              <w:adjustRightInd w:val="0"/>
              <w:snapToGrid w:val="0"/>
              <w:spacing w:before="62" w:line="340" w:lineRule="exact"/>
              <w:jc w:val="center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4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spacing w:val="4"/>
                <w:sz w:val="24"/>
              </w:rPr>
              <w:t>名称</w:t>
            </w:r>
          </w:p>
        </w:tc>
        <w:tc>
          <w:tcPr>
            <w:tcW w:w="6002" w:type="dxa"/>
            <w:vAlign w:val="center"/>
          </w:tcPr>
          <w:p w14:paraId="1E962A8F">
            <w:pPr>
              <w:kinsoku w:val="0"/>
              <w:autoSpaceDE w:val="0"/>
              <w:autoSpaceDN w:val="0"/>
              <w:adjustRightInd w:val="0"/>
              <w:snapToGrid w:val="0"/>
              <w:spacing w:before="62" w:line="340" w:lineRule="exact"/>
              <w:jc w:val="center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4"/>
              </w:rPr>
              <w:t>岗位要求</w:t>
            </w:r>
          </w:p>
        </w:tc>
        <w:tc>
          <w:tcPr>
            <w:tcW w:w="7363" w:type="dxa"/>
            <w:vAlign w:val="center"/>
          </w:tcPr>
          <w:p w14:paraId="2013ED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仿宋" w:hAnsi="仿宋" w:eastAsia="仿宋" w:cs="仿宋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24"/>
              </w:rPr>
              <w:t>岗位主</w:t>
            </w:r>
            <w:r>
              <w:rPr>
                <w:rFonts w:hint="eastAsia" w:ascii="仿宋" w:hAnsi="仿宋" w:eastAsia="仿宋" w:cs="仿宋"/>
                <w:b/>
                <w:bCs/>
                <w:spacing w:val="6"/>
                <w:sz w:val="24"/>
              </w:rPr>
              <w:t>要职责</w:t>
            </w:r>
          </w:p>
        </w:tc>
        <w:tc>
          <w:tcPr>
            <w:tcW w:w="889" w:type="dxa"/>
            <w:vAlign w:val="center"/>
          </w:tcPr>
          <w:p w14:paraId="323EE214">
            <w:pPr>
              <w:kinsoku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sz w:val="24"/>
              </w:rPr>
              <w:t>人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24"/>
              </w:rPr>
              <w:t>数</w:t>
            </w:r>
          </w:p>
        </w:tc>
      </w:tr>
      <w:tr w14:paraId="1EEB5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</w:trPr>
        <w:tc>
          <w:tcPr>
            <w:tcW w:w="1323" w:type="dxa"/>
            <w:vAlign w:val="center"/>
          </w:tcPr>
          <w:p w14:paraId="2A8441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0" w:lineRule="exact"/>
              <w:ind w:right="34"/>
              <w:jc w:val="center"/>
              <w:textAlignment w:val="baseline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资产运营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部安全管理岗</w:t>
            </w:r>
          </w:p>
        </w:tc>
        <w:tc>
          <w:tcPr>
            <w:tcW w:w="6002" w:type="dxa"/>
            <w:vAlign w:val="center"/>
          </w:tcPr>
          <w:p w14:paraId="66693783">
            <w:pPr>
              <w:widowControl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1.年龄在</w:t>
            </w:r>
            <w:r>
              <w:rPr>
                <w:rFonts w:ascii="宋体" w:hAnsi="宋体" w:eastAsia="宋体" w:cs="宋体"/>
                <w:szCs w:val="21"/>
                <w:highlight w:val="none"/>
              </w:rPr>
              <w:t>4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周岁以下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1986年6月30日之后出生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；</w:t>
            </w:r>
          </w:p>
          <w:p w14:paraId="7349E01C">
            <w:pPr>
              <w:widowControl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2.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及以上学历（表现优秀者可适当放宽），具有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一级注册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消防工程师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或中级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注册安全工程师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职业资格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证书；</w:t>
            </w:r>
          </w:p>
          <w:p w14:paraId="758B82F6">
            <w:pPr>
              <w:widowControl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.5年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以上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安全生产管理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工作经验；</w:t>
            </w:r>
          </w:p>
          <w:p w14:paraId="3CA65FC5">
            <w:pPr>
              <w:widowControl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4.具有较高的专业素质、沟通协调、团队合作及抗压能力；</w:t>
            </w:r>
          </w:p>
          <w:p w14:paraId="33CF0D8E">
            <w:pPr>
              <w:widowControl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5.熟悉公司安全管理、环境保护、平安建设等业务，具备扎实的安全稳定工作管理手段及技能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熟悉掌握国家安全生产相关法规以及企业安全管理要求。</w:t>
            </w:r>
          </w:p>
        </w:tc>
        <w:tc>
          <w:tcPr>
            <w:tcW w:w="7363" w:type="dxa"/>
          </w:tcPr>
          <w:p w14:paraId="000BB470">
            <w:pPr>
              <w:adjustRightInd w:val="0"/>
              <w:snapToGrid w:val="0"/>
              <w:spacing w:line="300" w:lineRule="atLeast"/>
              <w:rPr>
                <w:rFonts w:ascii="宋体" w:hAnsi="宋体"/>
                <w:szCs w:val="21"/>
              </w:rPr>
            </w:pPr>
          </w:p>
          <w:p w14:paraId="67D8FA58">
            <w:pPr>
              <w:adjustRightInd w:val="0"/>
              <w:snapToGrid w:val="0"/>
              <w:spacing w:line="3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1.制定和完善公司安全生产管理制度、流程和标准，并监督执行；</w:t>
            </w:r>
          </w:p>
          <w:p w14:paraId="7D5D9774">
            <w:pPr>
              <w:adjustRightInd w:val="0"/>
              <w:snapToGrid w:val="0"/>
              <w:spacing w:line="3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负责公司安全生产工作的统筹规划，制定年度安全生产工作计划和目标，组织实施和考核；</w:t>
            </w:r>
          </w:p>
          <w:p w14:paraId="2C5E88B7">
            <w:pPr>
              <w:adjustRightInd w:val="0"/>
              <w:snapToGrid w:val="0"/>
              <w:spacing w:line="3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3.建立和完善</w:t>
            </w:r>
            <w:r>
              <w:rPr>
                <w:rFonts w:hint="eastAsia" w:ascii="宋体" w:hAnsi="宋体"/>
                <w:szCs w:val="21"/>
                <w:lang w:eastAsia="zh-CN"/>
              </w:rPr>
              <w:t>公司</w:t>
            </w:r>
            <w:r>
              <w:rPr>
                <w:rFonts w:hint="eastAsia" w:ascii="宋体" w:hAnsi="宋体"/>
                <w:szCs w:val="21"/>
              </w:rPr>
              <w:t>安全生产管理体系，推动</w:t>
            </w:r>
            <w:r>
              <w:rPr>
                <w:rFonts w:hint="eastAsia" w:ascii="宋体" w:hAnsi="宋体"/>
                <w:szCs w:val="21"/>
                <w:lang w:eastAsia="zh-CN"/>
              </w:rPr>
              <w:t>公司</w:t>
            </w:r>
            <w:r>
              <w:rPr>
                <w:rFonts w:hint="eastAsia" w:ascii="宋体" w:hAnsi="宋体"/>
                <w:szCs w:val="21"/>
              </w:rPr>
              <w:t>安全生产标准化建设；</w:t>
            </w:r>
          </w:p>
          <w:p w14:paraId="7E5D96BB">
            <w:pPr>
              <w:adjustRightInd w:val="0"/>
              <w:snapToGrid w:val="0"/>
              <w:spacing w:line="3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4.负责组织开展</w:t>
            </w:r>
            <w:r>
              <w:rPr>
                <w:rFonts w:hint="eastAsia" w:ascii="宋体" w:hAnsi="宋体"/>
                <w:szCs w:val="21"/>
                <w:lang w:eastAsia="zh-CN"/>
              </w:rPr>
              <w:t>公司</w:t>
            </w:r>
            <w:r>
              <w:rPr>
                <w:rFonts w:hint="eastAsia" w:ascii="宋体" w:hAnsi="宋体"/>
                <w:szCs w:val="21"/>
              </w:rPr>
              <w:t>安全生产隐患排查治理工作，确保隐患及时整改到位；</w:t>
            </w:r>
          </w:p>
          <w:p w14:paraId="3A8ABC15">
            <w:pPr>
              <w:adjustRightInd w:val="0"/>
              <w:snapToGrid w:val="0"/>
              <w:spacing w:line="3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负责组织开展</w:t>
            </w:r>
            <w:r>
              <w:rPr>
                <w:rFonts w:hint="eastAsia" w:ascii="宋体" w:hAnsi="宋体"/>
                <w:szCs w:val="21"/>
                <w:lang w:eastAsia="zh-CN"/>
              </w:rPr>
              <w:t>公司</w:t>
            </w:r>
            <w:r>
              <w:rPr>
                <w:rFonts w:hint="eastAsia" w:ascii="宋体" w:hAnsi="宋体"/>
                <w:szCs w:val="21"/>
              </w:rPr>
              <w:t>安全生产宣传教育培训活动，提高员工安全意识和技能；</w:t>
            </w:r>
          </w:p>
          <w:p w14:paraId="4C12D2B8">
            <w:pPr>
              <w:adjustRightInd w:val="0"/>
              <w:snapToGrid w:val="0"/>
              <w:spacing w:line="3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完成领导交办的临时性任务。</w:t>
            </w:r>
          </w:p>
        </w:tc>
        <w:tc>
          <w:tcPr>
            <w:tcW w:w="889" w:type="dxa"/>
            <w:vAlign w:val="center"/>
          </w:tcPr>
          <w:p w14:paraId="4C2266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0" w:lineRule="exact"/>
              <w:ind w:right="34"/>
              <w:jc w:val="center"/>
              <w:textAlignment w:val="baseline"/>
              <w:rPr>
                <w:rFonts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</w:tr>
    </w:tbl>
    <w:p w14:paraId="461C841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A4919"/>
    <w:rsid w:val="074A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2026-07-15T07:00:00Z</dcterms:created>
  <dc:creator>杨畅</dc:creator>
  <cp:lastModifiedBy>杨畅</cp:lastModifiedBy>
  <dcterms:modified xsi:type="dcterms:W3CDTF">2026-07-15T07:08:47Z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928BD470B1544F4FB4CD67FD3215A615_11</vt:lpwstr>
  </property>
  <property fmtid="{D5CDD505-2E9C-101B-9397-08002B2CF9AE}" pid="4" name="KSOTemplateDocerSaveRecord">
    <vt:lpwstr>eyJoZGlkIjoiM2I3YTA1YWYyNjNlMjVlODliNjEyYTYxY2U5NWJiYzIiLCJ1c2VySWQiOiI5MjY2NDA0MTUifQ==</vt:lpwstr>
  </property>
</Properties>
</file>