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6E5A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  <w:bookmarkStart w:id="0" w:name="_GoBack"/>
      <w:bookmarkEnd w:id="0"/>
    </w:p>
    <w:p w14:paraId="44F7434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2026年亳州高新区及市直学校新任教师公开招聘岗位计划表</w:t>
      </w:r>
    </w:p>
    <w:p w14:paraId="76122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48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291"/>
        <w:gridCol w:w="737"/>
        <w:gridCol w:w="795"/>
        <w:gridCol w:w="835"/>
        <w:gridCol w:w="815"/>
        <w:gridCol w:w="1166"/>
        <w:gridCol w:w="967"/>
        <w:gridCol w:w="967"/>
        <w:gridCol w:w="2616"/>
        <w:gridCol w:w="1578"/>
        <w:gridCol w:w="1662"/>
      </w:tblGrid>
      <w:tr w14:paraId="20CEA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tblHeader/>
          <w:jc w:val="center"/>
        </w:trPr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B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F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2E75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8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7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F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3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D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9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0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D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6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</w:t>
            </w:r>
          </w:p>
        </w:tc>
        <w:tc>
          <w:tcPr>
            <w:tcW w:w="1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9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</w:tr>
      <w:tr w14:paraId="45525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  <w:jc w:val="center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3A4A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AFB8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41A8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B09E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E578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0837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8AA0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ACA3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A8C7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0C901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3D0DA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B0BB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1E4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D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亳州市教育局高新技术产业开发区分局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3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8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2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8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2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5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6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C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周岁以下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0B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DF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3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0558-5887266</w:t>
            </w:r>
          </w:p>
        </w:tc>
      </w:tr>
      <w:tr w14:paraId="4E9A4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4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亳州市教育局高新技术产业开发区分局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E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1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0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4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1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7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E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3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周岁以下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53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本科：中国语言文学类；硕士研究生及以上：专业不限。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E4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3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0558-5887266</w:t>
            </w:r>
          </w:p>
        </w:tc>
      </w:tr>
      <w:tr w14:paraId="0FF58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2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亳州市教育局高新技术产业开发区分局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8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1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A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2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1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F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6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6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周岁以下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63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CF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C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0558-5887266</w:t>
            </w:r>
          </w:p>
        </w:tc>
      </w:tr>
      <w:tr w14:paraId="70AFD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4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亳州市教育局高新技术产业开发区分局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5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6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F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7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C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3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1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6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周岁以下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B1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本科：数学类；硕士研究生及以上：专业不限。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30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B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0558-5887266</w:t>
            </w:r>
          </w:p>
        </w:tc>
      </w:tr>
      <w:tr w14:paraId="29A0C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F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亳州市教育局高新技术产业开发区分局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6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4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D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8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3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D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C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9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周岁以下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BD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32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6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0558-5887266</w:t>
            </w:r>
          </w:p>
        </w:tc>
      </w:tr>
      <w:tr w14:paraId="722E0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4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亳州市教育局高新技术产业开发区分局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1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20260106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B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5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E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6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F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8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A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周岁以下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11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本科：英语、商务英语、翻译、英语教育；硕士研究生及以上：专业不限。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61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9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0558-5887266</w:t>
            </w:r>
          </w:p>
        </w:tc>
      </w:tr>
      <w:tr w14:paraId="6D29B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F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亳州市教育局高新技术产业开发区分局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3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F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7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0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9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4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D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B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周岁以下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39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46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F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0558-5887266</w:t>
            </w:r>
          </w:p>
        </w:tc>
      </w:tr>
      <w:tr w14:paraId="662CD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1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亳州市教育局高新技术产业开发区分局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1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1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7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8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9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D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7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A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周岁以下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A4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8B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6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0558-5887266</w:t>
            </w:r>
          </w:p>
        </w:tc>
      </w:tr>
      <w:tr w14:paraId="4D40D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1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亳州市教育局高新技术产业开发区分局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6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D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9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6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8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B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8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4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周岁以下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BB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本科：化学类、化学教育；硕士研究生及以上：专业不限。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D5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9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0558-5887266</w:t>
            </w:r>
          </w:p>
        </w:tc>
      </w:tr>
      <w:tr w14:paraId="61E08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4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亳州市教育局高新技术产业开发区分局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1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6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9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B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2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2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9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3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周岁以下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87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E2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D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0558-5887266</w:t>
            </w:r>
          </w:p>
        </w:tc>
      </w:tr>
      <w:tr w14:paraId="2C251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A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亳州市教育局高新技术产业开发区分局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B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3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B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6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5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7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4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8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周岁以下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94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C2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8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0558-5887266</w:t>
            </w:r>
          </w:p>
        </w:tc>
      </w:tr>
      <w:tr w14:paraId="1B2C8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4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亳州市教育局高新技术产业开发区分局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C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3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C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6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1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4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1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1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周岁以下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7C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6B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2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0558-5887266</w:t>
            </w:r>
          </w:p>
        </w:tc>
      </w:tr>
      <w:tr w14:paraId="20F69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1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亳州市教育局高新技术产业开发区分局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F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C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E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6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C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E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6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7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周岁以下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37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26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6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0558-5887266</w:t>
            </w:r>
          </w:p>
        </w:tc>
      </w:tr>
      <w:tr w14:paraId="75ED6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4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亳州市教育局高新技术产业开发区分局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5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B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高中体育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7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4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5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3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C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3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周岁以下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FE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D7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0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0558-5887266</w:t>
            </w:r>
          </w:p>
        </w:tc>
      </w:tr>
      <w:tr w14:paraId="22C95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2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亳州市教育局高新技术产业开发区分局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F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0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高中心理健康教育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4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C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1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C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1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E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周岁以下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7B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C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5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0558-5887266</w:t>
            </w:r>
          </w:p>
        </w:tc>
      </w:tr>
      <w:tr w14:paraId="543E4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D3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亳州一中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A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20260116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95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8A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4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FC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64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64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DD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72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中国语言文学、学科教学（语文）。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D4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B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0558-5219593</w:t>
            </w:r>
          </w:p>
        </w:tc>
      </w:tr>
      <w:tr w14:paraId="45872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8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亳州一中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D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2B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7D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E4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E1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09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F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6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5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本科：物理学类；硕士研究生及以上：专业不限。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40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F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0558-5219593</w:t>
            </w:r>
          </w:p>
        </w:tc>
      </w:tr>
      <w:tr w14:paraId="619DE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85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亳州一中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2F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高中体育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8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F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28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80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8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AC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体育学、体育、学科教学（体育）、体育教学、运动训练。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58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C3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0558-5219593</w:t>
            </w:r>
          </w:p>
        </w:tc>
      </w:tr>
      <w:tr w14:paraId="0945D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F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亳州市第十八中学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00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B4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AD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9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03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B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A4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CB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B4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1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C0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0558-5678897</w:t>
            </w:r>
          </w:p>
        </w:tc>
      </w:tr>
      <w:tr w14:paraId="0AB6B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C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亳州市第十八中学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99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56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E9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8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A8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2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DB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8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91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本科：中国语言文学类；硕士研究生及以上：专业不限。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EF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B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0558-5678897</w:t>
            </w:r>
          </w:p>
        </w:tc>
      </w:tr>
      <w:tr w14:paraId="5F5AB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F6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亳州市第十八中学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29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D5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D5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A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02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8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1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0D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周岁以下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54D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8F7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D5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0558-5678897</w:t>
            </w:r>
          </w:p>
        </w:tc>
      </w:tr>
      <w:tr w14:paraId="2BCC4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6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亳州市第十八中学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B9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BD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1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6E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47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9C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E1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62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周岁以下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AD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本科：数学类；硕士研究生及以上：专业不限。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475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8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0558-5678897</w:t>
            </w:r>
          </w:p>
        </w:tc>
      </w:tr>
      <w:tr w14:paraId="24A07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AF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亳州市第十八中学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1A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68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8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7D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A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45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9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92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周岁以下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F87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2C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F7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0558-5678897</w:t>
            </w:r>
          </w:p>
        </w:tc>
      </w:tr>
      <w:tr w14:paraId="0CAFB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2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亳州市第十八中学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8D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2F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9C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22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D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E2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A4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C7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周岁以下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26D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本科：英语、商务英语、翻译；硕士研究生及以上：专业不限。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E85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0A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0558-5678897</w:t>
            </w:r>
          </w:p>
        </w:tc>
      </w:tr>
      <w:tr w14:paraId="20360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3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亳州市第十八中学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3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7D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6C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D6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77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6E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7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0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周岁以下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BB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本科：物理学类；硕士研究生及以上：专业不限。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231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77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0558-5678897</w:t>
            </w:r>
          </w:p>
        </w:tc>
      </w:tr>
      <w:tr w14:paraId="57424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FC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亳州市第十八中学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E3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20260126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A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3C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B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50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0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4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5E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周岁以下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53F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D5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85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0558-5678897</w:t>
            </w:r>
          </w:p>
        </w:tc>
      </w:tr>
      <w:tr w14:paraId="01AE6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61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亳州市第十八中学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C0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0F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05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49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D5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8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79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1A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周岁以下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ECD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本科：化学类；硕士研究生及以上：专业不限。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F37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83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0558-5678897</w:t>
            </w:r>
          </w:p>
        </w:tc>
      </w:tr>
      <w:tr w14:paraId="38E25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0E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亳州市第十八中学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6A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40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15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D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0A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BA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E9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FA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周岁以下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61F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C4D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C1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0558-5678897</w:t>
            </w:r>
          </w:p>
        </w:tc>
      </w:tr>
      <w:tr w14:paraId="3B989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26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亳州市第十八中学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B7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3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16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4E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F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57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2E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4A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周岁以下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CF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13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9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0558-5678897</w:t>
            </w:r>
          </w:p>
        </w:tc>
      </w:tr>
      <w:tr w14:paraId="6433E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82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亳州市第十八中学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7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A0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BB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1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B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52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46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6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周岁以下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7C6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D19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24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0558-5678897</w:t>
            </w:r>
          </w:p>
        </w:tc>
      </w:tr>
      <w:tr w14:paraId="418A6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8B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亳州市第十八中学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6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54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63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9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3A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2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C3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C8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周岁以下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654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016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2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0558-5678897</w:t>
            </w:r>
          </w:p>
        </w:tc>
      </w:tr>
      <w:tr w14:paraId="02778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E8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亳州市第十八中学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B5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9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高中体育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69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EB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63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AA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5C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7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周岁以下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EAA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56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8C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0558-5678897</w:t>
            </w:r>
          </w:p>
        </w:tc>
      </w:tr>
      <w:tr w14:paraId="7BF62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4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亳州市第十八中学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7C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9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高中心理健康教育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7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1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60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1C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1F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5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周岁以下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E1D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AD2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AA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0558-5678897</w:t>
            </w:r>
          </w:p>
        </w:tc>
      </w:tr>
    </w:tbl>
    <w:p w14:paraId="235BACAB"/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53F530-F2D1-40E2-9DE0-2880229131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970BE55-304A-4B94-A7AA-0B9A64C8996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5DF8FFF-EA46-40A2-8D69-788395187BE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674FC554-DCCA-4829-81D0-A1C11E245B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66055"/>
    <w:rsid w:val="5716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31"/>
    <w:basedOn w:val="4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2026-06-23T09:39:00Z</dcterms:created>
  <dc:creator>蝈蝈</dc:creator>
  <cp:lastModifiedBy>蝈蝈</cp:lastModifiedBy>
  <dcterms:modified xsi:type="dcterms:W3CDTF">2026-06-23T09:43:19Z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29FD5FE40D994D96B0403AB57B7BFC00_11</vt:lpwstr>
  </property>
  <property fmtid="{D5CDD505-2E9C-101B-9397-08002B2CF9AE}" pid="4" name="KSOTemplateDocerSaveRecord">
    <vt:lpwstr>eyJoZGlkIjoiMzEwNTM5NzYwMDRjMzkwZTVkZjY2ODkwMGIxNGU0OTUiLCJ1c2VySWQiOiIyNzc4MjY2MDkifQ==</vt:lpwstr>
  </property>
</Properties>
</file>