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D993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2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附件1：</w:t>
      </w:r>
    </w:p>
    <w:p w14:paraId="64A160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  <w:t>盐城市城投集团公开招聘岗位表</w:t>
      </w:r>
    </w:p>
    <w:tbl>
      <w:tblPr>
        <w:tblStyle w:val="6"/>
        <w:tblW w:w="9428" w:type="dxa"/>
        <w:tblInd w:w="-4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5"/>
        <w:gridCol w:w="1133"/>
        <w:gridCol w:w="842"/>
        <w:gridCol w:w="5700"/>
        <w:gridCol w:w="728"/>
      </w:tblGrid>
      <w:tr w14:paraId="178F4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25" w:type="dxa"/>
            <w:vAlign w:val="center"/>
          </w:tcPr>
          <w:p w14:paraId="77F529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  <w:t>单位</w:t>
            </w:r>
          </w:p>
        </w:tc>
        <w:tc>
          <w:tcPr>
            <w:tcW w:w="1133" w:type="dxa"/>
            <w:vAlign w:val="center"/>
          </w:tcPr>
          <w:p w14:paraId="0B167B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  <w:t>岗位</w:t>
            </w:r>
          </w:p>
        </w:tc>
        <w:tc>
          <w:tcPr>
            <w:tcW w:w="842" w:type="dxa"/>
            <w:vAlign w:val="center"/>
          </w:tcPr>
          <w:p w14:paraId="03BF6A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  <w:t>招聘</w:t>
            </w:r>
          </w:p>
          <w:p w14:paraId="0C747B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b w:val="0"/>
                <w:bCs w:val="0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  <w:t>人数</w:t>
            </w:r>
          </w:p>
        </w:tc>
        <w:tc>
          <w:tcPr>
            <w:tcW w:w="5700" w:type="dxa"/>
            <w:vAlign w:val="center"/>
          </w:tcPr>
          <w:p w14:paraId="463A87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b w:val="0"/>
                <w:bCs w:val="0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  <w:t>招聘条件及岗位要求</w:t>
            </w:r>
          </w:p>
        </w:tc>
        <w:tc>
          <w:tcPr>
            <w:tcW w:w="728" w:type="dxa"/>
            <w:vAlign w:val="center"/>
          </w:tcPr>
          <w:p w14:paraId="7493C4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b w:val="0"/>
                <w:bCs w:val="0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 w14:paraId="43CBF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5" w:hRule="atLeast"/>
        </w:trPr>
        <w:tc>
          <w:tcPr>
            <w:tcW w:w="1025" w:type="dxa"/>
            <w:vMerge w:val="restart"/>
            <w:vAlign w:val="center"/>
          </w:tcPr>
          <w:p w14:paraId="00E5E3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  <w:p w14:paraId="3CA023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  <w:p w14:paraId="288896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  <w:p w14:paraId="0844D0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  <w:p w14:paraId="2D29E4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  <w:p w14:paraId="6BEB4F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  <w:p w14:paraId="53FE47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  <w:p w14:paraId="65C016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  <w:p w14:paraId="4A432E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  <w:p w14:paraId="576959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  <w:p w14:paraId="7133BB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  <w:p w14:paraId="517848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  <w:p w14:paraId="3C1A74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  <w:p w14:paraId="365B5E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  <w:p w14:paraId="5FA6EC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盐城市城市资产投资集团有限公司</w:t>
            </w:r>
          </w:p>
          <w:p w14:paraId="0C616D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  <w:p w14:paraId="2AF121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  <w:p w14:paraId="0C6BD3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  <w:p w14:paraId="3493AD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  <w:p w14:paraId="3F3AB5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  <w:p w14:paraId="1DD6E9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  <w:p w14:paraId="2F147D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  <w:p w14:paraId="558FF5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  <w:p w14:paraId="6D4F7C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  <w:p w14:paraId="7C1D97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  <w:p w14:paraId="6D96D1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  <w:p w14:paraId="2D8CAF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  <w:p w14:paraId="65B572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  <w:p w14:paraId="5BFF54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 xml:space="preserve">    </w:t>
            </w:r>
          </w:p>
          <w:p w14:paraId="1FE40B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  <w:p w14:paraId="1263EB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  <w:p w14:paraId="49B425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  <w:p w14:paraId="3E0C72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  <w:p w14:paraId="4196BF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  <w:p w14:paraId="0ECFB4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  <w:p w14:paraId="577C83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  <w:p w14:paraId="1F1941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  <w:p w14:paraId="557E2B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  <w:p w14:paraId="4BAF51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  <w:p w14:paraId="7D6343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  <w:p w14:paraId="65AB0D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  <w:p w14:paraId="77F9B8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  <w:p w14:paraId="15CBD1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  <w:p w14:paraId="552299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  <w:p w14:paraId="2EA5E4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  <w:p w14:paraId="3BB36E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  <w:p w14:paraId="52BEF2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  <w:p w14:paraId="763D78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  <w:p w14:paraId="737D72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  <w:p w14:paraId="1B9652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  <w:p w14:paraId="3EABA6C5">
            <w:pPr>
              <w:pStyle w:val="2"/>
              <w:numPr>
                <w:ilvl w:val="1"/>
                <w:numId w:val="0"/>
              </w:numPr>
              <w:rPr>
                <w:rFonts w:hint="default"/>
                <w:lang w:val="en-US" w:eastAsia="zh-CN"/>
              </w:rPr>
            </w:pPr>
          </w:p>
          <w:p w14:paraId="4B658D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盐城市城市资产投资集团有限公司</w:t>
            </w:r>
          </w:p>
          <w:p w14:paraId="51ED15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  <w:p w14:paraId="69A702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  <w:p w14:paraId="711E2A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  <w:p w14:paraId="736B42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  <w:p w14:paraId="446E0C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  <w:p w14:paraId="38083F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  <w:p w14:paraId="3CE5D2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  <w:p w14:paraId="15A6B1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  <w:p w14:paraId="4E51FF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  <w:p w14:paraId="614F01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  <w:p w14:paraId="0111AE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  <w:p w14:paraId="4170B8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  <w:p w14:paraId="1FC004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  <w:p w14:paraId="5F527F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  <w:p w14:paraId="5D821F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  <w:p w14:paraId="3BF0C2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  <w:p w14:paraId="02F8C9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  <w:p w14:paraId="20A402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  <w:p w14:paraId="3D9389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  <w:p w14:paraId="7D7D97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  <w:p w14:paraId="36DCD8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  <w:p w14:paraId="05E4A6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  <w:p w14:paraId="35A106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  <w:p w14:paraId="1F1D0D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  <w:p w14:paraId="6838FAD7">
            <w:pPr>
              <w:pStyle w:val="2"/>
              <w:keepNext w:val="0"/>
              <w:keepLines w:val="0"/>
              <w:pageBreakBefore w:val="0"/>
              <w:numPr>
                <w:ilvl w:val="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</w:p>
          <w:p w14:paraId="6B8C56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  <w:p w14:paraId="552665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  <w:p w14:paraId="670B03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  <w:p w14:paraId="7D12E3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  <w:p w14:paraId="4D965E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  <w:p w14:paraId="3225F0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  <w:p w14:paraId="17D5DE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  <w:p w14:paraId="6F2416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  <w:p w14:paraId="4E1326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  <w:p w14:paraId="1C019D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  <w:p w14:paraId="1A7468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  <w:p w14:paraId="39BA5E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盐城市城市资产投资集团有限公司</w:t>
            </w:r>
          </w:p>
          <w:p w14:paraId="4B9C63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  <w:p w14:paraId="179B16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  <w:p w14:paraId="58B6B6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  <w:p w14:paraId="01070B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  <w:p w14:paraId="315EEC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1133" w:type="dxa"/>
            <w:vAlign w:val="center"/>
          </w:tcPr>
          <w:p w14:paraId="15996E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岗位1</w:t>
            </w:r>
          </w:p>
          <w:p w14:paraId="4A441E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集团-财务部总账会计岗</w:t>
            </w:r>
          </w:p>
        </w:tc>
        <w:tc>
          <w:tcPr>
            <w:tcW w:w="842" w:type="dxa"/>
            <w:vAlign w:val="center"/>
          </w:tcPr>
          <w:p w14:paraId="63D61B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2人</w:t>
            </w:r>
          </w:p>
        </w:tc>
        <w:tc>
          <w:tcPr>
            <w:tcW w:w="5700" w:type="dxa"/>
            <w:vAlign w:val="center"/>
          </w:tcPr>
          <w:p w14:paraId="46EE9ADA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  <w:t>1、具有中华人民共和国国籍，享有公民的政治权利；</w:t>
            </w:r>
          </w:p>
          <w:p w14:paraId="6433E769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  <w:t>2、拥护中国共产党的领导，热爱社会主义，遵守宪法和法律，品行端正，爱岗敬业，乐于奉献；</w:t>
            </w:r>
          </w:p>
          <w:p w14:paraId="49441206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  <w:t>3、具有正常履行职责的身体条件和心理素质；</w:t>
            </w:r>
          </w:p>
          <w:p w14:paraId="5C341B07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  <w:t>4、要求年龄35周岁及以下（1991年1月1日以后出生）；</w:t>
            </w:r>
          </w:p>
          <w:p w14:paraId="74E0D6C5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  <w:t>5、要求本科及以上学历，财务财会类专业；</w:t>
            </w:r>
          </w:p>
          <w:p w14:paraId="70E5FEB1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  <w:t>6、具有中级及以上会计职称，具有注册会计师执业或非执业资格优先；</w:t>
            </w:r>
          </w:p>
          <w:p w14:paraId="5196A411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  <w:t>7、具有5年及以上中型企业财务负责人相关工作经验，具备较强的执行力，良好的组织能力和写作能力，沟通协调及表达能力，严谨稳健的分析与解决问题的能力。</w:t>
            </w:r>
          </w:p>
        </w:tc>
        <w:tc>
          <w:tcPr>
            <w:tcW w:w="728" w:type="dxa"/>
            <w:vAlign w:val="center"/>
          </w:tcPr>
          <w:p w14:paraId="0B8AC94E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kern w:val="0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</w:tr>
      <w:tr w14:paraId="65293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25" w:type="dxa"/>
            <w:vMerge w:val="continue"/>
            <w:vAlign w:val="center"/>
          </w:tcPr>
          <w:p w14:paraId="619A10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1133" w:type="dxa"/>
            <w:vAlign w:val="center"/>
          </w:tcPr>
          <w:p w14:paraId="5E3518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岗位2</w:t>
            </w:r>
          </w:p>
          <w:p w14:paraId="285964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集团-财务部会计岗</w:t>
            </w:r>
          </w:p>
        </w:tc>
        <w:tc>
          <w:tcPr>
            <w:tcW w:w="842" w:type="dxa"/>
            <w:vAlign w:val="center"/>
          </w:tcPr>
          <w:p w14:paraId="62E63D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1人</w:t>
            </w:r>
          </w:p>
        </w:tc>
        <w:tc>
          <w:tcPr>
            <w:tcW w:w="5700" w:type="dxa"/>
            <w:vAlign w:val="center"/>
          </w:tcPr>
          <w:p w14:paraId="502116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  <w:t>1、具有中华人民共和国国籍，享有公民的政治权利；</w:t>
            </w:r>
          </w:p>
          <w:p w14:paraId="69DFEC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  <w:t>2、拥护中国共产党的领导，热爱社会主义，遵守宪法和法律，品行端正，爱岗敬业，乐于奉献；</w:t>
            </w:r>
          </w:p>
          <w:p w14:paraId="397982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  <w:t>3、具有正常履行职责的身体条件和心理素质；</w:t>
            </w:r>
          </w:p>
          <w:p w14:paraId="678965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  <w:t>4、要求年龄35周岁及以下（1991年1月1日以后出生）；</w:t>
            </w:r>
          </w:p>
          <w:p w14:paraId="1D9854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  <w:t>5、要求本科及以上学历，财务财会类专业；</w:t>
            </w:r>
          </w:p>
          <w:p w14:paraId="4DECE9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  <w:t>6、具有中级会计职称；</w:t>
            </w:r>
          </w:p>
          <w:p w14:paraId="6FF8FF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  <w:t>7、具有3年及以上制造业企业财务相关工作经验，具备较强的执行力，沟通协调及表达能力佳。</w:t>
            </w:r>
          </w:p>
        </w:tc>
        <w:tc>
          <w:tcPr>
            <w:tcW w:w="728" w:type="dxa"/>
            <w:vAlign w:val="center"/>
          </w:tcPr>
          <w:p w14:paraId="107F48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kern w:val="0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</w:tr>
      <w:tr w14:paraId="491BF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6" w:hRule="atLeast"/>
        </w:trPr>
        <w:tc>
          <w:tcPr>
            <w:tcW w:w="1025" w:type="dxa"/>
            <w:vMerge w:val="continue"/>
            <w:vAlign w:val="center"/>
          </w:tcPr>
          <w:p w14:paraId="0F2673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1133" w:type="dxa"/>
            <w:vAlign w:val="center"/>
          </w:tcPr>
          <w:p w14:paraId="3F8762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岗位3</w:t>
            </w:r>
          </w:p>
          <w:p w14:paraId="1C8AFA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盐城城投地产集团有限公司-企管部培训岗</w:t>
            </w:r>
          </w:p>
        </w:tc>
        <w:tc>
          <w:tcPr>
            <w:tcW w:w="842" w:type="dxa"/>
            <w:vAlign w:val="center"/>
          </w:tcPr>
          <w:p w14:paraId="4695B4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1人</w:t>
            </w:r>
          </w:p>
        </w:tc>
        <w:tc>
          <w:tcPr>
            <w:tcW w:w="5700" w:type="dxa"/>
            <w:vAlign w:val="center"/>
          </w:tcPr>
          <w:p w14:paraId="643BD7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</w:rPr>
              <w:t>1、具有中华人民共和国国籍，享有公民的政治权利；</w:t>
            </w:r>
          </w:p>
          <w:p w14:paraId="34B2D5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</w:rPr>
              <w:t>2、拥护中国共产党的领导，热爱社会主义，遵守宪法和法律，品行端正，爱岗敬业，乐于奉献；</w:t>
            </w:r>
          </w:p>
          <w:p w14:paraId="4408E6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</w:rPr>
              <w:t>3、具有正常履行职责的身体条件和心理素质；</w:t>
            </w:r>
          </w:p>
          <w:p w14:paraId="45EA0A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</w:rPr>
              <w:t>4、要求年龄35周岁及以下（1991年1月1日之后出生）；</w:t>
            </w:r>
          </w:p>
          <w:p w14:paraId="310EA1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</w:rPr>
              <w:t>5、要求本科及以上学历，教育类、工商管理类专业；</w:t>
            </w:r>
          </w:p>
          <w:p w14:paraId="375784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</w:rPr>
              <w:t>6、具有相关工作经验优先考虑。</w:t>
            </w:r>
          </w:p>
        </w:tc>
        <w:tc>
          <w:tcPr>
            <w:tcW w:w="728" w:type="dxa"/>
            <w:vAlign w:val="center"/>
          </w:tcPr>
          <w:p w14:paraId="7DD5482E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kern w:val="0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</w:tr>
      <w:tr w14:paraId="10CD0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1" w:hRule="atLeast"/>
        </w:trPr>
        <w:tc>
          <w:tcPr>
            <w:tcW w:w="1025" w:type="dxa"/>
            <w:vMerge w:val="continue"/>
            <w:vAlign w:val="center"/>
          </w:tcPr>
          <w:p w14:paraId="6B4213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1133" w:type="dxa"/>
            <w:vAlign w:val="center"/>
          </w:tcPr>
          <w:p w14:paraId="2AED4A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岗位4</w:t>
            </w:r>
          </w:p>
          <w:p w14:paraId="4AE752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盐城城投地产集团有限公司-市场营销部品宣设计岗</w:t>
            </w:r>
          </w:p>
        </w:tc>
        <w:tc>
          <w:tcPr>
            <w:tcW w:w="842" w:type="dxa"/>
            <w:vAlign w:val="center"/>
          </w:tcPr>
          <w:p w14:paraId="56B051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1人</w:t>
            </w:r>
          </w:p>
        </w:tc>
        <w:tc>
          <w:tcPr>
            <w:tcW w:w="5700" w:type="dxa"/>
            <w:vAlign w:val="center"/>
          </w:tcPr>
          <w:p w14:paraId="1750EC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</w:rPr>
              <w:t>1、具有中华人民共和国国籍，享有公民的政治权利；</w:t>
            </w:r>
          </w:p>
          <w:p w14:paraId="6D0609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</w:rPr>
              <w:t>2、拥护中国共产党的领导，热爱社会主义，遵守宪法和法律，品行端正，爱岗敬业，乐于奉献；</w:t>
            </w:r>
          </w:p>
          <w:p w14:paraId="02A15C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</w:rPr>
              <w:t>3、具有正常履行职责的身体条件和心理素质；</w:t>
            </w:r>
          </w:p>
          <w:p w14:paraId="325341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</w:rPr>
              <w:t>4、要求年龄35周岁及以下（1991年1月1日之后出生）；</w:t>
            </w:r>
          </w:p>
          <w:p w14:paraId="1CC67E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</w:rPr>
              <w:t>5、要求本科及以上学历，影视摄影与制作、摄影、艺术设计专业；</w:t>
            </w:r>
          </w:p>
          <w:p w14:paraId="48A12E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</w:rPr>
              <w:t>6、具有相关工作经验优先考虑。</w:t>
            </w:r>
          </w:p>
        </w:tc>
        <w:tc>
          <w:tcPr>
            <w:tcW w:w="728" w:type="dxa"/>
            <w:vAlign w:val="center"/>
          </w:tcPr>
          <w:p w14:paraId="07C8724A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kern w:val="0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</w:tr>
      <w:tr w14:paraId="0D4E5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1" w:hRule="atLeast"/>
        </w:trPr>
        <w:tc>
          <w:tcPr>
            <w:tcW w:w="1025" w:type="dxa"/>
            <w:vMerge w:val="continue"/>
            <w:vAlign w:val="center"/>
          </w:tcPr>
          <w:p w14:paraId="112458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1133" w:type="dxa"/>
            <w:vAlign w:val="center"/>
          </w:tcPr>
          <w:p w14:paraId="74E783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岗位5</w:t>
            </w:r>
          </w:p>
          <w:p w14:paraId="08EA26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盐城城投地产集团有限公司-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  <w:t>工程建设四部装修设计岗</w:t>
            </w:r>
          </w:p>
        </w:tc>
        <w:tc>
          <w:tcPr>
            <w:tcW w:w="842" w:type="dxa"/>
            <w:vAlign w:val="center"/>
          </w:tcPr>
          <w:p w14:paraId="20A821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2人</w:t>
            </w:r>
          </w:p>
        </w:tc>
        <w:tc>
          <w:tcPr>
            <w:tcW w:w="5700" w:type="dxa"/>
            <w:vAlign w:val="center"/>
          </w:tcPr>
          <w:p w14:paraId="4EA0CF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1、具有中华人民共和国国籍，享有公民的政治权利；</w:t>
            </w:r>
          </w:p>
          <w:p w14:paraId="351CFA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2、拥护中国共产党的领导，热爱社会主义，遵守宪法和法律，品行端正，爱岗敬业，乐于奉献；</w:t>
            </w:r>
          </w:p>
          <w:p w14:paraId="55FBC5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3、具有正常履行职责的身体条件和心理素质；</w:t>
            </w:r>
          </w:p>
          <w:p w14:paraId="56EBDD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4、要求年龄35周岁及以下（1991年1月1日之后出生）；</w:t>
            </w:r>
          </w:p>
          <w:p w14:paraId="5C3ECA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5、要求本科及以上学历，环境设计、环境艺术设计、设计学专业；</w:t>
            </w:r>
          </w:p>
          <w:p w14:paraId="76C4D7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6、具有相关工作经验优先考虑。</w:t>
            </w:r>
          </w:p>
        </w:tc>
        <w:tc>
          <w:tcPr>
            <w:tcW w:w="728" w:type="dxa"/>
            <w:vAlign w:val="center"/>
          </w:tcPr>
          <w:p w14:paraId="3D49F1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kern w:val="0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</w:tr>
      <w:tr w14:paraId="37964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8" w:hRule="atLeast"/>
        </w:trPr>
        <w:tc>
          <w:tcPr>
            <w:tcW w:w="1025" w:type="dxa"/>
            <w:vMerge w:val="continue"/>
            <w:vAlign w:val="center"/>
          </w:tcPr>
          <w:p w14:paraId="4E1885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1133" w:type="dxa"/>
            <w:vAlign w:val="center"/>
          </w:tcPr>
          <w:p w14:paraId="26B44F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岗位6</w:t>
            </w:r>
          </w:p>
          <w:p w14:paraId="664D42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盐城城投地产集团有限公司-项目管理部办事员岗</w:t>
            </w:r>
          </w:p>
        </w:tc>
        <w:tc>
          <w:tcPr>
            <w:tcW w:w="842" w:type="dxa"/>
            <w:vAlign w:val="center"/>
          </w:tcPr>
          <w:p w14:paraId="480537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1人</w:t>
            </w:r>
          </w:p>
        </w:tc>
        <w:tc>
          <w:tcPr>
            <w:tcW w:w="5700" w:type="dxa"/>
            <w:vAlign w:val="center"/>
          </w:tcPr>
          <w:p w14:paraId="605BC0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1、具有中华人民共和国国籍，享有公民的政治权利；</w:t>
            </w:r>
          </w:p>
          <w:p w14:paraId="5BD501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2、拥护中国共产党的领导，热爱社会主义，遵守宪法和法律，品行端正，爱岗敬业，乐于奉献；</w:t>
            </w:r>
          </w:p>
          <w:p w14:paraId="038521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3、具有正常履行职责的身体条件和心理素质；</w:t>
            </w:r>
          </w:p>
          <w:p w14:paraId="7CE6F3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4、要求年龄35周岁及以下（1991年1月1日之后出生）；</w:t>
            </w:r>
          </w:p>
          <w:p w14:paraId="5B4670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5、要求本科及以上学历，项目管理、工商管理、企业管理专业；</w:t>
            </w:r>
          </w:p>
          <w:p w14:paraId="4F1435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6、具有相关工作经验优先考虑。</w:t>
            </w:r>
          </w:p>
        </w:tc>
        <w:tc>
          <w:tcPr>
            <w:tcW w:w="728" w:type="dxa"/>
            <w:vAlign w:val="center"/>
          </w:tcPr>
          <w:p w14:paraId="1451C5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51F40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5" w:hRule="atLeast"/>
        </w:trPr>
        <w:tc>
          <w:tcPr>
            <w:tcW w:w="1025" w:type="dxa"/>
            <w:vMerge w:val="continue"/>
            <w:vAlign w:val="center"/>
          </w:tcPr>
          <w:p w14:paraId="045B19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1133" w:type="dxa"/>
            <w:vAlign w:val="center"/>
          </w:tcPr>
          <w:p w14:paraId="7F1915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岗位7</w:t>
            </w:r>
          </w:p>
          <w:p w14:paraId="693C46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盐城市安居建设投资管理有限公司-公房管理部房管员岗</w:t>
            </w:r>
          </w:p>
        </w:tc>
        <w:tc>
          <w:tcPr>
            <w:tcW w:w="842" w:type="dxa"/>
            <w:vAlign w:val="center"/>
          </w:tcPr>
          <w:p w14:paraId="424294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3人</w:t>
            </w:r>
          </w:p>
        </w:tc>
        <w:tc>
          <w:tcPr>
            <w:tcW w:w="5700" w:type="dxa"/>
            <w:vAlign w:val="center"/>
          </w:tcPr>
          <w:p w14:paraId="288213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eastAsia="zh-CN"/>
              </w:rPr>
              <w:t>1、具有中华人民共和国国籍，享有公民的政治权利；</w:t>
            </w:r>
          </w:p>
          <w:p w14:paraId="72CB3C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eastAsia="zh-CN"/>
              </w:rPr>
              <w:t>2、拥护中国共产党的领导，热爱社会主义，遵守宪法和法律，品行端正，爱岗敬业，乐于奉献；</w:t>
            </w:r>
          </w:p>
          <w:p w14:paraId="1BEF2C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eastAsia="zh-CN"/>
              </w:rPr>
              <w:t>3、具有正常履行职责的身体条件和心理素质；</w:t>
            </w:r>
          </w:p>
          <w:p w14:paraId="205258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eastAsia="zh-CN"/>
              </w:rPr>
              <w:t>4、要求年龄30周岁及以下（1996年1月1日之后出生）；</w:t>
            </w:r>
          </w:p>
          <w:p w14:paraId="3E49E7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eastAsia="zh-CN"/>
              </w:rPr>
              <w:t>5、要求大专及以上学历，专业不限，面向退伍军人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eastAsia="zh-CN"/>
              </w:rPr>
              <w:t>，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需持有退伍证或优待证等相关证件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eastAsia="zh-CN"/>
              </w:rPr>
              <w:t>；</w:t>
            </w:r>
          </w:p>
          <w:p w14:paraId="73AB4D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eastAsia="zh-CN"/>
              </w:rPr>
              <w:t>6、具有相关工作经验优先考虑。</w:t>
            </w:r>
          </w:p>
        </w:tc>
        <w:tc>
          <w:tcPr>
            <w:tcW w:w="728" w:type="dxa"/>
            <w:vAlign w:val="center"/>
          </w:tcPr>
          <w:p w14:paraId="047A4D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kern w:val="0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</w:tr>
      <w:tr w14:paraId="1F8CF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3" w:hRule="atLeast"/>
        </w:trPr>
        <w:tc>
          <w:tcPr>
            <w:tcW w:w="1025" w:type="dxa"/>
            <w:vMerge w:val="continue"/>
            <w:vAlign w:val="center"/>
          </w:tcPr>
          <w:p w14:paraId="630D9A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1133" w:type="dxa"/>
            <w:vAlign w:val="center"/>
          </w:tcPr>
          <w:p w14:paraId="6A9547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岗位8</w:t>
            </w:r>
          </w:p>
          <w:p w14:paraId="3D21C1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盐城市安居建设投资管理有限公司-综合管理部宣传设计岗</w:t>
            </w:r>
          </w:p>
        </w:tc>
        <w:tc>
          <w:tcPr>
            <w:tcW w:w="842" w:type="dxa"/>
            <w:vAlign w:val="center"/>
          </w:tcPr>
          <w:p w14:paraId="48C9B8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1人</w:t>
            </w:r>
          </w:p>
        </w:tc>
        <w:tc>
          <w:tcPr>
            <w:tcW w:w="5700" w:type="dxa"/>
            <w:vAlign w:val="center"/>
          </w:tcPr>
          <w:p w14:paraId="07D58B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</w:rPr>
              <w:t>1、具有中华人民共和国国籍，享有公民的政治权利；</w:t>
            </w:r>
          </w:p>
          <w:p w14:paraId="54B226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</w:rPr>
              <w:t>2、拥护中国共产党的领导，热爱社会主义，遵守宪法和法律，品行端正，爱岗敬业，乐于奉献；</w:t>
            </w:r>
          </w:p>
          <w:p w14:paraId="1E5527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</w:rPr>
              <w:t>3、具有正常履行职责的身体条件和心理素质；</w:t>
            </w:r>
          </w:p>
          <w:p w14:paraId="35E90B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</w:rPr>
              <w:t>4、要求年龄35周岁及以下（1991年1月1日之后出生）；</w:t>
            </w:r>
          </w:p>
          <w:p w14:paraId="2F8D23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</w:rPr>
              <w:t>5、要求本科及以上学历，环境设计、环境艺术设计、艺术设计专业；</w:t>
            </w:r>
          </w:p>
          <w:p w14:paraId="73AE05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</w:rPr>
              <w:t>6、具有相关工作经验优先考虑。</w:t>
            </w:r>
          </w:p>
        </w:tc>
        <w:tc>
          <w:tcPr>
            <w:tcW w:w="728" w:type="dxa"/>
            <w:vAlign w:val="center"/>
          </w:tcPr>
          <w:p w14:paraId="1BC70E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kern w:val="0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</w:tr>
      <w:tr w14:paraId="6169E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5" w:hRule="atLeast"/>
        </w:trPr>
        <w:tc>
          <w:tcPr>
            <w:tcW w:w="1025" w:type="dxa"/>
            <w:vMerge w:val="continue"/>
            <w:vAlign w:val="center"/>
          </w:tcPr>
          <w:p w14:paraId="75574A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E174C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岗位9</w:t>
            </w:r>
          </w:p>
          <w:p w14:paraId="61BAA1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  <w:t>盐城市安居建设投资管理有限公司-资本运作部职员岗</w:t>
            </w:r>
          </w:p>
        </w:tc>
        <w:tc>
          <w:tcPr>
            <w:tcW w:w="842" w:type="dxa"/>
            <w:shd w:val="clear" w:color="auto" w:fill="auto"/>
            <w:vAlign w:val="center"/>
          </w:tcPr>
          <w:p w14:paraId="4BF712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2人</w:t>
            </w:r>
          </w:p>
        </w:tc>
        <w:tc>
          <w:tcPr>
            <w:tcW w:w="5700" w:type="dxa"/>
            <w:shd w:val="clear" w:color="auto" w:fill="auto"/>
            <w:vAlign w:val="center"/>
          </w:tcPr>
          <w:p w14:paraId="376221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  <w:t>1、具有中华人民共和国国籍，享有公民的政治权利；</w:t>
            </w:r>
          </w:p>
          <w:p w14:paraId="625BF1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  <w:t>2、拥护中国共产党的领导，热爱社会主义，遵守宪法和法律，品行端正，爱岗敬业，乐于奉献；</w:t>
            </w:r>
          </w:p>
          <w:p w14:paraId="23D881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  <w:t>3、具有正常履行职责的身体条件和心理素质；</w:t>
            </w:r>
          </w:p>
          <w:p w14:paraId="177759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  <w:t>4、要求年龄35周岁及以下（1991年1月1日之后出生）；</w:t>
            </w:r>
          </w:p>
          <w:p w14:paraId="467298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  <w:t>5、要求本科及以上学历，金融学、经济学、投资学专业；</w:t>
            </w:r>
          </w:p>
          <w:p w14:paraId="5FFA9C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  <w:t>6、具有相关工作经验优先考虑。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021019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09D90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7" w:hRule="atLeast"/>
        </w:trPr>
        <w:tc>
          <w:tcPr>
            <w:tcW w:w="1025" w:type="dxa"/>
            <w:vMerge w:val="continue"/>
            <w:vAlign w:val="center"/>
          </w:tcPr>
          <w:p w14:paraId="458C9A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86AD8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岗位10</w:t>
            </w:r>
          </w:p>
          <w:p w14:paraId="68C54B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盐城市安居建设投资管理有限公司-质量安全部职员岗</w:t>
            </w:r>
          </w:p>
        </w:tc>
        <w:tc>
          <w:tcPr>
            <w:tcW w:w="842" w:type="dxa"/>
            <w:shd w:val="clear" w:color="auto" w:fill="auto"/>
            <w:vAlign w:val="center"/>
          </w:tcPr>
          <w:p w14:paraId="2F7452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1人</w:t>
            </w:r>
          </w:p>
        </w:tc>
        <w:tc>
          <w:tcPr>
            <w:tcW w:w="5700" w:type="dxa"/>
            <w:shd w:val="clear" w:color="auto" w:fill="auto"/>
            <w:vAlign w:val="center"/>
          </w:tcPr>
          <w:p w14:paraId="138733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1、具有中华人民共和国国籍，享有公民的政治权利；</w:t>
            </w:r>
          </w:p>
          <w:p w14:paraId="7BADA0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2、拥护中国共产党的领导，热爱社会主义，遵守宪法和法律，品行端正，爱岗敬业，乐于奉献；</w:t>
            </w:r>
          </w:p>
          <w:p w14:paraId="501B3D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3、具有正常履行职责的身体条件和心理素质；</w:t>
            </w:r>
          </w:p>
          <w:p w14:paraId="68B85B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4、要求年龄35周岁及以下（1991年1月1日以后出生）；</w:t>
            </w:r>
          </w:p>
          <w:p w14:paraId="7C2D0E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5、要求本科及以上学历，工程管理、安全工程、质量管理工程专业；</w:t>
            </w:r>
          </w:p>
          <w:p w14:paraId="202CEC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6、具有相关工作经验优先考虑。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289D34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5A5B68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2" w:hRule="atLeast"/>
        </w:trPr>
        <w:tc>
          <w:tcPr>
            <w:tcW w:w="1025" w:type="dxa"/>
            <w:vMerge w:val="continue"/>
            <w:vAlign w:val="center"/>
          </w:tcPr>
          <w:p w14:paraId="6948E2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D2D32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岗位1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1盐城市清水绿岸净水集团有限公司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-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办公室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合约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专员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岗</w:t>
            </w:r>
          </w:p>
        </w:tc>
        <w:tc>
          <w:tcPr>
            <w:tcW w:w="842" w:type="dxa"/>
            <w:shd w:val="clear" w:color="auto" w:fill="auto"/>
            <w:vAlign w:val="center"/>
          </w:tcPr>
          <w:p w14:paraId="6C6C32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1人</w:t>
            </w:r>
          </w:p>
        </w:tc>
        <w:tc>
          <w:tcPr>
            <w:tcW w:w="5700" w:type="dxa"/>
            <w:shd w:val="clear" w:color="auto" w:fill="auto"/>
            <w:vAlign w:val="center"/>
          </w:tcPr>
          <w:p w14:paraId="4F8C00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1、具有中华人民共和国国籍，享有公民的政治权利；</w:t>
            </w:r>
          </w:p>
          <w:p w14:paraId="0802ED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2、拥护中国共产党的领导，热爱社会主义，遵守宪法和法律，品行端正，爱岗敬业，乐于奉献；</w:t>
            </w:r>
          </w:p>
          <w:p w14:paraId="07DFED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3、具有正常履行职责的身体条件和心理素质；</w:t>
            </w:r>
          </w:p>
          <w:p w14:paraId="3659C2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4、要求年龄35周岁及以下（1991年1月1日之后出生）；</w:t>
            </w:r>
          </w:p>
          <w:p w14:paraId="5532F4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5、要求本科及以上学历，法学、法律、经济法专业；</w:t>
            </w:r>
          </w:p>
          <w:p w14:paraId="510A96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6、具有相关工作经验优先考虑。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4BD802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21E9B1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8" w:hRule="atLeast"/>
        </w:trPr>
        <w:tc>
          <w:tcPr>
            <w:tcW w:w="1025" w:type="dxa"/>
            <w:vMerge w:val="continue"/>
            <w:vAlign w:val="center"/>
          </w:tcPr>
          <w:p w14:paraId="131BA9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E6E5F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岗位1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2</w:t>
            </w:r>
          </w:p>
          <w:p w14:paraId="49EA67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盐城市盐南净水有限公司-财务部财务岗</w:t>
            </w:r>
          </w:p>
        </w:tc>
        <w:tc>
          <w:tcPr>
            <w:tcW w:w="842" w:type="dxa"/>
            <w:shd w:val="clear" w:color="auto" w:fill="auto"/>
            <w:vAlign w:val="center"/>
          </w:tcPr>
          <w:p w14:paraId="2391DB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1人</w:t>
            </w:r>
          </w:p>
        </w:tc>
        <w:tc>
          <w:tcPr>
            <w:tcW w:w="5700" w:type="dxa"/>
            <w:shd w:val="clear" w:color="auto" w:fill="auto"/>
            <w:vAlign w:val="center"/>
          </w:tcPr>
          <w:p w14:paraId="450261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1、具有中华人民共和国国籍，享有公民的政治权利；</w:t>
            </w:r>
          </w:p>
          <w:p w14:paraId="0B5BA7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2、拥护中国共产党的领导，热爱社会主义，遵守宪法和法律，品行端正，爱岗敬业，乐于奉献；</w:t>
            </w:r>
          </w:p>
          <w:p w14:paraId="771959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3、具有正常履行职责的身体条件和心理素质；</w:t>
            </w:r>
          </w:p>
          <w:p w14:paraId="169BF7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4、要求年龄45周岁及以下（1981年1月1日之后出生）；</w:t>
            </w:r>
          </w:p>
          <w:p w14:paraId="07D3BE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5、要求本科及以上学历，会计学、财务管理、财务会计与审计专业；</w:t>
            </w:r>
          </w:p>
          <w:p w14:paraId="74B61D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6、要求具有5年及以上财税相关工作经验，具备较强的执行力、沟通协调及表达能力，严谨稳健地分析与解决问题的能力；</w:t>
            </w:r>
          </w:p>
          <w:p w14:paraId="4BCE29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7、具有中级会计职称以上优先。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16AA15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3EC70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6" w:hRule="atLeast"/>
        </w:trPr>
        <w:tc>
          <w:tcPr>
            <w:tcW w:w="1025" w:type="dxa"/>
            <w:vMerge w:val="continue"/>
            <w:vAlign w:val="center"/>
          </w:tcPr>
          <w:p w14:paraId="2C72F8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6B5E0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岗位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13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盐城市盐南净水有限公司-工程部运维技术员岗</w:t>
            </w:r>
          </w:p>
        </w:tc>
        <w:tc>
          <w:tcPr>
            <w:tcW w:w="842" w:type="dxa"/>
            <w:shd w:val="clear" w:color="auto" w:fill="auto"/>
            <w:vAlign w:val="center"/>
          </w:tcPr>
          <w:p w14:paraId="2CD9DC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1人</w:t>
            </w:r>
          </w:p>
        </w:tc>
        <w:tc>
          <w:tcPr>
            <w:tcW w:w="5700" w:type="dxa"/>
            <w:shd w:val="clear" w:color="auto" w:fill="auto"/>
            <w:vAlign w:val="center"/>
          </w:tcPr>
          <w:p w14:paraId="56612D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  <w:t>1、具有中华人民共和国国籍，享有公民的政治权利；</w:t>
            </w:r>
          </w:p>
          <w:p w14:paraId="36582B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  <w:t>2、拥护中国共产党的领导，热爱社会主义，遵守宪法和法律，品行端正，爱岗敬业，乐于奉献；</w:t>
            </w:r>
          </w:p>
          <w:p w14:paraId="668D43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  <w:t>3、具有正常履行职责的身体条件和心理素质；</w:t>
            </w:r>
          </w:p>
          <w:p w14:paraId="6F0515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  <w:t>4、要求年龄35周岁及以下（1991年1月1日之后出生）；</w:t>
            </w:r>
          </w:p>
          <w:p w14:paraId="7CFC43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  <w:t>5、要求本科及以上学历，电气工程及其自动化、电气自动化、电气工程专业；</w:t>
            </w:r>
          </w:p>
          <w:p w14:paraId="217888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  <w:t>6、具有相关工作经验优先考虑。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3E6AF3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3CF59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5" w:hRule="atLeast"/>
        </w:trPr>
        <w:tc>
          <w:tcPr>
            <w:tcW w:w="1025" w:type="dxa"/>
            <w:vMerge w:val="continue"/>
            <w:vAlign w:val="center"/>
          </w:tcPr>
          <w:p w14:paraId="668769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93357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岗位14盐城市城东污水处理有限公司-办公室职员岗</w:t>
            </w:r>
          </w:p>
        </w:tc>
        <w:tc>
          <w:tcPr>
            <w:tcW w:w="842" w:type="dxa"/>
            <w:shd w:val="clear" w:color="auto" w:fill="auto"/>
            <w:vAlign w:val="center"/>
          </w:tcPr>
          <w:p w14:paraId="0518ED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1人</w:t>
            </w:r>
          </w:p>
        </w:tc>
        <w:tc>
          <w:tcPr>
            <w:tcW w:w="5700" w:type="dxa"/>
            <w:shd w:val="clear" w:color="auto" w:fill="auto"/>
            <w:vAlign w:val="center"/>
          </w:tcPr>
          <w:p w14:paraId="6CD3C9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1、具有中华人民共和国国籍，享有公民的政治权利；</w:t>
            </w:r>
          </w:p>
          <w:p w14:paraId="2600C0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2、拥护中国共产党的领导，热爱社会主义，遵守宪法和法律，品行端正，爱岗敬业，乐于奉献；</w:t>
            </w:r>
          </w:p>
          <w:p w14:paraId="09AFEC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3、具有正常履行职责的身体条件和心理素质；</w:t>
            </w:r>
          </w:p>
          <w:p w14:paraId="240102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4、要求年龄35周岁及以下（1991年1月1日之后出生）；</w:t>
            </w:r>
          </w:p>
          <w:p w14:paraId="152932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5、要求本科及以上学历，工商管理、行政管理、公共管理专业；</w:t>
            </w:r>
          </w:p>
          <w:p w14:paraId="7FFABD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6、具有相关工作经验优先考虑。</w:t>
            </w:r>
          </w:p>
        </w:tc>
        <w:tc>
          <w:tcPr>
            <w:tcW w:w="728" w:type="dxa"/>
            <w:vAlign w:val="center"/>
          </w:tcPr>
          <w:p w14:paraId="226989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</w:tr>
      <w:tr w14:paraId="54D9D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4" w:hRule="atLeast"/>
        </w:trPr>
        <w:tc>
          <w:tcPr>
            <w:tcW w:w="1025" w:type="dxa"/>
            <w:vMerge w:val="restart"/>
            <w:vAlign w:val="center"/>
          </w:tcPr>
          <w:p w14:paraId="3EE2E2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盐城市城市资产投资集团有限公司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C024D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岗位15盐城市资源循环利用集团有限公司-党群部办事员岗</w:t>
            </w:r>
          </w:p>
        </w:tc>
        <w:tc>
          <w:tcPr>
            <w:tcW w:w="842" w:type="dxa"/>
            <w:shd w:val="clear" w:color="auto" w:fill="auto"/>
            <w:vAlign w:val="center"/>
          </w:tcPr>
          <w:p w14:paraId="5AD026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2人</w:t>
            </w:r>
          </w:p>
        </w:tc>
        <w:tc>
          <w:tcPr>
            <w:tcW w:w="5700" w:type="dxa"/>
            <w:shd w:val="clear" w:color="auto" w:fill="auto"/>
            <w:vAlign w:val="center"/>
          </w:tcPr>
          <w:p w14:paraId="6B0B6E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1、具有中华人民共和国国籍，享有公民的政治权利；</w:t>
            </w:r>
          </w:p>
          <w:p w14:paraId="7A290E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2、拥护中国共产党的领导，热爱社会主义，遵守宪法和法律，品行端正，爱岗敬业，乐于奉献；</w:t>
            </w:r>
          </w:p>
          <w:p w14:paraId="7BBB56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3、具有正常履行职责的身体条件和心理素质；</w:t>
            </w:r>
          </w:p>
          <w:p w14:paraId="4E3BBE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4、要求年龄35周岁及以下（1991年1月1日以后出生）；</w:t>
            </w:r>
          </w:p>
          <w:p w14:paraId="36A8E6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5、要求本科及以上学历，行政管理、行政管理学、公共事业管理专业；</w:t>
            </w:r>
          </w:p>
          <w:p w14:paraId="0098AC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6、具有相关工作经验优先考虑。</w:t>
            </w:r>
          </w:p>
        </w:tc>
        <w:tc>
          <w:tcPr>
            <w:tcW w:w="728" w:type="dxa"/>
            <w:vAlign w:val="center"/>
          </w:tcPr>
          <w:p w14:paraId="21A3B7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</w:tr>
      <w:tr w14:paraId="44CC0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7" w:hRule="atLeast"/>
        </w:trPr>
        <w:tc>
          <w:tcPr>
            <w:tcW w:w="1025" w:type="dxa"/>
            <w:vMerge w:val="continue"/>
            <w:vAlign w:val="center"/>
          </w:tcPr>
          <w:p w14:paraId="0BAD17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28A4E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岗位16盐城市城市更新集团有限公司-项目管理部职员岗</w:t>
            </w:r>
          </w:p>
        </w:tc>
        <w:tc>
          <w:tcPr>
            <w:tcW w:w="842" w:type="dxa"/>
            <w:shd w:val="clear" w:color="auto" w:fill="auto"/>
            <w:vAlign w:val="center"/>
          </w:tcPr>
          <w:p w14:paraId="4EA3F2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2人</w:t>
            </w:r>
          </w:p>
        </w:tc>
        <w:tc>
          <w:tcPr>
            <w:tcW w:w="5700" w:type="dxa"/>
            <w:shd w:val="clear" w:color="auto" w:fill="auto"/>
            <w:vAlign w:val="center"/>
          </w:tcPr>
          <w:p w14:paraId="0362D3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1、具有中华人民共和国国籍，享有公民的政治权利；</w:t>
            </w:r>
          </w:p>
          <w:p w14:paraId="3FD4FE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2、拥护中国共产党的领导，热爱社会主义，遵守宪法和法律，品行端正，爱岗敬业，乐于奉献；</w:t>
            </w:r>
          </w:p>
          <w:p w14:paraId="57E0F1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3、具有正常履行职责的身体条件和心理素质；</w:t>
            </w:r>
          </w:p>
          <w:p w14:paraId="076E09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4、要求年龄35周岁及以下（1991年1月1日之后出生）；</w:t>
            </w:r>
          </w:p>
          <w:p w14:paraId="65D6EB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5、要求本科及以上学历，土木工程、市政工程、建筑工程专业；</w:t>
            </w:r>
          </w:p>
          <w:p w14:paraId="7823E6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6、具有相关工作经验优先考虑。</w:t>
            </w:r>
          </w:p>
        </w:tc>
        <w:tc>
          <w:tcPr>
            <w:tcW w:w="728" w:type="dxa"/>
            <w:vAlign w:val="center"/>
          </w:tcPr>
          <w:p w14:paraId="3F3ACF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</w:tr>
      <w:tr w14:paraId="4A270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4" w:hRule="atLeast"/>
        </w:trPr>
        <w:tc>
          <w:tcPr>
            <w:tcW w:w="1025" w:type="dxa"/>
            <w:vMerge w:val="continue"/>
            <w:vAlign w:val="center"/>
          </w:tcPr>
          <w:p w14:paraId="092B2E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4B124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岗位17盐城城投数字科技有限公司-项目三部办事员岗</w:t>
            </w:r>
          </w:p>
        </w:tc>
        <w:tc>
          <w:tcPr>
            <w:tcW w:w="842" w:type="dxa"/>
            <w:shd w:val="clear" w:color="auto" w:fill="auto"/>
            <w:vAlign w:val="center"/>
          </w:tcPr>
          <w:p w14:paraId="51CEA8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2人</w:t>
            </w:r>
          </w:p>
        </w:tc>
        <w:tc>
          <w:tcPr>
            <w:tcW w:w="5700" w:type="dxa"/>
            <w:shd w:val="clear" w:color="auto" w:fill="auto"/>
            <w:vAlign w:val="center"/>
          </w:tcPr>
          <w:p w14:paraId="720052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1、具有中华人民共和国国籍，享有公民的政治权利；</w:t>
            </w:r>
          </w:p>
          <w:p w14:paraId="5B4797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2、拥护中国共产党的领导，热爱社会主义，遵守宪法和法律，品行端正，爱岗敬业，乐于奉献；</w:t>
            </w:r>
          </w:p>
          <w:p w14:paraId="0B4305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3、具有正常履行职责的身体条件和心理素质；</w:t>
            </w:r>
          </w:p>
          <w:p w14:paraId="570C7D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4、要求年龄35周岁及以下（1991年1月1日之后出生）；</w:t>
            </w:r>
          </w:p>
          <w:p w14:paraId="4D61C7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5、要求本科及以上学历，通信工程、物联网工程、电子与计算机工程专业；</w:t>
            </w:r>
          </w:p>
          <w:p w14:paraId="681372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6、具有相关工作经验优先考虑。</w:t>
            </w:r>
          </w:p>
        </w:tc>
        <w:tc>
          <w:tcPr>
            <w:tcW w:w="728" w:type="dxa"/>
            <w:vAlign w:val="center"/>
          </w:tcPr>
          <w:p w14:paraId="44D981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</w:tr>
      <w:tr w14:paraId="7995F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5" w:hRule="atLeast"/>
        </w:trPr>
        <w:tc>
          <w:tcPr>
            <w:tcW w:w="1025" w:type="dxa"/>
            <w:vMerge w:val="continue"/>
            <w:vAlign w:val="center"/>
          </w:tcPr>
          <w:p w14:paraId="286E5B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5BB4C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岗位18盐城城兴投资开发有限公司-质量安全部现场巡检员岗</w:t>
            </w:r>
          </w:p>
        </w:tc>
        <w:tc>
          <w:tcPr>
            <w:tcW w:w="842" w:type="dxa"/>
            <w:shd w:val="clear" w:color="auto" w:fill="auto"/>
            <w:vAlign w:val="center"/>
          </w:tcPr>
          <w:p w14:paraId="1B8C03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3</w:t>
            </w:r>
            <w:bookmarkStart w:id="0" w:name="_GoBack"/>
            <w:bookmarkEnd w:id="0"/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人</w:t>
            </w:r>
          </w:p>
        </w:tc>
        <w:tc>
          <w:tcPr>
            <w:tcW w:w="5700" w:type="dxa"/>
            <w:shd w:val="clear" w:color="auto" w:fill="auto"/>
            <w:vAlign w:val="center"/>
          </w:tcPr>
          <w:p w14:paraId="5E8C84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1、具有中华人民共和国国籍，享有公民的政治权利；</w:t>
            </w:r>
          </w:p>
          <w:p w14:paraId="0183A9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2、拥护中国共产党的领导，热爱社会主义，遵守宪法和法律，品行端正，爱岗敬业，乐于奉献；</w:t>
            </w:r>
          </w:p>
          <w:p w14:paraId="347740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3、具有正常履行职责的身体条件和心理素质；</w:t>
            </w:r>
          </w:p>
          <w:p w14:paraId="70C6F2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4、要求年龄40周岁及以下（1986年1月1日之后出生）；</w:t>
            </w:r>
          </w:p>
          <w:p w14:paraId="3A086E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5、要求本科及以上学历，专业不限；</w:t>
            </w:r>
          </w:p>
          <w:p w14:paraId="260E80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6、具有相关工作经验优先考虑。</w:t>
            </w:r>
          </w:p>
        </w:tc>
        <w:tc>
          <w:tcPr>
            <w:tcW w:w="728" w:type="dxa"/>
            <w:vAlign w:val="center"/>
          </w:tcPr>
          <w:p w14:paraId="1A3352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</w:tr>
    </w:tbl>
    <w:p w14:paraId="4E9B24B2">
      <w:pPr>
        <w:rPr>
          <w:rFonts w:hint="default"/>
          <w:lang w:val="en-US" w:eastAsia="zh-CN"/>
        </w:rPr>
      </w:pPr>
    </w:p>
    <w:p w14:paraId="33454E0A"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04706B91-D238-488C-842A-7F20B026DA3F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ACD30CF3-4B4E-4E24-9338-8F8155C0DC85}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A83D5DD8-4544-4C12-8853-D32F0390217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537514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B10C7D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30"/>
                              <w:szCs w:val="30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30"/>
                              <w:szCs w:val="30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30"/>
                              <w:szCs w:val="30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30"/>
                              <w:szCs w:val="30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BB10C7D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30"/>
                        <w:szCs w:val="30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30"/>
                        <w:szCs w:val="30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30"/>
                        <w:szCs w:val="30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30"/>
                        <w:szCs w:val="30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30"/>
                        <w:szCs w:val="30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A5C6897"/>
    <w:multiLevelType w:val="multilevel"/>
    <w:tmpl w:val="1A5C6897"/>
    <w:lvl w:ilvl="0" w:tentative="0">
      <w:start w:val="1"/>
      <w:numFmt w:val="decimal"/>
      <w:lvlText w:val="%1"/>
      <w:lvlJc w:val="left"/>
      <w:pPr>
        <w:ind w:left="432" w:hanging="432"/>
      </w:pPr>
    </w:lvl>
    <w:lvl w:ilvl="1" w:tentative="0">
      <w:start w:val="1"/>
      <w:numFmt w:val="decimal"/>
      <w:pStyle w:val="2"/>
      <w:lvlText w:val="%1.%2"/>
      <w:lvlJc w:val="left"/>
      <w:pPr>
        <w:ind w:left="859" w:hanging="576"/>
      </w:pPr>
    </w:lvl>
    <w:lvl w:ilvl="2" w:tentative="0">
      <w:start w:val="1"/>
      <w:numFmt w:val="decimal"/>
      <w:lvlText w:val="%1.%2.%3"/>
      <w:lvlJc w:val="left"/>
      <w:pPr>
        <w:ind w:left="720" w:hanging="720"/>
      </w:pPr>
    </w:lvl>
    <w:lvl w:ilvl="3" w:tentative="0">
      <w:start w:val="1"/>
      <w:numFmt w:val="decimal"/>
      <w:lvlText w:val="%1.%2.%3.%4"/>
      <w:lvlJc w:val="left"/>
      <w:pPr>
        <w:ind w:left="864" w:hanging="864"/>
      </w:pPr>
    </w:lvl>
    <w:lvl w:ilvl="4" w:tentative="0">
      <w:start w:val="1"/>
      <w:numFmt w:val="decimal"/>
      <w:lvlText w:val="%1.%2.%3.%4.%5"/>
      <w:lvlJc w:val="left"/>
      <w:pPr>
        <w:ind w:left="1008" w:hanging="1008"/>
      </w:pPr>
    </w:lvl>
    <w:lvl w:ilvl="5" w:tentative="0">
      <w:start w:val="1"/>
      <w:numFmt w:val="decimal"/>
      <w:lvlText w:val="%1.%2.%3.%4.%5.%6"/>
      <w:lvlJc w:val="left"/>
      <w:pPr>
        <w:ind w:left="1152" w:hanging="1152"/>
      </w:pPr>
    </w:lvl>
    <w:lvl w:ilvl="6" w:tentative="0">
      <w:start w:val="1"/>
      <w:numFmt w:val="decimal"/>
      <w:lvlText w:val="%1.%2.%3.%4.%5.%6.%7"/>
      <w:lvlJc w:val="left"/>
      <w:pPr>
        <w:ind w:left="1296" w:hanging="1296"/>
      </w:pPr>
    </w:lvl>
    <w:lvl w:ilvl="7" w:tentative="0">
      <w:start w:val="1"/>
      <w:numFmt w:val="decimal"/>
      <w:lvlText w:val="%1.%2.%3.%4.%5.%6.%7.%8"/>
      <w:lvlJc w:val="left"/>
      <w:pPr>
        <w:ind w:left="1440" w:hanging="1440"/>
      </w:p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7D6224"/>
    <w:rsid w:val="03B933D1"/>
    <w:rsid w:val="28501DE5"/>
    <w:rsid w:val="407D6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iPriority="99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numPr>
        <w:ilvl w:val="1"/>
        <w:numId w:val="1"/>
      </w:numPr>
      <w:spacing w:beforeLines="100" w:afterLines="50"/>
      <w:jc w:val="left"/>
      <w:outlineLvl w:val="1"/>
    </w:pPr>
    <w:rPr>
      <w:rFonts w:ascii="仿宋_GB2312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3567</Words>
  <Characters>3648</Characters>
  <Lines>0</Lines>
  <Paragraphs>0</Paragraphs>
  <TotalTime>6</TotalTime>
  <ScaleCrop>false</ScaleCrop>
  <LinksUpToDate>false</LinksUpToDate>
  <CharactersWithSpaces>3652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2026-07-22T08:21:00Z</dcterms:created>
  <dc:creator>yyds</dc:creator>
  <cp:lastModifiedBy>yyds</cp:lastModifiedBy>
  <cp:lastPrinted>2026-07-22T08:37:00Z</cp:lastPrinted>
  <dcterms:modified xsi:type="dcterms:W3CDTF">2026-07-26T07:26:00Z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01CC928DDD9C4FA9936484DADFC193E6_11</vt:lpwstr>
  </property>
  <property fmtid="{D5CDD505-2E9C-101B-9397-08002B2CF9AE}" pid="4" name="KSOTemplateDocerSaveRecord">
    <vt:lpwstr>eyJoZGlkIjoiMDQ0NTFhMzlhOGFmMzM1ZDc0YzRkYWM5YzY4ZmQxMWYiLCJ1c2VySWQiOiI2NjQ2NDU1MTkifQ==</vt:lpwstr>
  </property>
</Properties>
</file>