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240" w:lineRule="auto"/>
        <w:ind w:left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淮南惠粮外包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岗位招聘</w:t>
      </w:r>
    </w:p>
    <w:p w14:paraId="460B5942">
      <w:pPr>
        <w:spacing w:before="120" w:after="120" w:line="288" w:lineRule="auto"/>
        <w:ind w:lef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因工作需要，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安徽皖信人力资源管理有限公司现面向社会公开招聘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岗位人员，有关事项公告如下：</w:t>
      </w:r>
    </w:p>
    <w:p w14:paraId="6A4BC7EA">
      <w:pPr>
        <w:spacing w:before="320" w:after="120" w:line="288" w:lineRule="auto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一、招聘岗位及人数</w:t>
      </w:r>
      <w:bookmarkEnd w:id="0"/>
    </w:p>
    <w:p w14:paraId="37E36C8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核算会计 1 名</w:t>
      </w:r>
    </w:p>
    <w:p w14:paraId="4D838B15">
      <w:pPr>
        <w:numPr>
          <w:ilvl w:val="0"/>
          <w:numId w:val="1"/>
        </w:num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招聘条件及要求</w:t>
      </w:r>
    </w:p>
    <w:p w14:paraId="32CE0BD5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岗位职责</w:t>
      </w:r>
      <w:bookmarkEnd w:id="1"/>
    </w:p>
    <w:p w14:paraId="3989FD1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1、全盘账务、进销存、成本核算、报表编制</w:t>
      </w:r>
    </w:p>
    <w:p w14:paraId="5534DBE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2、一般纳税人税务申报、发票管理、税务合规</w:t>
      </w:r>
    </w:p>
    <w:p w14:paraId="1651543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3、零食、餐饮连锁加盟店项目利润核算、分成结算、发票、费用合规审核</w:t>
      </w:r>
    </w:p>
    <w:p w14:paraId="63F2CF9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4、财务综合管理能力，业财融合、财务BP、库存管理、盘点、费用管控。</w:t>
      </w:r>
    </w:p>
    <w:p w14:paraId="7DC64200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（二）、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sz w:val="32"/>
          <w:szCs w:val="32"/>
        </w:rPr>
        <w:t>任职要求</w:t>
      </w:r>
      <w:bookmarkEnd w:id="2"/>
    </w:p>
    <w:p w14:paraId="4B7ED7E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1、本科及以上，财会相关专业</w:t>
      </w:r>
    </w:p>
    <w:p w14:paraId="6EEF25BB">
      <w:pPr>
        <w:spacing w:before="120" w:after="120" w:line="288" w:lineRule="auto"/>
        <w:ind w:left="0"/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2、38 岁以下，生产制造、餐饮管理企业 3 年以上主管会计经验优先</w:t>
      </w:r>
    </w:p>
    <w:p w14:paraId="247BE286">
      <w:pPr>
        <w:spacing w:before="120" w:after="120" w:line="288" w:lineRule="auto"/>
        <w:ind w:left="0"/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3、熟练用友 / 金蝶、Office/WPS财务办公软件，熟练掌握财务分析工具，能独立完成月度经营分析报告，支持管理层决策。</w:t>
      </w:r>
    </w:p>
    <w:p w14:paraId="58EDDD9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4、熟悉一般纳税人、进销存、成本核算、税务法规</w:t>
      </w:r>
    </w:p>
    <w:p w14:paraId="39925970">
      <w:pPr>
        <w:spacing w:before="120" w:after="120" w:line="288" w:lineRule="auto"/>
        <w:ind w:left="0"/>
        <w:jc w:val="left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5、具备初级会计职称，中级职称优先；责任心强，逻辑清晰，具备跨部门协作与业财沟通能力；熟悉连锁加盟财务模型。</w:t>
      </w:r>
    </w:p>
    <w:p w14:paraId="5FCCA5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三、薪酬福利待遇</w:t>
      </w:r>
    </w:p>
    <w:p w14:paraId="6431A3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薪酬 ：4000+</w:t>
      </w:r>
    </w:p>
    <w:p w14:paraId="344009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福利：双休、晋升空间、享受节假日、入职后购买社保</w:t>
      </w:r>
    </w:p>
    <w:p w14:paraId="6527A1F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工作地点</w:t>
      </w:r>
    </w:p>
    <w:p w14:paraId="314249A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eastAsia="仿宋_GB2312" w:asciiTheme="minorEastAsia" w:hAnsi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淮南市山南智慧谷</w:t>
      </w:r>
    </w:p>
    <w:p w14:paraId="7923214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报名方式</w:t>
      </w:r>
    </w:p>
    <w:p w14:paraId="50636A9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>登录皖信标准化招聘考试网http://wxpta.ahwxhr.com/报名。</w:t>
      </w:r>
    </w:p>
    <w:p w14:paraId="1644285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 w:after="0" w:afterAutospacing="0"/>
        <w:ind w:left="0" w:leftChars="0" w:right="0" w:rightChars="0" w:firstLine="250" w:firstLineChars="0"/>
        <w:rPr>
          <w:rFonts w:hint="default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8"/>
          <w:szCs w:val="28"/>
          <w:lang w:val="en-US" w:eastAsia="zh-CN"/>
        </w:rPr>
        <w:t>联系方式</w:t>
      </w:r>
    </w:p>
    <w:p w14:paraId="505839B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 xml:space="preserve">于女士 0554-6642332 </w:t>
      </w:r>
    </w:p>
    <w:p w14:paraId="0EF6B5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left="250" w:leftChars="0" w:right="0" w:rightChars="0"/>
        <w:rPr>
          <w:rFonts w:hint="default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7D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AE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BAE97"/>
    <w:multiLevelType w:val="singleLevel"/>
    <w:tmpl w:val="887BAE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28B273"/>
    <w:multiLevelType w:val="singleLevel"/>
    <w:tmpl w:val="7C28B2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1C4A"/>
    <w:rsid w:val="062A3FA4"/>
    <w:rsid w:val="092E34FE"/>
    <w:rsid w:val="1ACA0780"/>
    <w:rsid w:val="1C06104E"/>
    <w:rsid w:val="20421AF3"/>
    <w:rsid w:val="21CD0AD1"/>
    <w:rsid w:val="223C00C4"/>
    <w:rsid w:val="2A9E5FB0"/>
    <w:rsid w:val="3A2F07E2"/>
    <w:rsid w:val="3BAC37F6"/>
    <w:rsid w:val="3EEF7C40"/>
    <w:rsid w:val="50A72468"/>
    <w:rsid w:val="50CB30DB"/>
    <w:rsid w:val="545236F7"/>
    <w:rsid w:val="5FB16D0D"/>
    <w:rsid w:val="61152A57"/>
    <w:rsid w:val="772A6E95"/>
    <w:rsid w:val="7D737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448</Words>
  <Characters>497</Characters>
  <TotalTime>1</TotalTime>
  <ScaleCrop>false</ScaleCrop>
  <LinksUpToDate>false</LinksUpToDate>
  <CharactersWithSpaces>507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2026-05-12T08:50:00Z</dcterms:created>
  <dc:creator>Apache POI</dc:creator>
  <cp:lastModifiedBy>于怀君</cp:lastModifiedBy>
  <cp:lastPrinted>2026-05-13T07:10:00Z</cp:lastPrinted>
  <dcterms:modified xsi:type="dcterms:W3CDTF">2026-05-26T00:04:51Z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eyJoZGlkIjoiZGY2ZWRhMDgzNDJkNTk3OTdmOTMxMDA4NWUxNjY0MzkiLCJ1c2VySWQiOiI0MTg4MzQzOTIifQ==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200132D9D2B94550A1B4BC1AD906559E_13</vt:lpwstr>
  </property>
</Properties>
</file>