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7933" w14:textId="77777777" w:rsidR="009D1739" w:rsidRPr="00ED58BC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文星简小标宋" w:hint="eastAsia"/>
          <w:sz w:val="44"/>
          <w:szCs w:val="44"/>
        </w:rPr>
      </w:pPr>
      <w:r w:rsidRPr="00ED58BC">
        <w:rPr>
          <w:rFonts w:ascii="方正小标宋简体" w:eastAsia="方正小标宋简体" w:hAnsi="文星简小标宋" w:hint="eastAsia"/>
          <w:sz w:val="44"/>
          <w:szCs w:val="44"/>
        </w:rPr>
        <w:t>天津市大中专毕业生就业指导中心</w:t>
      </w:r>
    </w:p>
    <w:p w14:paraId="2C4064AF" w14:textId="77777777" w:rsidR="009D1739" w:rsidRPr="00ED58BC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文星简小标宋" w:hint="eastAsia"/>
          <w:sz w:val="44"/>
          <w:szCs w:val="44"/>
        </w:rPr>
      </w:pPr>
      <w:r w:rsidRPr="00ED58BC">
        <w:rPr>
          <w:rFonts w:ascii="方正小标宋简体" w:eastAsia="方正小标宋简体" w:hAnsi="文星简小标宋" w:hint="eastAsia"/>
          <w:sz w:val="44"/>
          <w:szCs w:val="44"/>
        </w:rPr>
        <w:t>见习基地招聘简章</w:t>
      </w:r>
    </w:p>
    <w:p w14:paraId="3D63482B" w14:textId="77777777" w:rsidR="009D1739" w:rsidRDefault="009D1739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24D4751C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天津市大中专毕业生就业指导中心（以下简称“中心”）因工作需要，现招聘见习基地见习员若干名，从事各部门辅助性岗位相关工作，具体要求如下：</w:t>
      </w:r>
    </w:p>
    <w:p w14:paraId="059D84B3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一、招聘条件</w:t>
      </w:r>
    </w:p>
    <w:p w14:paraId="06F86C1F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（一）报名人员应当具备以下条件：</w:t>
      </w:r>
    </w:p>
    <w:p w14:paraId="0358915F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1.拥护党的路线方针政策；</w:t>
      </w:r>
    </w:p>
    <w:p w14:paraId="77CD8E26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2.遵守中华人民共和国宪法和法律；</w:t>
      </w:r>
    </w:p>
    <w:p w14:paraId="23D34131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3.具有良好的道德品行；</w:t>
      </w:r>
    </w:p>
    <w:p w14:paraId="7A78B22A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4.具有岗位所需要的专业技能；</w:t>
      </w:r>
    </w:p>
    <w:p w14:paraId="0357EC66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5.适应岗位要求的身体条件；</w:t>
      </w:r>
    </w:p>
    <w:p w14:paraId="5F14B156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6.符合回避的有关规定。</w:t>
      </w:r>
    </w:p>
    <w:p w14:paraId="37E4177F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（二）符合以下范围的人员，可以申请参加就业见习：</w:t>
      </w:r>
    </w:p>
    <w:p w14:paraId="44662227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本市普通高校毕业学年全日制在校生（毕业年度1月1日至毕业证书签发日期）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1D3902CB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离校2年内未就业全日制高校毕业生</w:t>
      </w:r>
    </w:p>
    <w:p w14:paraId="2F2CEA4F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（三）凡有下列情况之一者，不得报名</w:t>
      </w:r>
    </w:p>
    <w:p w14:paraId="692593E4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1.曾因犯罪受过刑事处罚或曾被开除公职的人员；</w:t>
      </w:r>
    </w:p>
    <w:p w14:paraId="61A77EB2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2.正在接受立案审查的人员；</w:t>
      </w:r>
    </w:p>
    <w:p w14:paraId="71B46FF1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3.尚未解除党纪、政纪处分的人员；</w:t>
      </w:r>
    </w:p>
    <w:p w14:paraId="3237655D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4.现役军人；</w:t>
      </w:r>
    </w:p>
    <w:p w14:paraId="12388185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5.法律规定不得报考的其他情形人员。</w:t>
      </w:r>
    </w:p>
    <w:p w14:paraId="1CCD91E7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二、岗位要求</w:t>
      </w:r>
    </w:p>
    <w:p w14:paraId="15630271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拥护党的路线方针政策，遵守国家各项法律法规，遵守中心相关规章制度、具备一定的政治素质、有责任心，有大局观，有较强的事业心和责任感，致力于与中心共同成长和发展。</w:t>
      </w:r>
    </w:p>
    <w:p w14:paraId="12617362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身体健康，品行端正，热心从事社会事业，性格开朗、善于交流，有较好的语言沟通能力、文字表达能力、组织协调能力，能够熟练操作计算机办公软件；对于新知识具有较强的学习能力；</w:t>
      </w:r>
    </w:p>
    <w:p w14:paraId="3F943145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体貌端正，普通话标准，具备基本的公文阅读及写作素质；</w:t>
      </w:r>
    </w:p>
    <w:p w14:paraId="33330686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具有岗位所需要的专业或技能及适应岗位要求的身体条件；</w:t>
      </w:r>
    </w:p>
    <w:p w14:paraId="478E1015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了解我市公共服务有关政策，具有档案整理及人力资源管理相关工作经验者优先录用。</w:t>
      </w:r>
    </w:p>
    <w:p w14:paraId="300BC175" w14:textId="69F528D9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="00E62489" w:rsidRPr="00E62489">
        <w:rPr>
          <w:rFonts w:ascii="仿宋_GB2312" w:eastAsia="仿宋_GB2312" w:hint="eastAsia"/>
          <w:sz w:val="32"/>
          <w:szCs w:val="32"/>
        </w:rPr>
        <w:t>就业见习期限最长12个月</w:t>
      </w:r>
      <w:r w:rsidR="007E6DFF" w:rsidRPr="007E6DFF">
        <w:rPr>
          <w:rFonts w:ascii="仿宋_GB2312" w:eastAsia="仿宋_GB2312" w:hint="eastAsia"/>
          <w:sz w:val="32"/>
          <w:szCs w:val="32"/>
        </w:rPr>
        <w:t>，具体期限由</w:t>
      </w:r>
      <w:r w:rsidR="007E6DFF">
        <w:rPr>
          <w:rFonts w:ascii="仿宋_GB2312" w:eastAsia="仿宋_GB2312" w:hint="eastAsia"/>
          <w:sz w:val="32"/>
          <w:szCs w:val="32"/>
        </w:rPr>
        <w:t>中心</w:t>
      </w:r>
      <w:r w:rsidR="007E6DFF" w:rsidRPr="007E6DFF">
        <w:rPr>
          <w:rFonts w:ascii="仿宋_GB2312" w:eastAsia="仿宋_GB2312" w:hint="eastAsia"/>
          <w:sz w:val="32"/>
          <w:szCs w:val="32"/>
        </w:rPr>
        <w:t>见习基地和见习人员协商确定。见习人员每月见习不得少于15天，每天见习时间不少于6小时，每周不超过40小时。</w:t>
      </w:r>
    </w:p>
    <w:p w14:paraId="4E097873" w14:textId="77777777" w:rsidR="009D1739" w:rsidRDefault="00000000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岗位介绍：</w:t>
      </w:r>
    </w:p>
    <w:p w14:paraId="7961A2C5" w14:textId="4B72F095" w:rsidR="009D1739" w:rsidRDefault="005532B8" w:rsidP="005532B8">
      <w:pPr>
        <w:pStyle w:val="Style7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bookmarkStart w:id="0" w:name="OLE_LINK1"/>
      <w:r>
        <w:rPr>
          <w:rFonts w:ascii="仿宋_GB2312" w:eastAsia="仿宋_GB2312" w:hint="eastAsia"/>
          <w:sz w:val="32"/>
          <w:szCs w:val="32"/>
        </w:rPr>
        <w:t>行政管理、</w:t>
      </w:r>
      <w:r>
        <w:rPr>
          <w:rFonts w:ascii="仿宋_GB2312" w:eastAsia="仿宋_GB2312"/>
          <w:sz w:val="32"/>
          <w:szCs w:val="32"/>
        </w:rPr>
        <w:t>办公</w:t>
      </w:r>
      <w:r>
        <w:rPr>
          <w:rFonts w:ascii="仿宋_GB2312" w:eastAsia="仿宋_GB2312" w:hint="eastAsia"/>
          <w:sz w:val="32"/>
          <w:szCs w:val="32"/>
        </w:rPr>
        <w:t>系统</w:t>
      </w:r>
      <w:r>
        <w:rPr>
          <w:rFonts w:ascii="仿宋_GB2312" w:eastAsia="仿宋_GB2312"/>
          <w:sz w:val="32"/>
          <w:szCs w:val="32"/>
        </w:rPr>
        <w:t>软</w:t>
      </w:r>
      <w:r>
        <w:rPr>
          <w:rFonts w:ascii="仿宋_GB2312" w:eastAsia="仿宋_GB2312" w:hint="eastAsia"/>
          <w:sz w:val="32"/>
          <w:szCs w:val="32"/>
        </w:rPr>
        <w:t>硬件维护、数据录入统计分析、电话业务咨询、</w:t>
      </w:r>
      <w:r w:rsidR="00ED58BC">
        <w:rPr>
          <w:rFonts w:ascii="仿宋_GB2312" w:eastAsia="仿宋_GB2312" w:hint="eastAsia"/>
          <w:sz w:val="32"/>
          <w:szCs w:val="32"/>
        </w:rPr>
        <w:t>档案</w:t>
      </w:r>
      <w:r w:rsidR="00ED58BC" w:rsidRPr="00ED58BC">
        <w:rPr>
          <w:rFonts w:ascii="仿宋_GB2312" w:eastAsia="仿宋_GB2312" w:hint="eastAsia"/>
          <w:sz w:val="32"/>
          <w:szCs w:val="32"/>
        </w:rPr>
        <w:t>材料管理</w:t>
      </w:r>
      <w:r>
        <w:rPr>
          <w:rFonts w:ascii="仿宋_GB2312" w:eastAsia="仿宋_GB2312" w:hint="eastAsia"/>
          <w:sz w:val="32"/>
          <w:szCs w:val="32"/>
        </w:rPr>
        <w:t>等辅助工作。</w:t>
      </w:r>
      <w:bookmarkEnd w:id="0"/>
      <w:r>
        <w:rPr>
          <w:rFonts w:ascii="仿宋_GB2312" w:eastAsia="仿宋_GB2312" w:hint="eastAsia"/>
          <w:sz w:val="32"/>
          <w:szCs w:val="32"/>
        </w:rPr>
        <w:t>请申报见习人员注意岗位与所学专业匹配程度，合理申报。</w:t>
      </w:r>
    </w:p>
    <w:p w14:paraId="31AE653D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四、报名相关事项</w:t>
      </w:r>
    </w:p>
    <w:p w14:paraId="0A6EB0CD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本人近期正面免冠彩色照片（背景色为蓝、白、红三</w:t>
      </w:r>
      <w:r>
        <w:rPr>
          <w:rFonts w:ascii="仿宋_GB2312" w:eastAsia="仿宋_GB2312" w:hint="eastAsia"/>
          <w:sz w:val="32"/>
          <w:szCs w:val="32"/>
        </w:rPr>
        <w:lastRenderedPageBreak/>
        <w:t>种颜色之一），通过扫描仪、数码相机等设备制作成电子文件粘贴在《报名登记表》指定位置；</w:t>
      </w:r>
    </w:p>
    <w:p w14:paraId="53816191" w14:textId="4FBC0986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相关材料，包括：身份证（正、反面）；户口本（首页及本人页）；毕业证书、学位证书（本科及以上），并登录“学信网”申请并下载《教育部学籍在线验证报告》（在校生提供）及《教育部学历证书电子注册备案表》。以上材料通过扫描仪或数码相机等设备制作成电子文件（</w:t>
      </w:r>
      <w:r>
        <w:rPr>
          <w:rFonts w:ascii="仿宋_GB2312" w:eastAsia="仿宋_GB2312"/>
          <w:sz w:val="32"/>
          <w:szCs w:val="32"/>
        </w:rPr>
        <w:t>.JPG或.JPEG格式）。</w:t>
      </w:r>
    </w:p>
    <w:p w14:paraId="2588E140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3.个人简历</w:t>
      </w:r>
    </w:p>
    <w:p w14:paraId="0F362B78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有意者将《报名登记表》及以上相关材料的电子文件在规定报名时间内以压缩文件包的形式（文件以“姓名+联系电话”注明）发送至电子邮箱 （报名材料恕不退回，中心郑重承诺为报名人员保密），通过简历筛选后统一参加面试，时间和地点将另行通知。</w:t>
      </w:r>
    </w:p>
    <w:p w14:paraId="2C2E5E8E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  <w:r>
        <w:rPr>
          <w:rFonts w:ascii="仿宋_GB2312" w:eastAsia="仿宋_GB2312"/>
          <w:sz w:val="32"/>
          <w:szCs w:val="32"/>
        </w:rPr>
        <w:t>tjbys_hr@163.com</w:t>
      </w:r>
    </w:p>
    <w:p w14:paraId="09EE3DC3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如提交虚假信息和材料，由此造成的一切后果责任自负。</w:t>
      </w:r>
    </w:p>
    <w:p w14:paraId="13C422F5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五、见习补助</w:t>
      </w:r>
    </w:p>
    <w:p w14:paraId="667DBE8F" w14:textId="23F3E566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120元/天，负责</w:t>
      </w:r>
      <w:r w:rsidR="00D97D1C">
        <w:rPr>
          <w:rFonts w:ascii="仿宋_GB2312" w:eastAsia="仿宋_GB2312" w:hint="eastAsia"/>
          <w:sz w:val="32"/>
          <w:szCs w:val="32"/>
        </w:rPr>
        <w:t>早</w:t>
      </w:r>
      <w:r>
        <w:rPr>
          <w:rFonts w:ascii="仿宋_GB2312" w:eastAsia="仿宋_GB2312" w:hint="eastAsia"/>
          <w:sz w:val="32"/>
          <w:szCs w:val="32"/>
        </w:rPr>
        <w:t>午用餐。</w:t>
      </w:r>
    </w:p>
    <w:p w14:paraId="01045E94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六、工作地点</w:t>
      </w:r>
    </w:p>
    <w:p w14:paraId="1FACF317" w14:textId="77777777" w:rsidR="009D1739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</w:t>
      </w:r>
      <w:r>
        <w:rPr>
          <w:rFonts w:ascii="仿宋_GB2312" w:eastAsia="仿宋_GB2312"/>
          <w:sz w:val="32"/>
          <w:szCs w:val="32"/>
        </w:rPr>
        <w:t>大中专毕业生就业指导中心</w:t>
      </w:r>
    </w:p>
    <w:p w14:paraId="48F669FC" w14:textId="61D0F477" w:rsidR="009D1739" w:rsidRDefault="0000000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地点：</w:t>
      </w:r>
      <w:r w:rsidR="00D97D1C" w:rsidRPr="00D97D1C">
        <w:rPr>
          <w:rFonts w:ascii="仿宋_GB2312" w:eastAsia="仿宋_GB2312"/>
          <w:sz w:val="32"/>
          <w:szCs w:val="32"/>
        </w:rPr>
        <w:t>天津市河东区八纬路103号（天津市人力资源发展促进中心一号楼三层D区）</w:t>
      </w:r>
    </w:p>
    <w:sectPr w:rsidR="009D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886F" w14:textId="77777777" w:rsidR="00C3255A" w:rsidRDefault="00C3255A" w:rsidP="005F3DF1">
      <w:pPr>
        <w:rPr>
          <w:rFonts w:hint="eastAsia"/>
        </w:rPr>
      </w:pPr>
      <w:r>
        <w:separator/>
      </w:r>
    </w:p>
  </w:endnote>
  <w:endnote w:type="continuationSeparator" w:id="0">
    <w:p w14:paraId="7ADF6B2E" w14:textId="77777777" w:rsidR="00C3255A" w:rsidRDefault="00C3255A" w:rsidP="005F3D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BCC9" w14:textId="77777777" w:rsidR="00C3255A" w:rsidRDefault="00C3255A" w:rsidP="005F3DF1">
      <w:pPr>
        <w:rPr>
          <w:rFonts w:hint="eastAsia"/>
        </w:rPr>
      </w:pPr>
      <w:r>
        <w:separator/>
      </w:r>
    </w:p>
  </w:footnote>
  <w:footnote w:type="continuationSeparator" w:id="0">
    <w:p w14:paraId="6F16437C" w14:textId="77777777" w:rsidR="00C3255A" w:rsidRDefault="00C3255A" w:rsidP="005F3D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1727"/>
    <w:multiLevelType w:val="multilevel"/>
    <w:tmpl w:val="4B831727"/>
    <w:lvl w:ilvl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51572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WZkNGFhMmI5OThiMWYxMTk2NjYwZTJkNDAzMTBlZmQifQ=="/>
  </w:docVars>
  <w:rsids>
    <w:rsidRoot w:val="00B36179"/>
    <w:rsid w:val="00021130"/>
    <w:rsid w:val="000532DA"/>
    <w:rsid w:val="00067AA8"/>
    <w:rsid w:val="0008279C"/>
    <w:rsid w:val="000E09AB"/>
    <w:rsid w:val="001438E6"/>
    <w:rsid w:val="00176D3F"/>
    <w:rsid w:val="001F1CC9"/>
    <w:rsid w:val="00203D96"/>
    <w:rsid w:val="002229F9"/>
    <w:rsid w:val="0025263C"/>
    <w:rsid w:val="002B1A0F"/>
    <w:rsid w:val="002C4E25"/>
    <w:rsid w:val="00315F06"/>
    <w:rsid w:val="003B3D33"/>
    <w:rsid w:val="003B6B1C"/>
    <w:rsid w:val="003D7D6E"/>
    <w:rsid w:val="00414592"/>
    <w:rsid w:val="00427ABE"/>
    <w:rsid w:val="00442895"/>
    <w:rsid w:val="00461E56"/>
    <w:rsid w:val="004A1566"/>
    <w:rsid w:val="005532B8"/>
    <w:rsid w:val="005814EA"/>
    <w:rsid w:val="00593CFB"/>
    <w:rsid w:val="005B3A7F"/>
    <w:rsid w:val="005C167E"/>
    <w:rsid w:val="005F3DF1"/>
    <w:rsid w:val="006361DD"/>
    <w:rsid w:val="00681DCD"/>
    <w:rsid w:val="00707948"/>
    <w:rsid w:val="00712A0C"/>
    <w:rsid w:val="00762310"/>
    <w:rsid w:val="007D7FE0"/>
    <w:rsid w:val="007E6DFF"/>
    <w:rsid w:val="00815F02"/>
    <w:rsid w:val="008607EE"/>
    <w:rsid w:val="00871D6B"/>
    <w:rsid w:val="00876F98"/>
    <w:rsid w:val="0088770C"/>
    <w:rsid w:val="008A1D85"/>
    <w:rsid w:val="008F6189"/>
    <w:rsid w:val="00900F01"/>
    <w:rsid w:val="00901766"/>
    <w:rsid w:val="00995C42"/>
    <w:rsid w:val="009D1739"/>
    <w:rsid w:val="00A04161"/>
    <w:rsid w:val="00AA2E81"/>
    <w:rsid w:val="00AB4A76"/>
    <w:rsid w:val="00B36179"/>
    <w:rsid w:val="00B81FA9"/>
    <w:rsid w:val="00BA73FA"/>
    <w:rsid w:val="00BC06FD"/>
    <w:rsid w:val="00C3255A"/>
    <w:rsid w:val="00CA31E8"/>
    <w:rsid w:val="00D2710E"/>
    <w:rsid w:val="00D33AEA"/>
    <w:rsid w:val="00D77433"/>
    <w:rsid w:val="00D84633"/>
    <w:rsid w:val="00D86574"/>
    <w:rsid w:val="00D97D1C"/>
    <w:rsid w:val="00E62489"/>
    <w:rsid w:val="00EC0357"/>
    <w:rsid w:val="00EC0AC8"/>
    <w:rsid w:val="00ED26C3"/>
    <w:rsid w:val="00ED58BC"/>
    <w:rsid w:val="00ED6B53"/>
    <w:rsid w:val="00F40AF1"/>
    <w:rsid w:val="00F50C7A"/>
    <w:rsid w:val="00F54933"/>
    <w:rsid w:val="00F8101B"/>
    <w:rsid w:val="00F91DFB"/>
    <w:rsid w:val="00FA1842"/>
    <w:rsid w:val="00FD01D4"/>
    <w:rsid w:val="00FD52C5"/>
    <w:rsid w:val="00FE4902"/>
    <w:rsid w:val="00FF7B84"/>
    <w:rsid w:val="179E1ECC"/>
    <w:rsid w:val="2B3106CB"/>
    <w:rsid w:val="2B585F6F"/>
    <w:rsid w:val="30F86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DB435"/>
  <w15:docId w15:val="{615A4A01-1D56-4BBF-8EA1-DFFF32F6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pPr>
      <w:ind w:firstLineChars="200" w:firstLine="420"/>
    </w:pPr>
    <w:rPr>
      <w:rFonts w:ascii="DengXian" w:eastAsia="DengXian" w:hAnsi="DengXian" w:cs="Times New Roman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634</Words>
  <Characters>660</Characters>
  <Application>Microsoft Office Word</Application>
  <DocSecurity>0</DocSecurity>
  <Lines>38</Lines>
  <Paragraphs>41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文 克</cp:lastModifiedBy>
  <cp:revision>46</cp:revision>
  <cp:lastPrinted>2025-01-08T02:36:00Z</cp:lastPrinted>
  <dcterms:created xsi:type="dcterms:W3CDTF">2020-05-21T01:27:00Z</dcterms:created>
  <dcterms:modified xsi:type="dcterms:W3CDTF">2026-06-16T01:50:00Z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9CCB37A11D564DF2BB5560D813B165C0_12</vt:lpwstr>
  </property>
</Properties>
</file>