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4718F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附件4</w:t>
      </w:r>
    </w:p>
    <w:p w14:paraId="0354C853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4E6E7B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铜陵港航投资建设集团有限公司所属企业笔试考试主要内容（参考）</w:t>
      </w:r>
    </w:p>
    <w:p w14:paraId="0E6378DA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9FC33C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一、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适用于生产部、机电车间、涂装车间、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技术部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相关岗位</w:t>
      </w:r>
    </w:p>
    <w:p w14:paraId="6A805B5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生产部：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成本控制岗、造船项目组岗</w:t>
      </w:r>
    </w:p>
    <w:p w14:paraId="053D033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机电车间：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车间技术-管系岗</w:t>
      </w:r>
    </w:p>
    <w:p w14:paraId="16B1153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涂装车间：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计划统筹岗、涂装外场统筹岗</w:t>
      </w:r>
    </w:p>
    <w:p w14:paraId="68874B8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4.技术部：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轮机技术岗、舾装技术岗</w:t>
      </w:r>
    </w:p>
    <w:p w14:paraId="32E6D80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笔试内容：</w:t>
      </w:r>
    </w:p>
    <w:p w14:paraId="01BDE02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</w:rPr>
        <w:t>公共基础知识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（如时政等内容）</w:t>
      </w:r>
      <w:r>
        <w:rPr>
          <w:rFonts w:hint="eastAsia" w:ascii="楷体" w:hAnsi="楷体" w:eastAsia="楷体" w:cs="仿宋_GB2312"/>
          <w:sz w:val="32"/>
          <w:szCs w:val="32"/>
        </w:rPr>
        <w:t>、</w:t>
      </w:r>
      <w:r>
        <w:rPr>
          <w:rFonts w:hint="eastAsia" w:ascii="楷体" w:hAnsi="楷体" w:eastAsia="楷体" w:cs="黑体"/>
          <w:sz w:val="32"/>
          <w:szCs w:val="32"/>
        </w:rPr>
        <w:t>船舶建造基础知识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（如船舶类型、船舶设计、船体建造、舾装、涂装等内容）、</w:t>
      </w:r>
      <w:r>
        <w:rPr>
          <w:rFonts w:hint="eastAsia" w:ascii="楷体" w:hAnsi="楷体" w:eastAsia="楷体" w:cs="黑体"/>
          <w:sz w:val="32"/>
          <w:szCs w:val="32"/>
        </w:rPr>
        <w:t>安全生产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（如船舶建造现场常见危险源辨识（如高处作业、起重作业、受限空间、动火作业、临时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用电等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3DDC38DF">
      <w:pPr>
        <w:spacing w:line="560" w:lineRule="exact"/>
        <w:ind w:firstLine="640" w:firstLineChars="20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二、适用于物资部、经营部相关岗位</w:t>
      </w:r>
    </w:p>
    <w:p w14:paraId="7D1907DC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物资部：</w:t>
      </w:r>
      <w:r>
        <w:rPr>
          <w:rFonts w:hint="eastAsia" w:ascii="仿宋_GB2312" w:hAnsi="仿宋_GB2312" w:eastAsia="仿宋_GB2312" w:cs="仿宋_GB2312"/>
          <w:sz w:val="32"/>
          <w:szCs w:val="32"/>
        </w:rPr>
        <w:t>仓库员岗</w:t>
      </w:r>
    </w:p>
    <w:p w14:paraId="3B1D594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经营部：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业务主管岗</w:t>
      </w:r>
    </w:p>
    <w:p w14:paraId="7DE87C2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</w:rPr>
        <w:t>笔试内容：公共基础知识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（如时政等内容）、</w:t>
      </w:r>
      <w:r>
        <w:rPr>
          <w:rFonts w:hint="eastAsia" w:ascii="楷体" w:hAnsi="楷体" w:eastAsia="楷体" w:cs="黑体"/>
          <w:sz w:val="32"/>
          <w:szCs w:val="32"/>
        </w:rPr>
        <w:t>安全生产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（如安全生产责任制、安全风险管理与隐患排查治理等内容）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仓库</w:t>
      </w:r>
      <w:r>
        <w:rPr>
          <w:rFonts w:hint="eastAsia" w:ascii="楷体" w:hAnsi="楷体" w:eastAsia="楷体" w:cs="黑体"/>
          <w:sz w:val="32"/>
          <w:szCs w:val="32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（如出入库管理流程、库存盘点与台账操作规范、物料分类与保管知识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等）、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经营业务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（合同管理及风险防控知识、船舶行业基础知识以及销售流程与回款管理等）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B20E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方正小标宋简体"/>
          <w:sz w:val="32"/>
          <w:szCs w:val="32"/>
        </w:rPr>
        <w:t>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适用于项目部相关岗位</w:t>
      </w:r>
    </w:p>
    <w:p w14:paraId="7EB35B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1.生产岗1（电气岗）</w:t>
      </w:r>
    </w:p>
    <w:p w14:paraId="46ECE45B">
      <w:pPr>
        <w:spacing w:line="560" w:lineRule="exact"/>
        <w:ind w:firstLine="640" w:firstLineChars="200"/>
        <w:rPr>
          <w:rFonts w:hint="default" w:ascii="楷体" w:hAnsi="楷体" w:eastAsia="楷体" w:cs="黑体"/>
          <w:sz w:val="32"/>
          <w:szCs w:val="32"/>
          <w:lang w:val="en-US"/>
        </w:rPr>
      </w:pPr>
      <w:r>
        <w:rPr>
          <w:rFonts w:hint="eastAsia" w:ascii="楷体" w:hAnsi="楷体" w:eastAsia="楷体" w:cs="黑体"/>
          <w:sz w:val="32"/>
          <w:szCs w:val="32"/>
        </w:rPr>
        <w:t>笔试内容：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建设工程法规及相关知识、建筑工程管理与实务、机电工程管理与实务、水利水电工程管理与实务等</w:t>
      </w:r>
    </w:p>
    <w:p w14:paraId="056F1FA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2.生产岗2（岩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土岗）</w:t>
      </w:r>
    </w:p>
    <w:p w14:paraId="5C807301">
      <w:pPr>
        <w:spacing w:line="560" w:lineRule="exact"/>
        <w:ind w:firstLine="640" w:firstLineChars="200"/>
        <w:rPr>
          <w:rFonts w:hint="eastAsia" w:ascii="楷体" w:hAnsi="楷体" w:eastAsia="楷体" w:cs="黑体"/>
          <w:sz w:val="32"/>
          <w:szCs w:val="32"/>
          <w:lang w:val="en-US" w:eastAsia="zh-CN"/>
        </w:rPr>
      </w:pPr>
      <w:r>
        <w:rPr>
          <w:rFonts w:hint="eastAsia" w:ascii="楷体" w:hAnsi="楷体" w:eastAsia="楷体" w:cs="黑体"/>
          <w:sz w:val="32"/>
          <w:szCs w:val="32"/>
        </w:rPr>
        <w:t>笔试内容：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建设工程法规及相关知识、建筑工程管理与实务等</w:t>
      </w:r>
    </w:p>
    <w:p w14:paraId="03066B43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四、适用于安环技术部相关岗位</w:t>
      </w:r>
    </w:p>
    <w:p w14:paraId="47C204F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化验员岗</w:t>
      </w:r>
    </w:p>
    <w:p w14:paraId="309E5242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黑体"/>
          <w:sz w:val="32"/>
          <w:szCs w:val="32"/>
          <w:lang w:val="en-US" w:eastAsia="zh-CN"/>
        </w:rPr>
        <w:t>笔试内容：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化学基础知识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(如无机化学、有机化学、分析化学等)、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化验操作流程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(如样品处理，仪器操作等)、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数据分析与处理、实验室规范与安全等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AF61DC9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五、其他说明</w:t>
      </w:r>
    </w:p>
    <w:p w14:paraId="28EDE62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1.笔试内容以岗位专业知识为主（包括但不限于以上内容）。</w:t>
      </w:r>
    </w:p>
    <w:p w14:paraId="24AC6E9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2.考试内容不指定具体教材，应聘者可根据上述范围自行准备。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B47A15"/>
    <w:rsid w:val="000B4927"/>
    <w:rsid w:val="00830F5C"/>
    <w:rsid w:val="008B2811"/>
    <w:rsid w:val="008E03BB"/>
    <w:rsid w:val="0099709F"/>
    <w:rsid w:val="00C22D8F"/>
    <w:rsid w:val="00D27CF3"/>
    <w:rsid w:val="00E23063"/>
    <w:rsid w:val="14F77D64"/>
    <w:rsid w:val="18F739B8"/>
    <w:rsid w:val="1C0A42D5"/>
    <w:rsid w:val="1CB47A15"/>
    <w:rsid w:val="26167C31"/>
    <w:rsid w:val="29A504DF"/>
    <w:rsid w:val="2AE2090C"/>
    <w:rsid w:val="2BBC1AB0"/>
    <w:rsid w:val="31E56102"/>
    <w:rsid w:val="35267B64"/>
    <w:rsid w:val="443C6D52"/>
    <w:rsid w:val="532001E1"/>
    <w:rsid w:val="55F75F1F"/>
    <w:rsid w:val="57573C42"/>
    <w:rsid w:val="6A1A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CyberMania</Company>
  <Pages>2</Pages>
  <Words>648</Words>
  <Characters>658</Characters>
  <Lines>4</Lines>
  <Paragraphs>1</Paragraphs>
  <TotalTime>40</TotalTime>
  <ScaleCrop>false</ScaleCrop>
  <LinksUpToDate>false</LinksUpToDate>
  <CharactersWithSpaces>658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2026-04-27T08:09:00Z</dcterms:created>
  <dc:creator>WPS_1604111919</dc:creator>
  <cp:lastModifiedBy>徐莉</cp:lastModifiedBy>
  <dcterms:modified xsi:type="dcterms:W3CDTF">2026-07-27T00:42:00Z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E4905A95523541E48F7A0B1298F1A5E8_13</vt:lpwstr>
  </property>
  <property fmtid="{D5CDD505-2E9C-101B-9397-08002B2CF9AE}" pid="4" name="KSOTemplateDocerSaveRecord">
    <vt:lpwstr>eyJoZGlkIjoiNzNmMjA1MjMzNDgwNzdlMjdjMjllZWY3NDRkNTJkZGUiLCJ1c2VySWQiOiIxMTI0MjU3MzIxIn0=</vt:lpwstr>
  </property>
</Properties>
</file>