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AFA2F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</w:p>
    <w:p w14:paraId="6D75C896">
      <w:pPr>
        <w:rPr>
          <w:rFonts w:ascii="微软雅黑" w:hAnsi="微软雅黑" w:eastAsia="微软雅黑" w:cs="宋体"/>
          <w:color w:val="333333"/>
          <w:kern w:val="0"/>
          <w:sz w:val="18"/>
          <w:szCs w:val="18"/>
        </w:rPr>
      </w:pPr>
    </w:p>
    <w:p w14:paraId="3F0E9DA0"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fldChar w:fldCharType="begin"/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instrText xml:space="preserve"> INCLUDEPICTURE "http://www.chsi.com.cn/images/xlbgSample.gif" \* MERGEFORMATINET </w:instrText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fldChar w:fldCharType="separate"/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drawing>
          <wp:inline distT="0" distB="0" distL="114300" distR="114300">
            <wp:extent cx="5135880" cy="7420610"/>
            <wp:effectExtent l="0" t="0" r="7620" b="8890"/>
            <wp:docPr id="3" name="图片 3" descr="《教育部学历证书电子注册备案表》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《教育部学历证书电子注册备案表》样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742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mY0ZWQyNTM3Y2YwMmMxYzBkN2M0YTVmMTRiZWMifQ=="/>
  </w:docVars>
  <w:rsids>
    <w:rsidRoot w:val="5AE6718C"/>
    <w:rsid w:val="5AE6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2024-08-29T03:38:00Z</dcterms:created>
  <dc:creator>迷了鹿</dc:creator>
  <cp:lastModifiedBy>迷了鹿</cp:lastModifiedBy>
  <dcterms:modified xsi:type="dcterms:W3CDTF">2024-08-29T03:38:42Z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A52D42414C1A43B4A9DFEA17B3F9D0D5_11</vt:lpwstr>
  </property>
</Properties>
</file>