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910A0">
      <w:pPr>
        <w:topLinePunct/>
        <w:spacing w:line="580" w:lineRule="exact"/>
        <w:ind w:firstLine="0" w:firstLineChars="0"/>
        <w:jc w:val="both"/>
        <w:rPr>
          <w:rFonts w:hint="eastAsia" w:ascii="Times New Roman" w:hAnsi="Times New Roman" w:eastAsia="仿宋_GB2312"/>
          <w:color w:val="auto"/>
          <w:sz w:val="32"/>
          <w:szCs w:val="32"/>
          <w:highlight w:val="none"/>
          <w:lang w:val="en-US" w:eastAsia="zh-CN"/>
        </w:rPr>
      </w:pPr>
      <w:bookmarkStart w:id="0" w:name="_GoBack"/>
      <w:r>
        <w:rPr>
          <w:rFonts w:hint="eastAsia" w:ascii="黑体" w:hAnsi="黑体" w:eastAsia="黑体" w:cs="黑体"/>
          <w:color w:val="auto"/>
          <w:sz w:val="30"/>
          <w:szCs w:val="30"/>
          <w:highlight w:val="none"/>
          <w:lang w:val="en-US" w:eastAsia="zh-CN"/>
        </w:rPr>
        <w:t xml:space="preserve">附件3  </w:t>
      </w:r>
      <w:r>
        <w:rPr>
          <w:rFonts w:hint="eastAsia" w:ascii="Times New Roman" w:hAnsi="Times New Roman" w:eastAsia="仿宋_GB2312"/>
          <w:color w:val="auto"/>
          <w:sz w:val="32"/>
          <w:szCs w:val="32"/>
          <w:highlight w:val="none"/>
          <w:lang w:val="en-US" w:eastAsia="zh-CN"/>
        </w:rPr>
        <w:t xml:space="preserve">            </w:t>
      </w:r>
    </w:p>
    <w:p w14:paraId="5BA4F4EB">
      <w:pPr>
        <w:pStyle w:val="2"/>
        <w:bidi w:val="0"/>
        <w:rPr>
          <w:rFonts w:hint="eastAsia"/>
          <w:highlight w:val="none"/>
          <w:lang w:eastAsia="zh-CN"/>
        </w:rPr>
      </w:pPr>
      <w:r>
        <w:rPr>
          <w:rFonts w:hint="eastAsia"/>
          <w:highlight w:val="none"/>
          <w:lang w:eastAsia="zh-CN"/>
        </w:rPr>
        <w:t>报考指南</w:t>
      </w:r>
    </w:p>
    <w:p w14:paraId="1E9E1444">
      <w:pPr>
        <w:topLinePunct/>
        <w:spacing w:line="580" w:lineRule="exact"/>
        <w:ind w:firstLine="0" w:firstLineChars="0"/>
        <w:jc w:val="center"/>
        <w:rPr>
          <w:rFonts w:hint="eastAsia" w:ascii="Times New Roman" w:hAnsi="Times New Roman" w:eastAsia="仿宋_GB2312"/>
          <w:color w:val="auto"/>
          <w:sz w:val="32"/>
          <w:szCs w:val="32"/>
          <w:highlight w:val="none"/>
          <w:lang w:eastAsia="zh-CN"/>
        </w:rPr>
      </w:pPr>
    </w:p>
    <w:p w14:paraId="0D367A56">
      <w:pPr>
        <w:topLinePunct/>
        <w:spacing w:line="580" w:lineRule="exact"/>
        <w:ind w:firstLine="640" w:firstLineChars="20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一、报名流程</w:t>
      </w:r>
    </w:p>
    <w:p w14:paraId="7DC7CC41">
      <w:pPr>
        <w:topLinePunct/>
        <w:spacing w:line="58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w:t>
      </w:r>
      <w:r>
        <w:rPr>
          <w:rFonts w:ascii="Times New Roman" w:hAnsi="Times New Roman" w:eastAsia="仿宋_GB2312"/>
          <w:color w:val="auto"/>
          <w:sz w:val="32"/>
          <w:szCs w:val="32"/>
          <w:highlight w:val="none"/>
        </w:rPr>
        <w:t>考生登录报名网站后用微信APP扫一扫“个人登录”二维码，填写本人姓名和身份证号。</w:t>
      </w:r>
    </w:p>
    <w:p w14:paraId="0AD99B7A">
      <w:pPr>
        <w:topLinePunct/>
        <w:spacing w:line="58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ascii="Times New Roman" w:hAnsi="Times New Roman" w:eastAsia="仿宋_GB2312"/>
          <w:color w:val="auto"/>
          <w:sz w:val="32"/>
          <w:szCs w:val="32"/>
          <w:highlight w:val="none"/>
        </w:rPr>
        <w:t>在考试安排栏“</w:t>
      </w:r>
      <w:r>
        <w:rPr>
          <w:rFonts w:ascii="Times New Roman" w:hAnsi="Times New Roman" w:eastAsia="仿宋_GB2312"/>
          <w:b/>
          <w:bCs/>
          <w:color w:val="auto"/>
          <w:sz w:val="32"/>
          <w:szCs w:val="32"/>
          <w:highlight w:val="none"/>
        </w:rPr>
        <w:t>202</w:t>
      </w:r>
      <w:r>
        <w:rPr>
          <w:rFonts w:hint="eastAsia" w:ascii="Times New Roman" w:hAnsi="Times New Roman" w:eastAsia="仿宋_GB2312"/>
          <w:b/>
          <w:bCs/>
          <w:color w:val="auto"/>
          <w:sz w:val="32"/>
          <w:szCs w:val="32"/>
          <w:highlight w:val="none"/>
          <w:lang w:val="en-US" w:eastAsia="zh-CN"/>
        </w:rPr>
        <w:t>6</w:t>
      </w:r>
      <w:r>
        <w:rPr>
          <w:rFonts w:ascii="Times New Roman" w:hAnsi="Times New Roman" w:eastAsia="仿宋_GB2312"/>
          <w:b/>
          <w:bCs/>
          <w:color w:val="auto"/>
          <w:sz w:val="32"/>
          <w:szCs w:val="32"/>
          <w:highlight w:val="none"/>
        </w:rPr>
        <w:t>年长沙市教育局所属事业单位</w:t>
      </w:r>
      <w:r>
        <w:rPr>
          <w:rFonts w:hint="eastAsia" w:ascii="Times New Roman" w:hAnsi="Times New Roman" w:eastAsia="仿宋_GB2312"/>
          <w:b/>
          <w:bCs/>
          <w:color w:val="auto"/>
          <w:sz w:val="32"/>
          <w:szCs w:val="32"/>
          <w:highlight w:val="none"/>
          <w:lang w:val="en-US" w:eastAsia="zh-CN"/>
        </w:rPr>
        <w:t>第三轮</w:t>
      </w:r>
      <w:r>
        <w:rPr>
          <w:rFonts w:ascii="Times New Roman" w:hAnsi="Times New Roman" w:eastAsia="仿宋_GB2312"/>
          <w:b/>
          <w:bCs/>
          <w:color w:val="auto"/>
          <w:sz w:val="32"/>
          <w:szCs w:val="32"/>
          <w:highlight w:val="none"/>
        </w:rPr>
        <w:t>公开招聘教职工</w:t>
      </w:r>
      <w:r>
        <w:rPr>
          <w:rFonts w:ascii="Times New Roman" w:hAnsi="Times New Roman" w:eastAsia="仿宋_GB2312"/>
          <w:color w:val="auto"/>
          <w:sz w:val="32"/>
          <w:szCs w:val="32"/>
          <w:highlight w:val="none"/>
        </w:rPr>
        <w:t>”处点击进入，阅读</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诚信考试承诺书</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点击“同意”，</w:t>
      </w:r>
      <w:r>
        <w:rPr>
          <w:rFonts w:hint="eastAsia" w:ascii="Times New Roman" w:hAnsi="Times New Roman" w:eastAsia="仿宋_GB2312"/>
          <w:color w:val="auto"/>
          <w:sz w:val="32"/>
          <w:szCs w:val="32"/>
          <w:highlight w:val="none"/>
          <w:lang w:val="en-US" w:eastAsia="zh-CN"/>
        </w:rPr>
        <w:t>阅读招聘公告并</w:t>
      </w:r>
      <w:r>
        <w:rPr>
          <w:rFonts w:ascii="Times New Roman" w:hAnsi="Times New Roman" w:eastAsia="仿宋_GB2312"/>
          <w:color w:val="auto"/>
          <w:sz w:val="32"/>
          <w:szCs w:val="32"/>
          <w:highlight w:val="none"/>
        </w:rPr>
        <w:t>下载《报名表》，进入网上报名系统。</w:t>
      </w:r>
    </w:p>
    <w:p w14:paraId="08B86A8C">
      <w:pPr>
        <w:topLinePunct/>
        <w:spacing w:line="58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3.</w:t>
      </w:r>
      <w:r>
        <w:rPr>
          <w:rFonts w:ascii="Times New Roman" w:hAnsi="Times New Roman" w:eastAsia="仿宋_GB2312"/>
          <w:color w:val="auto"/>
          <w:sz w:val="32"/>
          <w:szCs w:val="32"/>
          <w:highlight w:val="none"/>
        </w:rPr>
        <w:t>按</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照片上传说明</w:t>
      </w:r>
      <w:r>
        <w:rPr>
          <w:rFonts w:hint="eastAsia" w:ascii="Times New Roman" w:hAnsi="Times New Roman" w:eastAsia="仿宋_GB2312"/>
          <w:color w:val="auto"/>
          <w:sz w:val="32"/>
          <w:szCs w:val="32"/>
          <w:highlight w:val="none"/>
        </w:rPr>
        <w:t>》的要求，</w:t>
      </w:r>
      <w:r>
        <w:rPr>
          <w:rFonts w:ascii="Times New Roman" w:hAnsi="Times New Roman" w:eastAsia="仿宋_GB2312"/>
          <w:color w:val="auto"/>
          <w:sz w:val="32"/>
          <w:szCs w:val="32"/>
          <w:highlight w:val="none"/>
        </w:rPr>
        <w:t>上传本人</w:t>
      </w:r>
      <w:r>
        <w:rPr>
          <w:rFonts w:hint="eastAsia" w:ascii="Times New Roman" w:hAnsi="Times New Roman" w:eastAsia="仿宋_GB2312"/>
          <w:color w:val="auto"/>
          <w:sz w:val="32"/>
          <w:szCs w:val="32"/>
          <w:highlight w:val="none"/>
          <w:lang w:val="en-US" w:eastAsia="zh-CN"/>
        </w:rPr>
        <w:t>近期正面2寸免冠彩色</w:t>
      </w:r>
      <w:r>
        <w:rPr>
          <w:rFonts w:ascii="Times New Roman" w:hAnsi="Times New Roman" w:eastAsia="仿宋_GB2312"/>
          <w:color w:val="auto"/>
          <w:sz w:val="32"/>
          <w:szCs w:val="32"/>
          <w:highlight w:val="none"/>
        </w:rPr>
        <w:t>证件照。</w:t>
      </w:r>
    </w:p>
    <w:p w14:paraId="3D206246">
      <w:pPr>
        <w:topLinePunct/>
        <w:spacing w:line="580" w:lineRule="exact"/>
        <w:ind w:firstLine="640" w:firstLineChars="20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val="en-US" w:eastAsia="zh-CN"/>
        </w:rPr>
        <w:t>4.</w:t>
      </w:r>
      <w:r>
        <w:rPr>
          <w:rFonts w:hint="eastAsia" w:ascii="Times New Roman" w:hAnsi="Times New Roman" w:eastAsia="仿宋_GB2312"/>
          <w:b w:val="0"/>
          <w:bCs w:val="0"/>
          <w:color w:val="auto"/>
          <w:sz w:val="32"/>
          <w:szCs w:val="32"/>
          <w:highlight w:val="none"/>
        </w:rPr>
        <w:t>阅读《规则提示》，并点击“同意”。</w:t>
      </w:r>
    </w:p>
    <w:p w14:paraId="181C7E3B">
      <w:pPr>
        <w:topLinePunct/>
        <w:spacing w:line="580" w:lineRule="exact"/>
        <w:ind w:firstLine="643" w:firstLineChars="200"/>
        <w:rPr>
          <w:rFonts w:hint="eastAsia" w:ascii="Times New Roman" w:hAnsi="Times New Roman" w:eastAsia="仿宋_GB2312"/>
          <w:b/>
          <w:bCs/>
          <w:color w:val="auto"/>
          <w:sz w:val="32"/>
          <w:szCs w:val="32"/>
          <w:highlight w:val="none"/>
          <w:lang w:eastAsia="zh"/>
        </w:rPr>
      </w:pPr>
      <w:r>
        <w:rPr>
          <w:rFonts w:hint="eastAsia" w:ascii="Times New Roman" w:hAnsi="Times New Roman" w:eastAsia="仿宋_GB2312"/>
          <w:b/>
          <w:bCs/>
          <w:color w:val="auto"/>
          <w:sz w:val="32"/>
          <w:szCs w:val="32"/>
          <w:highlight w:val="none"/>
          <w:lang w:val="en-US" w:eastAsia="zh-CN"/>
        </w:rPr>
        <w:t>5.</w:t>
      </w:r>
      <w:r>
        <w:rPr>
          <w:rFonts w:hint="eastAsia" w:ascii="Times New Roman" w:hAnsi="Times New Roman" w:eastAsia="仿宋_GB2312"/>
          <w:b/>
          <w:bCs/>
          <w:color w:val="auto"/>
          <w:sz w:val="32"/>
          <w:szCs w:val="32"/>
          <w:highlight w:val="none"/>
          <w:lang w:eastAsia="zh"/>
        </w:rPr>
        <w:t>填报同类别</w:t>
      </w:r>
      <w:r>
        <w:rPr>
          <w:rFonts w:hint="eastAsia" w:ascii="Times New Roman" w:hAnsi="Times New Roman" w:eastAsia="仿宋_GB2312"/>
          <w:b/>
          <w:bCs/>
          <w:color w:val="auto"/>
          <w:sz w:val="32"/>
          <w:szCs w:val="32"/>
          <w:highlight w:val="none"/>
        </w:rPr>
        <w:t>、同学段、同学科</w:t>
      </w:r>
      <w:r>
        <w:rPr>
          <w:rFonts w:hint="eastAsia" w:ascii="Times New Roman" w:hAnsi="Times New Roman" w:eastAsia="仿宋_GB2312"/>
          <w:b/>
          <w:bCs/>
          <w:color w:val="auto"/>
          <w:sz w:val="32"/>
          <w:szCs w:val="32"/>
          <w:highlight w:val="none"/>
          <w:lang w:eastAsia="zh"/>
        </w:rPr>
        <w:t>的三个岗位，即第一志愿、第二志愿、第三志愿。</w:t>
      </w:r>
    </w:p>
    <w:p w14:paraId="6BB26849">
      <w:pPr>
        <w:topLinePunct/>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6.</w:t>
      </w:r>
      <w:r>
        <w:rPr>
          <w:rFonts w:ascii="Times New Roman" w:hAnsi="Times New Roman" w:eastAsia="仿宋_GB2312"/>
          <w:color w:val="auto"/>
          <w:sz w:val="32"/>
          <w:szCs w:val="32"/>
          <w:highlight w:val="none"/>
        </w:rPr>
        <w:t>在“个人基本信息”栏进一步完善信息。</w:t>
      </w:r>
    </w:p>
    <w:p w14:paraId="6E447C4B">
      <w:pPr>
        <w:topLinePunct/>
        <w:spacing w:line="560" w:lineRule="exact"/>
        <w:ind w:firstLine="640"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7.根据报考岗位，上传提交符合资格条件所需资料。</w:t>
      </w:r>
    </w:p>
    <w:p w14:paraId="33903B7D">
      <w:pPr>
        <w:numPr>
          <w:ilvl w:val="0"/>
          <w:numId w:val="0"/>
        </w:numPr>
        <w:topLinePunct/>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olor w:val="auto"/>
          <w:sz w:val="32"/>
          <w:szCs w:val="32"/>
          <w:highlight w:val="none"/>
          <w:lang w:val="en-US" w:eastAsia="zh-CN"/>
        </w:rPr>
        <w:t>资料上传后</w:t>
      </w:r>
      <w:r>
        <w:rPr>
          <w:rFonts w:ascii="Times New Roman" w:hAnsi="Times New Roman" w:eastAsia="仿宋_GB2312"/>
          <w:color w:val="auto"/>
          <w:sz w:val="32"/>
          <w:szCs w:val="32"/>
          <w:highlight w:val="none"/>
        </w:rPr>
        <w:t>，点击“暂存信息”，</w:t>
      </w:r>
      <w:r>
        <w:rPr>
          <w:rFonts w:hint="eastAsia" w:ascii="Times New Roman" w:hAnsi="Times New Roman" w:eastAsia="仿宋_GB2312"/>
          <w:color w:val="auto"/>
          <w:sz w:val="32"/>
          <w:szCs w:val="32"/>
          <w:highlight w:val="none"/>
          <w:lang w:val="en-US" w:eastAsia="zh-CN"/>
        </w:rPr>
        <w:t>再次</w:t>
      </w:r>
      <w:r>
        <w:rPr>
          <w:rFonts w:ascii="Times New Roman" w:hAnsi="Times New Roman" w:eastAsia="仿宋_GB2312"/>
          <w:color w:val="auto"/>
          <w:sz w:val="32"/>
          <w:szCs w:val="32"/>
          <w:highlight w:val="none"/>
        </w:rPr>
        <w:t>检查个人</w:t>
      </w:r>
      <w:r>
        <w:rPr>
          <w:rFonts w:hint="eastAsia" w:ascii="Times New Roman" w:hAnsi="Times New Roman" w:eastAsia="仿宋_GB2312"/>
          <w:color w:val="auto"/>
          <w:sz w:val="32"/>
          <w:szCs w:val="32"/>
          <w:highlight w:val="none"/>
        </w:rPr>
        <w:t>所报</w:t>
      </w:r>
      <w:r>
        <w:rPr>
          <w:rFonts w:hint="eastAsia" w:ascii="Times New Roman" w:hAnsi="Times New Roman" w:eastAsia="仿宋_GB2312"/>
          <w:color w:val="auto"/>
          <w:sz w:val="32"/>
          <w:szCs w:val="32"/>
          <w:highlight w:val="none"/>
          <w:lang w:val="en-US" w:eastAsia="zh-CN"/>
        </w:rPr>
        <w:t>专业</w:t>
      </w:r>
      <w:r>
        <w:rPr>
          <w:rFonts w:ascii="Times New Roman" w:hAnsi="Times New Roman" w:eastAsia="仿宋_GB2312"/>
          <w:color w:val="auto"/>
          <w:sz w:val="32"/>
          <w:szCs w:val="32"/>
          <w:highlight w:val="none"/>
        </w:rPr>
        <w:t>、报考</w:t>
      </w:r>
      <w:r>
        <w:rPr>
          <w:rFonts w:hint="eastAsia" w:ascii="Times New Roman" w:hAnsi="Times New Roman" w:eastAsia="仿宋_GB2312"/>
          <w:color w:val="auto"/>
          <w:sz w:val="32"/>
          <w:szCs w:val="32"/>
          <w:highlight w:val="none"/>
          <w:lang w:val="en-US" w:eastAsia="zh-CN"/>
        </w:rPr>
        <w:t>单位</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报考岗位</w:t>
      </w:r>
      <w:r>
        <w:rPr>
          <w:rFonts w:hint="eastAsia" w:ascii="Times New Roman" w:hAnsi="Times New Roman" w:eastAsia="仿宋_GB2312"/>
          <w:color w:val="auto"/>
          <w:sz w:val="32"/>
          <w:szCs w:val="32"/>
          <w:highlight w:val="none"/>
          <w:lang w:eastAsia="zh"/>
        </w:rPr>
        <w:t>、</w:t>
      </w:r>
      <w:r>
        <w:rPr>
          <w:rFonts w:ascii="Times New Roman" w:hAnsi="Times New Roman" w:eastAsia="仿宋_GB2312"/>
          <w:color w:val="auto"/>
          <w:sz w:val="32"/>
          <w:szCs w:val="32"/>
          <w:highlight w:val="none"/>
        </w:rPr>
        <w:t>个人基本信息及有关附件</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准确无误后点击“提交”，系统提示“请仔细核对填写的信息，确保正确无误后再提交</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提交后不允许修改任何信息。”提交</w:t>
      </w:r>
      <w:r>
        <w:rPr>
          <w:rFonts w:hint="eastAsia" w:ascii="Times New Roman" w:hAnsi="Times New Roman" w:eastAsia="仿宋_GB2312"/>
          <w:color w:val="auto"/>
          <w:sz w:val="32"/>
          <w:szCs w:val="32"/>
          <w:highlight w:val="none"/>
        </w:rPr>
        <w:t>成功</w:t>
      </w:r>
      <w:r>
        <w:rPr>
          <w:rFonts w:ascii="Times New Roman" w:hAnsi="Times New Roman" w:eastAsia="仿宋_GB2312"/>
          <w:color w:val="auto"/>
          <w:sz w:val="32"/>
          <w:szCs w:val="32"/>
          <w:highlight w:val="none"/>
        </w:rPr>
        <w:t>后，报名信息不</w:t>
      </w:r>
      <w:r>
        <w:rPr>
          <w:rFonts w:hint="eastAsia" w:ascii="Times New Roman" w:hAnsi="Times New Roman" w:eastAsia="仿宋_GB2312"/>
          <w:color w:val="auto"/>
          <w:sz w:val="32"/>
          <w:szCs w:val="32"/>
          <w:highlight w:val="none"/>
          <w:lang w:val="en-US" w:eastAsia="zh-CN"/>
        </w:rPr>
        <w:t>可</w:t>
      </w:r>
      <w:r>
        <w:rPr>
          <w:rFonts w:ascii="Times New Roman" w:hAnsi="Times New Roman" w:eastAsia="仿宋_GB2312"/>
          <w:color w:val="auto"/>
          <w:sz w:val="32"/>
          <w:szCs w:val="32"/>
          <w:highlight w:val="none"/>
        </w:rPr>
        <w:t>再修改。</w:t>
      </w:r>
    </w:p>
    <w:p w14:paraId="3C23562B">
      <w:pPr>
        <w:numPr>
          <w:ilvl w:val="0"/>
          <w:numId w:val="0"/>
        </w:numPr>
        <w:topLinePunct/>
        <w:spacing w:line="560" w:lineRule="exact"/>
        <w:ind w:firstLine="643" w:firstLineChars="2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b/>
          <w:bCs/>
          <w:color w:val="auto"/>
          <w:sz w:val="32"/>
          <w:szCs w:val="32"/>
          <w:highlight w:val="none"/>
          <w:lang w:val="en-US" w:eastAsia="zh-CN"/>
        </w:rPr>
        <w:t>9.缴费。</w:t>
      </w:r>
      <w:r>
        <w:rPr>
          <w:rFonts w:ascii="Times New Roman" w:hAnsi="Times New Roman" w:eastAsia="仿宋_GB2312"/>
          <w:b/>
          <w:bCs/>
          <w:color w:val="auto"/>
          <w:sz w:val="32"/>
          <w:szCs w:val="32"/>
          <w:highlight w:val="none"/>
        </w:rPr>
        <w:t>报名信息提交后，须在规定的时间内进入报名系统完成缴费，待系统确认“支付成功”后，方可视为报名程序全部完成。未按</w:t>
      </w:r>
      <w:r>
        <w:rPr>
          <w:rFonts w:hint="eastAsia" w:ascii="Times New Roman" w:hAnsi="Times New Roman" w:eastAsia="仿宋_GB2312"/>
          <w:b/>
          <w:bCs/>
          <w:color w:val="auto"/>
          <w:sz w:val="32"/>
          <w:szCs w:val="32"/>
          <w:highlight w:val="none"/>
        </w:rPr>
        <w:t>时</w:t>
      </w:r>
      <w:r>
        <w:rPr>
          <w:rFonts w:ascii="Times New Roman" w:hAnsi="Times New Roman" w:eastAsia="仿宋_GB2312"/>
          <w:b/>
          <w:bCs/>
          <w:color w:val="auto"/>
          <w:sz w:val="32"/>
          <w:szCs w:val="32"/>
          <w:highlight w:val="none"/>
        </w:rPr>
        <w:t>缴费或缴费不成功的，视为自动放弃报考资格。</w:t>
      </w:r>
    </w:p>
    <w:p w14:paraId="7DD8C83D">
      <w:pPr>
        <w:topLinePunct/>
        <w:spacing w:line="58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二、报名所需提交</w:t>
      </w:r>
      <w:r>
        <w:rPr>
          <w:rFonts w:hint="eastAsia" w:ascii="黑体" w:hAnsi="黑体" w:eastAsia="黑体" w:cs="黑体"/>
          <w:color w:val="auto"/>
          <w:sz w:val="32"/>
          <w:szCs w:val="32"/>
          <w:highlight w:val="none"/>
        </w:rPr>
        <w:t>资料</w:t>
      </w:r>
    </w:p>
    <w:p w14:paraId="5B707F32">
      <w:pPr>
        <w:pStyle w:val="5"/>
        <w:widowControl w:val="0"/>
        <w:topLinePunct/>
        <w:spacing w:before="0" w:beforeAutospacing="0" w:after="0" w:afterAutospacing="0" w:line="560" w:lineRule="exact"/>
        <w:ind w:firstLine="640" w:firstLineChars="200"/>
        <w:jc w:val="both"/>
        <w:textAlignment w:val="center"/>
        <w:rPr>
          <w:rFonts w:eastAsia="仿宋_GB2312"/>
          <w:color w:val="auto"/>
          <w:sz w:val="32"/>
          <w:szCs w:val="32"/>
          <w:highlight w:val="none"/>
        </w:rPr>
      </w:pPr>
      <w:r>
        <w:rPr>
          <w:rFonts w:hint="eastAsia" w:eastAsia="仿宋_GB2312"/>
          <w:color w:val="auto"/>
          <w:sz w:val="32"/>
          <w:szCs w:val="32"/>
          <w:highlight w:val="none"/>
          <w:lang w:val="en-US" w:eastAsia="zh-CN"/>
        </w:rPr>
        <w:t>1.</w:t>
      </w:r>
      <w:r>
        <w:rPr>
          <w:rFonts w:eastAsia="仿宋_GB2312"/>
          <w:color w:val="auto"/>
          <w:sz w:val="32"/>
          <w:szCs w:val="32"/>
          <w:highlight w:val="none"/>
        </w:rPr>
        <w:t>《报名表》的打印版照片或扫描件（在报名网站下载，“诚信承诺”须为手写签名）。</w:t>
      </w:r>
    </w:p>
    <w:p w14:paraId="0E58E767">
      <w:pPr>
        <w:pStyle w:val="5"/>
        <w:widowControl w:val="0"/>
        <w:topLinePunct/>
        <w:spacing w:before="0" w:beforeAutospacing="0" w:after="0" w:afterAutospacing="0" w:line="560" w:lineRule="exact"/>
        <w:ind w:firstLine="640" w:firstLineChars="200"/>
        <w:jc w:val="both"/>
        <w:textAlignment w:val="center"/>
        <w:rPr>
          <w:rFonts w:eastAsia="仿宋_GB2312"/>
          <w:color w:val="auto"/>
          <w:sz w:val="32"/>
          <w:szCs w:val="32"/>
          <w:highlight w:val="none"/>
        </w:rPr>
      </w:pPr>
      <w:r>
        <w:rPr>
          <w:rFonts w:hint="eastAsia" w:eastAsia="仿宋_GB2312"/>
          <w:color w:val="auto"/>
          <w:sz w:val="32"/>
          <w:szCs w:val="32"/>
          <w:highlight w:val="none"/>
          <w:lang w:val="en-US" w:eastAsia="zh-CN"/>
        </w:rPr>
        <w:t>2.</w:t>
      </w:r>
      <w:r>
        <w:rPr>
          <w:rFonts w:eastAsia="仿宋_GB2312"/>
          <w:color w:val="auto"/>
          <w:sz w:val="32"/>
          <w:szCs w:val="32"/>
          <w:highlight w:val="none"/>
        </w:rPr>
        <w:t>本人有效居民身份证正反面照片或扫描件。</w:t>
      </w:r>
    </w:p>
    <w:p w14:paraId="0061B4CD">
      <w:pPr>
        <w:pStyle w:val="5"/>
        <w:widowControl w:val="0"/>
        <w:topLinePunct/>
        <w:spacing w:before="0" w:beforeAutospacing="0" w:after="0" w:afterAutospacing="0" w:line="580" w:lineRule="exact"/>
        <w:ind w:firstLine="640" w:firstLineChars="200"/>
        <w:jc w:val="both"/>
        <w:textAlignment w:val="center"/>
        <w:rPr>
          <w:rFonts w:eastAsia="仿宋_GB2312"/>
          <w:color w:val="auto"/>
          <w:spacing w:val="-6"/>
          <w:sz w:val="32"/>
          <w:szCs w:val="32"/>
          <w:highlight w:val="none"/>
        </w:rPr>
      </w:pPr>
      <w:r>
        <w:rPr>
          <w:rFonts w:hint="eastAsia" w:eastAsia="仿宋_GB2312"/>
          <w:color w:val="auto"/>
          <w:sz w:val="32"/>
          <w:szCs w:val="32"/>
          <w:highlight w:val="none"/>
          <w:lang w:val="en-US" w:eastAsia="zh-CN"/>
        </w:rPr>
        <w:t>3.</w:t>
      </w:r>
      <w:r>
        <w:rPr>
          <w:rFonts w:eastAsia="仿宋_GB2312"/>
          <w:color w:val="auto"/>
          <w:sz w:val="32"/>
          <w:szCs w:val="32"/>
          <w:highlight w:val="none"/>
        </w:rPr>
        <w:t>学历或学位证书、学信网学历学位在线验证报告照片或扫描件</w:t>
      </w:r>
      <w:r>
        <w:rPr>
          <w:rFonts w:hint="eastAsia" w:eastAsia="仿宋_GB2312"/>
          <w:color w:val="auto"/>
          <w:sz w:val="32"/>
          <w:szCs w:val="32"/>
          <w:highlight w:val="none"/>
          <w:lang w:eastAsia="zh-CN"/>
        </w:rPr>
        <w:t>。</w:t>
      </w:r>
      <w:r>
        <w:rPr>
          <w:rFonts w:eastAsia="仿宋_GB2312"/>
          <w:color w:val="auto"/>
          <w:sz w:val="32"/>
          <w:szCs w:val="32"/>
          <w:highlight w:val="none"/>
        </w:rPr>
        <w:t>2</w:t>
      </w:r>
      <w:r>
        <w:rPr>
          <w:rFonts w:eastAsia="仿宋_GB2312"/>
          <w:color w:val="auto"/>
          <w:spacing w:val="-6"/>
          <w:sz w:val="32"/>
          <w:szCs w:val="32"/>
          <w:highlight w:val="none"/>
        </w:rPr>
        <w:t>02</w:t>
      </w:r>
      <w:r>
        <w:rPr>
          <w:rFonts w:hint="eastAsia" w:eastAsia="仿宋_GB2312"/>
          <w:color w:val="auto"/>
          <w:spacing w:val="-6"/>
          <w:sz w:val="32"/>
          <w:szCs w:val="32"/>
          <w:highlight w:val="none"/>
          <w:lang w:val="en-US" w:eastAsia="zh-CN"/>
        </w:rPr>
        <w:t>6</w:t>
      </w:r>
      <w:r>
        <w:rPr>
          <w:rFonts w:eastAsia="仿宋_GB2312"/>
          <w:color w:val="auto"/>
          <w:spacing w:val="-6"/>
          <w:sz w:val="32"/>
          <w:szCs w:val="32"/>
          <w:highlight w:val="none"/>
        </w:rPr>
        <w:t>年应届高校毕业</w:t>
      </w:r>
      <w:r>
        <w:rPr>
          <w:rFonts w:hint="eastAsia" w:eastAsia="仿宋_GB2312"/>
          <w:color w:val="auto"/>
          <w:spacing w:val="-6"/>
          <w:sz w:val="32"/>
          <w:szCs w:val="32"/>
          <w:highlight w:val="none"/>
          <w:lang w:val="en-US" w:eastAsia="zh-CN"/>
        </w:rPr>
        <w:t>生</w:t>
      </w:r>
      <w:r>
        <w:rPr>
          <w:rFonts w:hint="eastAsia" w:eastAsia="仿宋_GB2312"/>
          <w:color w:val="auto"/>
          <w:sz w:val="32"/>
          <w:szCs w:val="32"/>
          <w:highlight w:val="none"/>
          <w:lang w:val="en-US" w:eastAsia="zh-CN"/>
        </w:rPr>
        <w:t>如暂时无法提供的，</w:t>
      </w:r>
      <w:r>
        <w:rPr>
          <w:rFonts w:eastAsia="仿宋_GB2312"/>
          <w:color w:val="auto"/>
          <w:spacing w:val="-6"/>
          <w:sz w:val="32"/>
          <w:szCs w:val="32"/>
          <w:highlight w:val="none"/>
        </w:rPr>
        <w:t>须提交加盖毕业院校就业部门印章的就业推荐表或标注有入学时间和学制的</w:t>
      </w:r>
      <w:r>
        <w:rPr>
          <w:rFonts w:hint="eastAsia" w:eastAsia="仿宋_GB2312"/>
          <w:color w:val="auto"/>
          <w:spacing w:val="-6"/>
          <w:sz w:val="32"/>
          <w:szCs w:val="32"/>
          <w:highlight w:val="none"/>
          <w:lang w:val="en-US" w:eastAsia="zh-CN"/>
        </w:rPr>
        <w:t>学生</w:t>
      </w:r>
      <w:r>
        <w:rPr>
          <w:rFonts w:eastAsia="仿宋_GB2312"/>
          <w:color w:val="auto"/>
          <w:spacing w:val="-6"/>
          <w:sz w:val="32"/>
          <w:szCs w:val="32"/>
          <w:highlight w:val="none"/>
        </w:rPr>
        <w:t>证（或证明）、</w:t>
      </w:r>
      <w:r>
        <w:rPr>
          <w:rFonts w:eastAsia="仿宋_GB2312"/>
          <w:color w:val="auto"/>
          <w:sz w:val="32"/>
          <w:szCs w:val="32"/>
          <w:highlight w:val="none"/>
        </w:rPr>
        <w:t>教育部学籍在线验证报告</w:t>
      </w:r>
      <w:r>
        <w:rPr>
          <w:rFonts w:eastAsia="仿宋_GB2312"/>
          <w:color w:val="auto"/>
          <w:spacing w:val="-6"/>
          <w:sz w:val="32"/>
          <w:szCs w:val="32"/>
          <w:highlight w:val="none"/>
        </w:rPr>
        <w:t>的照片或扫描件</w:t>
      </w:r>
      <w:r>
        <w:rPr>
          <w:rFonts w:hint="eastAsia" w:eastAsia="仿宋_GB2312"/>
          <w:color w:val="auto"/>
          <w:spacing w:val="-6"/>
          <w:sz w:val="32"/>
          <w:szCs w:val="32"/>
          <w:highlight w:val="none"/>
          <w:lang w:eastAsia="zh-CN"/>
        </w:rPr>
        <w:t>，</w:t>
      </w:r>
      <w:r>
        <w:rPr>
          <w:rFonts w:hint="eastAsia" w:eastAsia="仿宋_GB2312"/>
          <w:color w:val="auto"/>
          <w:spacing w:val="-6"/>
          <w:sz w:val="32"/>
          <w:szCs w:val="32"/>
          <w:highlight w:val="none"/>
          <w:lang w:val="en-US" w:eastAsia="zh-CN"/>
        </w:rPr>
        <w:t>且</w:t>
      </w:r>
      <w:r>
        <w:rPr>
          <w:rFonts w:eastAsia="仿宋_GB2312"/>
          <w:color w:val="auto"/>
          <w:spacing w:val="-6"/>
          <w:sz w:val="32"/>
          <w:szCs w:val="32"/>
          <w:highlight w:val="none"/>
        </w:rPr>
        <w:t>须在202</w:t>
      </w:r>
      <w:r>
        <w:rPr>
          <w:rFonts w:hint="eastAsia" w:eastAsia="仿宋_GB2312"/>
          <w:color w:val="auto"/>
          <w:spacing w:val="-6"/>
          <w:sz w:val="32"/>
          <w:szCs w:val="32"/>
          <w:highlight w:val="none"/>
          <w:lang w:val="en-US" w:eastAsia="zh-CN"/>
        </w:rPr>
        <w:t>6</w:t>
      </w:r>
      <w:r>
        <w:rPr>
          <w:rFonts w:eastAsia="仿宋_GB2312"/>
          <w:color w:val="auto"/>
          <w:spacing w:val="-6"/>
          <w:sz w:val="32"/>
          <w:szCs w:val="32"/>
          <w:highlight w:val="none"/>
        </w:rPr>
        <w:t>年7月31日前提交学历或学位证书原件和复印件进行查验审核，否则视为资格不符。</w:t>
      </w:r>
    </w:p>
    <w:p w14:paraId="1397CDB3">
      <w:pPr>
        <w:pStyle w:val="5"/>
        <w:widowControl w:val="0"/>
        <w:topLinePunct/>
        <w:spacing w:before="0" w:beforeAutospacing="0" w:after="0" w:afterAutospacing="0" w:line="580" w:lineRule="exact"/>
        <w:ind w:firstLine="640" w:firstLineChars="200"/>
        <w:jc w:val="both"/>
        <w:textAlignment w:val="center"/>
        <w:rPr>
          <w:rFonts w:eastAsia="仿宋_GB2312"/>
          <w:color w:val="auto"/>
          <w:sz w:val="32"/>
          <w:szCs w:val="32"/>
          <w:highlight w:val="none"/>
        </w:rPr>
      </w:pPr>
      <w:r>
        <w:rPr>
          <w:rFonts w:eastAsia="仿宋_GB2312"/>
          <w:color w:val="auto"/>
          <w:sz w:val="32"/>
          <w:szCs w:val="32"/>
          <w:highlight w:val="none"/>
        </w:rPr>
        <w:t>非应届</w:t>
      </w:r>
      <w:r>
        <w:rPr>
          <w:rFonts w:hint="eastAsia" w:eastAsia="仿宋_GB2312"/>
          <w:color w:val="auto"/>
          <w:sz w:val="32"/>
          <w:szCs w:val="32"/>
          <w:highlight w:val="none"/>
          <w:lang w:val="en-US" w:eastAsia="zh-CN"/>
        </w:rPr>
        <w:t>报考人员</w:t>
      </w:r>
      <w:r>
        <w:rPr>
          <w:rFonts w:eastAsia="仿宋_GB2312"/>
          <w:color w:val="auto"/>
          <w:sz w:val="32"/>
          <w:szCs w:val="32"/>
          <w:highlight w:val="none"/>
        </w:rPr>
        <w:t>须提交</w:t>
      </w:r>
      <w:r>
        <w:rPr>
          <w:rFonts w:hint="eastAsia" w:eastAsia="仿宋_GB2312"/>
          <w:color w:val="auto"/>
          <w:sz w:val="32"/>
          <w:szCs w:val="32"/>
          <w:highlight w:val="none"/>
          <w:lang w:val="en-US" w:eastAsia="zh-CN"/>
        </w:rPr>
        <w:t>报名截止日前取得的</w:t>
      </w:r>
      <w:r>
        <w:rPr>
          <w:rFonts w:eastAsia="仿宋_GB2312"/>
          <w:color w:val="auto"/>
          <w:sz w:val="32"/>
          <w:szCs w:val="32"/>
          <w:highlight w:val="none"/>
        </w:rPr>
        <w:t>学历或学位证书、学信网学历学位在线验证报告的照片或扫描件。</w:t>
      </w:r>
    </w:p>
    <w:p w14:paraId="3D09A0C4">
      <w:pPr>
        <w:pStyle w:val="5"/>
        <w:widowControl w:val="0"/>
        <w:topLinePunct/>
        <w:spacing w:before="0" w:beforeAutospacing="0" w:after="0" w:afterAutospacing="0" w:line="580" w:lineRule="exact"/>
        <w:ind w:firstLine="640" w:firstLineChars="200"/>
        <w:jc w:val="both"/>
        <w:textAlignment w:val="center"/>
        <w:rPr>
          <w:rFonts w:eastAsia="仿宋_GB2312"/>
          <w:color w:val="auto"/>
          <w:spacing w:val="-6"/>
          <w:sz w:val="32"/>
          <w:szCs w:val="32"/>
          <w:highlight w:val="none"/>
        </w:rPr>
      </w:pPr>
      <w:r>
        <w:rPr>
          <w:rFonts w:eastAsia="仿宋_GB2312"/>
          <w:color w:val="auto"/>
          <w:sz w:val="32"/>
          <w:szCs w:val="32"/>
          <w:highlight w:val="none"/>
        </w:rPr>
        <w:t>注：国</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境</w:t>
      </w:r>
      <w:r>
        <w:rPr>
          <w:rFonts w:hint="eastAsia" w:eastAsia="仿宋_GB2312"/>
          <w:color w:val="auto"/>
          <w:sz w:val="32"/>
          <w:szCs w:val="32"/>
          <w:highlight w:val="none"/>
          <w:lang w:eastAsia="zh-CN"/>
        </w:rPr>
        <w:t>）</w:t>
      </w:r>
      <w:r>
        <w:rPr>
          <w:rFonts w:eastAsia="仿宋_GB2312"/>
          <w:color w:val="auto"/>
          <w:sz w:val="32"/>
          <w:szCs w:val="32"/>
          <w:highlight w:val="none"/>
        </w:rPr>
        <w:t>外留学所取得的学历学位须同时提交教育部留学服务中心颁发的学历学位认证书照片或扫描件；尚在认证期间的须提交学生证照片或扫描件</w:t>
      </w:r>
      <w:r>
        <w:rPr>
          <w:rFonts w:hint="eastAsia" w:eastAsia="仿宋_GB2312"/>
          <w:color w:val="auto"/>
          <w:sz w:val="32"/>
          <w:szCs w:val="32"/>
          <w:highlight w:val="none"/>
        </w:rPr>
        <w:t>，</w:t>
      </w:r>
      <w:r>
        <w:rPr>
          <w:rFonts w:hint="eastAsia" w:eastAsia="仿宋_GB2312"/>
          <w:color w:val="auto"/>
          <w:spacing w:val="-6"/>
          <w:sz w:val="32"/>
          <w:szCs w:val="32"/>
          <w:highlight w:val="none"/>
        </w:rPr>
        <w:t>且</w:t>
      </w:r>
      <w:r>
        <w:rPr>
          <w:rFonts w:hint="eastAsia" w:eastAsia="仿宋_GB2312"/>
          <w:color w:val="auto"/>
          <w:spacing w:val="-6"/>
          <w:sz w:val="32"/>
          <w:szCs w:val="32"/>
          <w:highlight w:val="none"/>
          <w:lang w:val="en-US" w:eastAsia="zh-CN"/>
        </w:rPr>
        <w:t>须</w:t>
      </w:r>
      <w:r>
        <w:rPr>
          <w:rFonts w:eastAsia="仿宋_GB2312"/>
          <w:color w:val="auto"/>
          <w:spacing w:val="-6"/>
          <w:sz w:val="32"/>
          <w:szCs w:val="32"/>
          <w:highlight w:val="none"/>
        </w:rPr>
        <w:t>在202</w:t>
      </w:r>
      <w:r>
        <w:rPr>
          <w:rFonts w:hint="eastAsia" w:eastAsia="仿宋_GB2312"/>
          <w:color w:val="auto"/>
          <w:spacing w:val="-6"/>
          <w:sz w:val="32"/>
          <w:szCs w:val="32"/>
          <w:highlight w:val="none"/>
          <w:lang w:val="en-US" w:eastAsia="zh-CN"/>
        </w:rPr>
        <w:t>6</w:t>
      </w:r>
      <w:r>
        <w:rPr>
          <w:rFonts w:eastAsia="仿宋_GB2312"/>
          <w:color w:val="auto"/>
          <w:spacing w:val="-6"/>
          <w:sz w:val="32"/>
          <w:szCs w:val="32"/>
          <w:highlight w:val="none"/>
        </w:rPr>
        <w:t>年7月31日前提交学历学位证书</w:t>
      </w:r>
      <w:r>
        <w:rPr>
          <w:rFonts w:hint="eastAsia" w:eastAsia="仿宋_GB2312"/>
          <w:color w:val="auto"/>
          <w:spacing w:val="-6"/>
          <w:sz w:val="32"/>
          <w:szCs w:val="32"/>
          <w:highlight w:val="none"/>
        </w:rPr>
        <w:t>及</w:t>
      </w:r>
      <w:r>
        <w:rPr>
          <w:rFonts w:eastAsia="仿宋_GB2312"/>
          <w:color w:val="auto"/>
          <w:sz w:val="32"/>
          <w:szCs w:val="32"/>
          <w:highlight w:val="none"/>
        </w:rPr>
        <w:t>教育部留学服务中心颁发的学历学位认证书</w:t>
      </w:r>
      <w:r>
        <w:rPr>
          <w:rFonts w:eastAsia="仿宋_GB2312"/>
          <w:color w:val="auto"/>
          <w:spacing w:val="-6"/>
          <w:sz w:val="32"/>
          <w:szCs w:val="32"/>
          <w:highlight w:val="none"/>
        </w:rPr>
        <w:t>原件和复印件进行查验审核，否则视为资格不符。</w:t>
      </w:r>
    </w:p>
    <w:p w14:paraId="34208145">
      <w:pPr>
        <w:pStyle w:val="5"/>
        <w:widowControl w:val="0"/>
        <w:numPr>
          <w:ilvl w:val="0"/>
          <w:numId w:val="0"/>
        </w:numPr>
        <w:topLinePunct/>
        <w:spacing w:before="0" w:beforeAutospacing="0" w:after="0" w:afterAutospacing="0" w:line="560" w:lineRule="exact"/>
        <w:ind w:right="0" w:rightChars="0" w:firstLine="640" w:firstLineChars="200"/>
        <w:jc w:val="both"/>
        <w:textAlignment w:val="center"/>
        <w:rPr>
          <w:rFonts w:hint="eastAsia" w:eastAsia="仿宋_GB2312"/>
          <w:color w:val="auto"/>
          <w:sz w:val="32"/>
          <w:szCs w:val="32"/>
          <w:highlight w:val="none"/>
        </w:rPr>
      </w:pPr>
      <w:r>
        <w:rPr>
          <w:rFonts w:hint="eastAsia" w:eastAsia="仿宋_GB2312"/>
          <w:color w:val="auto"/>
          <w:sz w:val="32"/>
          <w:szCs w:val="32"/>
          <w:highlight w:val="none"/>
          <w:lang w:val="en-US" w:eastAsia="zh-CN"/>
        </w:rPr>
        <w:t>4.</w:t>
      </w:r>
      <w:r>
        <w:rPr>
          <w:rFonts w:eastAsia="仿宋_GB2312"/>
          <w:color w:val="auto"/>
          <w:sz w:val="32"/>
          <w:szCs w:val="32"/>
          <w:highlight w:val="none"/>
        </w:rPr>
        <w:t>岗位所需的</w:t>
      </w:r>
      <w:r>
        <w:rPr>
          <w:rFonts w:hint="eastAsia" w:eastAsia="仿宋_GB2312"/>
          <w:color w:val="auto"/>
          <w:sz w:val="32"/>
          <w:szCs w:val="32"/>
          <w:highlight w:val="none"/>
          <w:lang w:val="en-US" w:eastAsia="zh-CN"/>
        </w:rPr>
        <w:t>职业资格证书。</w:t>
      </w:r>
      <w:r>
        <w:rPr>
          <w:rFonts w:eastAsia="仿宋_GB2312"/>
          <w:color w:val="auto"/>
          <w:sz w:val="32"/>
          <w:szCs w:val="32"/>
          <w:highlight w:val="none"/>
        </w:rPr>
        <w:t>2</w:t>
      </w:r>
      <w:r>
        <w:rPr>
          <w:rFonts w:eastAsia="仿宋_GB2312"/>
          <w:color w:val="auto"/>
          <w:spacing w:val="-6"/>
          <w:sz w:val="32"/>
          <w:szCs w:val="32"/>
          <w:highlight w:val="none"/>
        </w:rPr>
        <w:t>02</w:t>
      </w:r>
      <w:r>
        <w:rPr>
          <w:rFonts w:hint="eastAsia" w:eastAsia="仿宋_GB2312"/>
          <w:color w:val="auto"/>
          <w:spacing w:val="-6"/>
          <w:sz w:val="32"/>
          <w:szCs w:val="32"/>
          <w:highlight w:val="none"/>
          <w:lang w:val="en-US" w:eastAsia="zh-CN"/>
        </w:rPr>
        <w:t>6</w:t>
      </w:r>
      <w:r>
        <w:rPr>
          <w:rFonts w:eastAsia="仿宋_GB2312"/>
          <w:color w:val="auto"/>
          <w:spacing w:val="-6"/>
          <w:sz w:val="32"/>
          <w:szCs w:val="32"/>
          <w:highlight w:val="none"/>
        </w:rPr>
        <w:t>年应届高校毕业</w:t>
      </w:r>
      <w:r>
        <w:rPr>
          <w:rFonts w:hint="eastAsia" w:eastAsia="仿宋_GB2312"/>
          <w:color w:val="auto"/>
          <w:spacing w:val="-6"/>
          <w:sz w:val="32"/>
          <w:szCs w:val="32"/>
          <w:highlight w:val="none"/>
          <w:lang w:val="en-US" w:eastAsia="zh-CN"/>
        </w:rPr>
        <w:t>生</w:t>
      </w:r>
      <w:r>
        <w:rPr>
          <w:rFonts w:hint="eastAsia" w:eastAsia="仿宋_GB2312"/>
          <w:b w:val="0"/>
          <w:bCs w:val="0"/>
          <w:color w:val="auto"/>
          <w:sz w:val="32"/>
          <w:szCs w:val="32"/>
          <w:highlight w:val="none"/>
          <w:lang w:val="en-US" w:eastAsia="zh-CN"/>
        </w:rPr>
        <w:t>报考专任教师类别的，</w:t>
      </w:r>
      <w:r>
        <w:rPr>
          <w:rFonts w:hint="eastAsia" w:eastAsia="仿宋_GB2312"/>
          <w:color w:val="auto"/>
          <w:sz w:val="32"/>
          <w:szCs w:val="32"/>
          <w:highlight w:val="none"/>
          <w:lang w:val="en-US" w:eastAsia="zh-CN"/>
        </w:rPr>
        <w:t>如暂时无法提供</w:t>
      </w:r>
      <w:r>
        <w:rPr>
          <w:rFonts w:hint="eastAsia" w:eastAsia="仿宋_GB2312"/>
          <w:color w:val="auto"/>
          <w:sz w:val="32"/>
          <w:szCs w:val="32"/>
          <w:highlight w:val="none"/>
        </w:rPr>
        <w:t>，须提交有效期内符合岗位要求的教师资格考试合格证明或免试认定教师资格的证明材料，且须在2026年7月31日前提交教师资格证书原件和复印件进行查验审核，否则视为资格不符。</w:t>
      </w:r>
    </w:p>
    <w:p w14:paraId="1E83E64B">
      <w:pPr>
        <w:pStyle w:val="5"/>
        <w:widowControl w:val="0"/>
        <w:numPr>
          <w:ilvl w:val="0"/>
          <w:numId w:val="0"/>
        </w:numPr>
        <w:topLinePunct/>
        <w:spacing w:before="0" w:beforeAutospacing="0" w:after="0" w:afterAutospacing="0" w:line="560" w:lineRule="exact"/>
        <w:ind w:right="0" w:rightChars="0" w:firstLine="640" w:firstLineChars="200"/>
        <w:jc w:val="both"/>
        <w:textAlignment w:val="center"/>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非应届报考人员须提交报名截止日前取得的岗位所需的职业资格证书照片或扫描件。</w:t>
      </w:r>
    </w:p>
    <w:p w14:paraId="46854FE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rightChars="0" w:firstLine="640" w:firstLineChars="200"/>
        <w:jc w:val="left"/>
        <w:textAlignment w:val="center"/>
        <w:rPr>
          <w:rFonts w:hint="eastAsia" w:ascii="宋体" w:hAnsi="宋体" w:eastAsia="宋体" w:cs="宋体"/>
          <w:b/>
          <w:bCs/>
          <w:i w:val="0"/>
          <w:iCs w:val="0"/>
          <w:caps w:val="0"/>
          <w:color w:val="000000" w:themeColor="text1"/>
          <w:spacing w:val="0"/>
          <w:sz w:val="28"/>
          <w:szCs w:val="28"/>
          <w:highlight w:val="none"/>
          <w14:textFill>
            <w14:solidFill>
              <w14:schemeClr w14:val="tx1"/>
            </w14:solidFill>
          </w14:textFill>
        </w:rPr>
      </w:pPr>
      <w:r>
        <w:rPr>
          <w:rFonts w:hint="eastAsia" w:eastAsia="仿宋_GB2312"/>
          <w:color w:val="auto"/>
          <w:sz w:val="32"/>
          <w:szCs w:val="32"/>
          <w:highlight w:val="none"/>
          <w:lang w:val="en-US" w:eastAsia="zh-CN"/>
        </w:rPr>
        <w:t>5.</w:t>
      </w:r>
      <w:r>
        <w:rPr>
          <w:rFonts w:eastAsia="仿宋_GB2312"/>
          <w:color w:val="auto"/>
          <w:sz w:val="32"/>
          <w:szCs w:val="32"/>
          <w:highlight w:val="none"/>
        </w:rPr>
        <w:t>岗位所需</w:t>
      </w:r>
      <w:r>
        <w:rPr>
          <w:rFonts w:hint="eastAsia" w:eastAsia="仿宋_GB2312"/>
          <w:color w:val="auto"/>
          <w:sz w:val="32"/>
          <w:szCs w:val="32"/>
          <w:highlight w:val="none"/>
          <w:lang w:val="en-US" w:eastAsia="zh-CN"/>
        </w:rPr>
        <w:t>的职称</w:t>
      </w:r>
      <w:r>
        <w:rPr>
          <w:rFonts w:eastAsia="仿宋_GB2312"/>
          <w:color w:val="auto"/>
          <w:sz w:val="32"/>
          <w:szCs w:val="32"/>
          <w:highlight w:val="none"/>
        </w:rPr>
        <w:t>证书</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须提交报名截止日前取得的职称证书</w:t>
      </w:r>
      <w:r>
        <w:rPr>
          <w:rFonts w:eastAsia="仿宋_GB2312"/>
          <w:color w:val="auto"/>
          <w:sz w:val="32"/>
          <w:szCs w:val="32"/>
          <w:highlight w:val="none"/>
        </w:rPr>
        <w:t>照片或扫描件</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如</w:t>
      </w:r>
      <w:r>
        <w:rPr>
          <w:rFonts w:hint="eastAsia" w:eastAsia="仿宋_GB2312"/>
          <w:color w:val="auto"/>
          <w:sz w:val="32"/>
          <w:szCs w:val="32"/>
          <w:highlight w:val="none"/>
        </w:rPr>
        <w:t>职称证书暂未下发的，可提交盖章通过的评审表或评审通过文件。</w:t>
      </w:r>
    </w:p>
    <w:p w14:paraId="4FBE403F">
      <w:pPr>
        <w:pStyle w:val="5"/>
        <w:widowControl w:val="0"/>
        <w:topLinePunct/>
        <w:spacing w:before="0" w:beforeAutospacing="0" w:after="0" w:afterAutospacing="0" w:line="560" w:lineRule="exact"/>
        <w:ind w:firstLine="640" w:firstLineChars="200"/>
        <w:jc w:val="both"/>
        <w:textAlignment w:val="center"/>
        <w:rPr>
          <w:rFonts w:eastAsia="仿宋_GB2312"/>
          <w:color w:val="auto"/>
          <w:spacing w:val="-6"/>
          <w:sz w:val="32"/>
          <w:szCs w:val="32"/>
          <w:highlight w:val="none"/>
        </w:rPr>
      </w:pPr>
      <w:r>
        <w:rPr>
          <w:rFonts w:hint="eastAsia" w:eastAsia="仿宋_GB2312"/>
          <w:color w:val="auto"/>
          <w:sz w:val="32"/>
          <w:szCs w:val="32"/>
          <w:highlight w:val="none"/>
          <w:lang w:val="en-US" w:eastAsia="zh-CN"/>
        </w:rPr>
        <w:t>6.岗位所需的工作经历证明照片或扫描件（可提交《承诺书》报名，模板见附件3-1）</w:t>
      </w:r>
      <w:r>
        <w:rPr>
          <w:rFonts w:eastAsia="仿宋_GB2312"/>
          <w:color w:val="auto"/>
          <w:spacing w:val="-6"/>
          <w:sz w:val="32"/>
          <w:szCs w:val="32"/>
          <w:highlight w:val="none"/>
        </w:rPr>
        <w:t>。</w:t>
      </w:r>
    </w:p>
    <w:p w14:paraId="2F655CBF">
      <w:pPr>
        <w:pStyle w:val="5"/>
        <w:widowControl w:val="0"/>
        <w:topLinePunct/>
        <w:spacing w:before="0" w:beforeAutospacing="0" w:after="0" w:afterAutospacing="0" w:line="560" w:lineRule="exact"/>
        <w:ind w:firstLine="616" w:firstLineChars="200"/>
        <w:jc w:val="both"/>
        <w:textAlignment w:val="center"/>
        <w:rPr>
          <w:rFonts w:eastAsia="仿宋_GB2312"/>
          <w:color w:val="auto"/>
          <w:spacing w:val="-6"/>
          <w:sz w:val="32"/>
          <w:szCs w:val="32"/>
          <w:highlight w:val="none"/>
        </w:rPr>
      </w:pPr>
    </w:p>
    <w:p w14:paraId="39A005CF">
      <w:pPr>
        <w:pStyle w:val="5"/>
        <w:widowControl w:val="0"/>
        <w:topLinePunct/>
        <w:spacing w:before="0" w:beforeAutospacing="0" w:after="0" w:afterAutospacing="0" w:line="560" w:lineRule="exact"/>
        <w:ind w:firstLine="616" w:firstLineChars="200"/>
        <w:jc w:val="both"/>
        <w:textAlignment w:val="center"/>
        <w:rPr>
          <w:rFonts w:eastAsia="仿宋_GB2312"/>
          <w:color w:val="auto"/>
          <w:spacing w:val="-6"/>
          <w:sz w:val="32"/>
          <w:szCs w:val="32"/>
          <w:highlight w:val="none"/>
        </w:rPr>
      </w:pPr>
    </w:p>
    <w:p w14:paraId="127AB326">
      <w:pPr>
        <w:pStyle w:val="5"/>
        <w:widowControl w:val="0"/>
        <w:topLinePunct/>
        <w:spacing w:before="0" w:beforeAutospacing="0" w:after="0" w:afterAutospacing="0" w:line="560" w:lineRule="exact"/>
        <w:ind w:firstLine="616" w:firstLineChars="200"/>
        <w:jc w:val="both"/>
        <w:textAlignment w:val="center"/>
        <w:rPr>
          <w:rFonts w:eastAsia="仿宋_GB2312"/>
          <w:color w:val="auto"/>
          <w:spacing w:val="-6"/>
          <w:sz w:val="32"/>
          <w:szCs w:val="32"/>
          <w:highlight w:val="none"/>
        </w:rPr>
      </w:pPr>
    </w:p>
    <w:p w14:paraId="39D2718D">
      <w:pPr>
        <w:pStyle w:val="5"/>
        <w:widowControl w:val="0"/>
        <w:topLinePunct/>
        <w:spacing w:before="0" w:beforeAutospacing="0" w:after="0" w:afterAutospacing="0" w:line="560" w:lineRule="exact"/>
        <w:ind w:firstLine="616" w:firstLineChars="200"/>
        <w:jc w:val="both"/>
        <w:textAlignment w:val="center"/>
        <w:rPr>
          <w:rFonts w:eastAsia="仿宋_GB2312"/>
          <w:color w:val="auto"/>
          <w:spacing w:val="-6"/>
          <w:sz w:val="32"/>
          <w:szCs w:val="32"/>
          <w:highlight w:val="none"/>
        </w:rPr>
      </w:pPr>
    </w:p>
    <w:p w14:paraId="382BF168">
      <w:pPr>
        <w:pStyle w:val="5"/>
        <w:widowControl w:val="0"/>
        <w:topLinePunct/>
        <w:spacing w:before="0" w:beforeAutospacing="0" w:after="0" w:afterAutospacing="0" w:line="560" w:lineRule="exact"/>
        <w:ind w:firstLine="616" w:firstLineChars="200"/>
        <w:jc w:val="both"/>
        <w:textAlignment w:val="center"/>
        <w:rPr>
          <w:rFonts w:eastAsia="仿宋_GB2312"/>
          <w:color w:val="auto"/>
          <w:spacing w:val="-6"/>
          <w:sz w:val="32"/>
          <w:szCs w:val="32"/>
          <w:highlight w:val="none"/>
        </w:rPr>
      </w:pPr>
    </w:p>
    <w:p w14:paraId="386C38D4">
      <w:pPr>
        <w:pStyle w:val="5"/>
        <w:widowControl w:val="0"/>
        <w:topLinePunct/>
        <w:spacing w:before="0" w:beforeAutospacing="0" w:after="0" w:afterAutospacing="0" w:line="560" w:lineRule="exact"/>
        <w:ind w:firstLine="616" w:firstLineChars="200"/>
        <w:jc w:val="both"/>
        <w:textAlignment w:val="center"/>
        <w:rPr>
          <w:rFonts w:eastAsia="仿宋_GB2312"/>
          <w:color w:val="auto"/>
          <w:spacing w:val="-6"/>
          <w:sz w:val="32"/>
          <w:szCs w:val="32"/>
          <w:highlight w:val="none"/>
        </w:rPr>
      </w:pPr>
    </w:p>
    <w:p w14:paraId="53A228C0">
      <w:pPr>
        <w:pStyle w:val="5"/>
        <w:widowControl w:val="0"/>
        <w:topLinePunct/>
        <w:spacing w:before="0" w:beforeAutospacing="0" w:after="0" w:afterAutospacing="0" w:line="560" w:lineRule="exact"/>
        <w:ind w:firstLine="616" w:firstLineChars="200"/>
        <w:jc w:val="both"/>
        <w:textAlignment w:val="center"/>
        <w:rPr>
          <w:rFonts w:eastAsia="仿宋_GB2312"/>
          <w:color w:val="auto"/>
          <w:spacing w:val="-6"/>
          <w:sz w:val="32"/>
          <w:szCs w:val="32"/>
          <w:highlight w:val="none"/>
        </w:rPr>
      </w:pPr>
    </w:p>
    <w:p w14:paraId="1C73B597">
      <w:pPr>
        <w:pStyle w:val="5"/>
        <w:widowControl w:val="0"/>
        <w:topLinePunct/>
        <w:spacing w:before="0" w:beforeAutospacing="0" w:after="0" w:afterAutospacing="0" w:line="560" w:lineRule="exact"/>
        <w:ind w:firstLine="616" w:firstLineChars="200"/>
        <w:jc w:val="both"/>
        <w:textAlignment w:val="center"/>
        <w:rPr>
          <w:rFonts w:eastAsia="仿宋_GB2312"/>
          <w:color w:val="auto"/>
          <w:spacing w:val="-6"/>
          <w:sz w:val="32"/>
          <w:szCs w:val="32"/>
          <w:highlight w:val="none"/>
        </w:rPr>
      </w:pPr>
    </w:p>
    <w:p w14:paraId="0B32AE81">
      <w:pPr>
        <w:pStyle w:val="5"/>
        <w:widowControl w:val="0"/>
        <w:topLinePunct/>
        <w:spacing w:before="0" w:beforeAutospacing="0" w:after="0" w:afterAutospacing="0" w:line="560" w:lineRule="exact"/>
        <w:ind w:firstLine="616" w:firstLineChars="200"/>
        <w:jc w:val="both"/>
        <w:textAlignment w:val="center"/>
        <w:rPr>
          <w:rFonts w:eastAsia="仿宋_GB2312"/>
          <w:color w:val="auto"/>
          <w:spacing w:val="-6"/>
          <w:sz w:val="32"/>
          <w:szCs w:val="32"/>
          <w:highlight w:val="none"/>
        </w:rPr>
      </w:pPr>
    </w:p>
    <w:p w14:paraId="651C233A">
      <w:pPr>
        <w:pStyle w:val="5"/>
        <w:widowControl w:val="0"/>
        <w:topLinePunct/>
        <w:spacing w:before="0" w:beforeAutospacing="0" w:after="0" w:afterAutospacing="0" w:line="560" w:lineRule="exact"/>
        <w:ind w:firstLine="616" w:firstLineChars="200"/>
        <w:jc w:val="both"/>
        <w:textAlignment w:val="center"/>
        <w:rPr>
          <w:rFonts w:eastAsia="仿宋_GB2312"/>
          <w:color w:val="auto"/>
          <w:spacing w:val="-6"/>
          <w:sz w:val="32"/>
          <w:szCs w:val="32"/>
          <w:highlight w:val="none"/>
        </w:rPr>
      </w:pPr>
    </w:p>
    <w:p w14:paraId="1FB09694">
      <w:pPr>
        <w:pStyle w:val="5"/>
        <w:widowControl w:val="0"/>
        <w:topLinePunct/>
        <w:spacing w:before="0" w:beforeAutospacing="0" w:after="0" w:afterAutospacing="0" w:line="560" w:lineRule="exact"/>
        <w:ind w:firstLine="616" w:firstLineChars="200"/>
        <w:jc w:val="both"/>
        <w:textAlignment w:val="center"/>
        <w:rPr>
          <w:rFonts w:eastAsia="仿宋_GB2312"/>
          <w:color w:val="auto"/>
          <w:spacing w:val="-6"/>
          <w:sz w:val="32"/>
          <w:szCs w:val="32"/>
          <w:highlight w:val="none"/>
        </w:rPr>
      </w:pPr>
    </w:p>
    <w:p w14:paraId="05879F24">
      <w:pPr>
        <w:pStyle w:val="5"/>
        <w:widowControl w:val="0"/>
        <w:topLinePunct/>
        <w:spacing w:before="0" w:beforeAutospacing="0" w:after="0" w:afterAutospacing="0" w:line="560" w:lineRule="exact"/>
        <w:ind w:firstLine="616" w:firstLineChars="200"/>
        <w:jc w:val="both"/>
        <w:textAlignment w:val="center"/>
        <w:rPr>
          <w:rFonts w:eastAsia="仿宋_GB2312"/>
          <w:color w:val="auto"/>
          <w:spacing w:val="-6"/>
          <w:sz w:val="32"/>
          <w:szCs w:val="32"/>
          <w:highlight w:val="none"/>
        </w:rPr>
      </w:pPr>
    </w:p>
    <w:p w14:paraId="5FB90A3C">
      <w:pPr>
        <w:pStyle w:val="5"/>
        <w:widowControl w:val="0"/>
        <w:topLinePunct/>
        <w:spacing w:before="0" w:beforeAutospacing="0" w:after="0" w:afterAutospacing="0" w:line="560" w:lineRule="exact"/>
        <w:ind w:firstLine="616" w:firstLineChars="200"/>
        <w:jc w:val="both"/>
        <w:textAlignment w:val="center"/>
        <w:rPr>
          <w:rFonts w:eastAsia="仿宋_GB2312"/>
          <w:color w:val="auto"/>
          <w:spacing w:val="-6"/>
          <w:sz w:val="32"/>
          <w:szCs w:val="32"/>
          <w:highlight w:val="none"/>
        </w:rPr>
      </w:pPr>
    </w:p>
    <w:p w14:paraId="023DD223">
      <w:pPr>
        <w:spacing w:line="640" w:lineRule="exact"/>
        <w:jc w:val="both"/>
        <w:rPr>
          <w:rFonts w:hint="eastAsia" w:eastAsia="仿宋_GB2312"/>
          <w:color w:val="auto"/>
          <w:sz w:val="32"/>
          <w:szCs w:val="32"/>
          <w:highlight w:val="none"/>
          <w:lang w:val="en-US" w:eastAsia="zh-CN"/>
        </w:rPr>
      </w:pPr>
      <w:r>
        <w:rPr>
          <w:rFonts w:hint="eastAsia" w:ascii="黑体" w:hAnsi="黑体" w:eastAsia="黑体" w:cs="黑体"/>
          <w:color w:val="auto"/>
          <w:sz w:val="30"/>
          <w:szCs w:val="30"/>
          <w:highlight w:val="none"/>
          <w:lang w:val="en-US" w:eastAsia="zh-CN"/>
        </w:rPr>
        <w:t xml:space="preserve">附件3-1    </w:t>
      </w:r>
      <w:r>
        <w:rPr>
          <w:rFonts w:hint="eastAsia" w:eastAsia="仿宋_GB2312"/>
          <w:color w:val="auto"/>
          <w:sz w:val="32"/>
          <w:szCs w:val="32"/>
          <w:highlight w:val="none"/>
          <w:lang w:val="en-US" w:eastAsia="zh-CN"/>
        </w:rPr>
        <w:t xml:space="preserve">            </w:t>
      </w:r>
    </w:p>
    <w:p w14:paraId="674CB517">
      <w:pPr>
        <w:pStyle w:val="2"/>
        <w:bidi w:val="0"/>
        <w:rPr>
          <w:rFonts w:hint="eastAsia"/>
          <w:highlight w:val="none"/>
        </w:rPr>
      </w:pPr>
      <w:r>
        <w:rPr>
          <w:rFonts w:hint="eastAsia"/>
          <w:highlight w:val="none"/>
        </w:rPr>
        <w:t>承诺书</w:t>
      </w:r>
    </w:p>
    <w:p w14:paraId="4C85136F">
      <w:pPr>
        <w:adjustRightInd w:val="0"/>
        <w:snapToGrid w:val="0"/>
        <w:spacing w:line="560" w:lineRule="exact"/>
        <w:ind w:firstLine="600" w:firstLineChars="200"/>
        <w:rPr>
          <w:rFonts w:eastAsia="仿宋_GB2312"/>
          <w:color w:val="auto"/>
          <w:kern w:val="0"/>
          <w:sz w:val="30"/>
          <w:szCs w:val="30"/>
          <w:highlight w:val="none"/>
        </w:rPr>
      </w:pPr>
    </w:p>
    <w:p w14:paraId="5AF6773F">
      <w:pPr>
        <w:adjustRightInd w:val="0"/>
        <w:snapToGrid w:val="0"/>
        <w:spacing w:line="56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本人自愿报考202</w:t>
      </w:r>
      <w:r>
        <w:rPr>
          <w:rFonts w:hint="default" w:ascii="Times New Roman" w:hAnsi="Times New Roman" w:eastAsia="仿宋_GB2312" w:cs="Times New Roman"/>
          <w:color w:val="auto"/>
          <w:kern w:val="0"/>
          <w:sz w:val="28"/>
          <w:szCs w:val="28"/>
          <w:highlight w:val="none"/>
          <w:lang w:val="en-US" w:eastAsia="zh-CN"/>
        </w:rPr>
        <w:t>6</w:t>
      </w:r>
      <w:r>
        <w:rPr>
          <w:rFonts w:hint="default" w:ascii="Times New Roman" w:hAnsi="Times New Roman" w:eastAsia="仿宋_GB2312" w:cs="Times New Roman"/>
          <w:color w:val="auto"/>
          <w:kern w:val="0"/>
          <w:sz w:val="28"/>
          <w:szCs w:val="28"/>
          <w:highlight w:val="none"/>
        </w:rPr>
        <w:t>年长沙市教育局所属事业单位</w:t>
      </w:r>
      <w:r>
        <w:rPr>
          <w:rFonts w:hint="default" w:ascii="Times New Roman" w:hAnsi="Times New Roman" w:eastAsia="仿宋_GB2312" w:cs="Times New Roman"/>
          <w:color w:val="auto"/>
          <w:kern w:val="0"/>
          <w:sz w:val="28"/>
          <w:szCs w:val="28"/>
          <w:highlight w:val="none"/>
          <w:lang w:val="en-US" w:eastAsia="zh-CN"/>
        </w:rPr>
        <w:t>第三轮</w:t>
      </w:r>
      <w:r>
        <w:rPr>
          <w:rFonts w:hint="default" w:ascii="Times New Roman" w:hAnsi="Times New Roman" w:eastAsia="仿宋_GB2312" w:cs="Times New Roman"/>
          <w:color w:val="auto"/>
          <w:kern w:val="0"/>
          <w:sz w:val="28"/>
          <w:szCs w:val="28"/>
          <w:highlight w:val="none"/>
        </w:rPr>
        <w:t>公开</w:t>
      </w:r>
      <w:r>
        <w:rPr>
          <w:rFonts w:hint="default" w:ascii="Times New Roman" w:hAnsi="Times New Roman" w:eastAsia="仿宋_GB2312" w:cs="Times New Roman"/>
          <w:color w:val="auto"/>
          <w:kern w:val="0"/>
          <w:sz w:val="28"/>
          <w:szCs w:val="28"/>
          <w:highlight w:val="none"/>
          <w:lang w:val="en-US" w:eastAsia="zh-CN"/>
        </w:rPr>
        <w:t>招聘教职工岗位</w:t>
      </w:r>
      <w:r>
        <w:rPr>
          <w:rFonts w:hint="default" w:ascii="Times New Roman" w:hAnsi="Times New Roman" w:eastAsia="仿宋_GB2312" w:cs="Times New Roman"/>
          <w:color w:val="auto"/>
          <w:kern w:val="0"/>
          <w:sz w:val="28"/>
          <w:szCs w:val="28"/>
          <w:highlight w:val="none"/>
        </w:rPr>
        <w:t>，现作如下承诺，未履行本承诺所造成的一切后果均由本人承担。</w:t>
      </w:r>
    </w:p>
    <w:p w14:paraId="27181B4F">
      <w:pPr>
        <w:adjustRightInd w:val="0"/>
        <w:snapToGrid w:val="0"/>
        <w:spacing w:line="56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rPr>
        <w:t xml:space="preserve"> 本人具备《公告》及《岗位表》规定的报考资格条件。</w:t>
      </w:r>
    </w:p>
    <w:p w14:paraId="79E53E86">
      <w:pPr>
        <w:adjustRightInd w:val="0"/>
        <w:snapToGrid w:val="0"/>
        <w:spacing w:line="56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 本人没有《公告》中所列举的不得报考的情形。</w:t>
      </w:r>
    </w:p>
    <w:p w14:paraId="6333B98D">
      <w:pPr>
        <w:adjustRightInd w:val="0"/>
        <w:snapToGrid w:val="0"/>
        <w:spacing w:line="560" w:lineRule="exact"/>
        <w:ind w:firstLine="560" w:firstLineChars="200"/>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 xml:space="preserve">3. </w:t>
      </w:r>
      <w:r>
        <w:rPr>
          <w:rFonts w:hint="default" w:ascii="Times New Roman" w:hAnsi="Times New Roman" w:eastAsia="仿宋_GB2312" w:cs="Times New Roman"/>
          <w:color w:val="auto"/>
          <w:kern w:val="0"/>
          <w:sz w:val="28"/>
          <w:szCs w:val="28"/>
          <w:highlight w:val="none"/>
          <w:lang w:val="en-US" w:eastAsia="zh-CN"/>
        </w:rPr>
        <w:t>本人保证在</w:t>
      </w:r>
      <w:r>
        <w:rPr>
          <w:rFonts w:hint="default" w:ascii="Times New Roman" w:hAnsi="Times New Roman" w:eastAsia="仿宋_GB2312" w:cs="Times New Roman"/>
          <w:color w:val="auto"/>
          <w:kern w:val="0"/>
          <w:sz w:val="28"/>
          <w:szCs w:val="28"/>
          <w:highlight w:val="none"/>
          <w:lang w:eastAsia="zh-CN"/>
        </w:rPr>
        <w:t>资格终审前提供</w:t>
      </w:r>
      <w:r>
        <w:rPr>
          <w:rFonts w:hint="default" w:ascii="Times New Roman" w:hAnsi="Times New Roman" w:eastAsia="仿宋_GB2312" w:cs="Times New Roman"/>
          <w:color w:val="auto"/>
          <w:kern w:val="0"/>
          <w:sz w:val="28"/>
          <w:szCs w:val="28"/>
          <w:highlight w:val="none"/>
          <w:lang w:val="en-US" w:eastAsia="zh-CN"/>
        </w:rPr>
        <w:t>由原工作单位出具的以下工作经历</w:t>
      </w:r>
      <w:r>
        <w:rPr>
          <w:rFonts w:hint="default" w:ascii="Times New Roman" w:hAnsi="Times New Roman" w:eastAsia="仿宋_GB2312" w:cs="Times New Roman"/>
          <w:color w:val="auto"/>
          <w:kern w:val="0"/>
          <w:sz w:val="28"/>
          <w:szCs w:val="28"/>
          <w:highlight w:val="none"/>
          <w:lang w:eastAsia="zh-CN"/>
        </w:rPr>
        <w:t>证明：</w:t>
      </w:r>
    </w:p>
    <w:p w14:paraId="37C63936">
      <w:pPr>
        <w:adjustRightInd w:val="0"/>
        <w:snapToGrid w:val="0"/>
        <w:spacing w:line="560" w:lineRule="exact"/>
        <w:ind w:firstLine="560" w:firstLineChars="200"/>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（1）报考专任教师岗位所需的本学科</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lang w:val="en-US" w:eastAsia="zh-CN"/>
        </w:rPr>
        <w:t>年</w:t>
      </w:r>
      <w:r>
        <w:rPr>
          <w:rFonts w:hint="default" w:ascii="Times New Roman" w:hAnsi="Times New Roman" w:eastAsia="仿宋_GB2312" w:cs="Times New Roman"/>
          <w:color w:val="auto"/>
          <w:kern w:val="0"/>
          <w:sz w:val="28"/>
          <w:szCs w:val="28"/>
          <w:highlight w:val="none"/>
        </w:rPr>
        <w:drawing>
          <wp:inline distT="0" distB="0" distL="114300" distR="114300">
            <wp:extent cx="203200" cy="203200"/>
            <wp:effectExtent l="0" t="0" r="6350" b="6350"/>
            <wp:docPr id="5" name="图片 5" descr="正方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433&quot;,&quot;origin&quot;:0,&quot;type&quot;:&quot;icons&quot;,&quot;user&quot;:&quot;1754203594&quot;}"/>
                  </s:tag>
                </a:ext>
              </a:extLst>
            </wp:cNvGraphicFramePr>
            <a:graphic xmlns:a="http://schemas.openxmlformats.org/drawingml/2006/main">
              <a:graphicData uri="http://schemas.openxmlformats.org/drawingml/2006/picture">
                <pic:pic xmlns:pic="http://schemas.openxmlformats.org/drawingml/2006/picture">
                  <pic:nvPicPr>
                    <pic:cNvPr id="5" name="图片 5" descr="正方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203200" cy="203200"/>
                    </a:xfrm>
                    <a:prstGeom prst="rect">
                      <a:avLst/>
                    </a:prstGeom>
                  </pic:spPr>
                </pic:pic>
              </a:graphicData>
            </a:graphic>
          </wp:inline>
        </w:drawing>
      </w:r>
      <w:r>
        <w:rPr>
          <w:rFonts w:hint="default" w:ascii="Times New Roman" w:hAnsi="Times New Roman" w:eastAsia="仿宋_GB2312" w:cs="Times New Roman"/>
          <w:color w:val="auto"/>
          <w:kern w:val="0"/>
          <w:sz w:val="28"/>
          <w:szCs w:val="28"/>
          <w:highlight w:val="none"/>
          <w:lang w:val="en-US" w:eastAsia="zh-CN"/>
        </w:rPr>
        <w:t>普通高中</w:t>
      </w:r>
      <w:r>
        <w:rPr>
          <w:rFonts w:hint="default" w:ascii="Times New Roman" w:hAnsi="Times New Roman" w:eastAsia="仿宋_GB2312" w:cs="Times New Roman"/>
          <w:color w:val="auto"/>
          <w:kern w:val="0"/>
          <w:sz w:val="28"/>
          <w:szCs w:val="28"/>
          <w:highlight w:val="none"/>
        </w:rPr>
        <w:drawing>
          <wp:inline distT="0" distB="0" distL="114300" distR="114300">
            <wp:extent cx="203200" cy="203200"/>
            <wp:effectExtent l="0" t="0" r="6350" b="6350"/>
            <wp:docPr id="6" name="图片 6" descr="正方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433&quot;,&quot;origin&quot;:0,&quot;type&quot;:&quot;icons&quot;,&quot;user&quot;:&quot;1754203594&quot;}"/>
                  </s:tag>
                </a:ext>
              </a:extLst>
            </wp:cNvGraphicFramePr>
            <a:graphic xmlns:a="http://schemas.openxmlformats.org/drawingml/2006/main">
              <a:graphicData uri="http://schemas.openxmlformats.org/drawingml/2006/picture">
                <pic:pic xmlns:pic="http://schemas.openxmlformats.org/drawingml/2006/picture">
                  <pic:nvPicPr>
                    <pic:cNvPr id="6" name="图片 6" descr="正方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203200" cy="203200"/>
                    </a:xfrm>
                    <a:prstGeom prst="rect">
                      <a:avLst/>
                    </a:prstGeom>
                  </pic:spPr>
                </pic:pic>
              </a:graphicData>
            </a:graphic>
          </wp:inline>
        </w:drawing>
      </w:r>
      <w:r>
        <w:rPr>
          <w:rFonts w:hint="default" w:ascii="Times New Roman" w:hAnsi="Times New Roman" w:eastAsia="仿宋_GB2312" w:cs="Times New Roman"/>
          <w:color w:val="auto"/>
          <w:kern w:val="0"/>
          <w:sz w:val="28"/>
          <w:szCs w:val="28"/>
          <w:highlight w:val="none"/>
          <w:lang w:val="en-US" w:eastAsia="zh-CN"/>
        </w:rPr>
        <w:t>普通中学</w:t>
      </w:r>
      <w:r>
        <w:rPr>
          <w:rFonts w:hint="default" w:ascii="Times New Roman" w:hAnsi="Times New Roman" w:eastAsia="仿宋_GB2312" w:cs="Times New Roman"/>
          <w:color w:val="auto"/>
          <w:kern w:val="0"/>
          <w:sz w:val="28"/>
          <w:szCs w:val="28"/>
          <w:highlight w:val="none"/>
        </w:rPr>
        <w:drawing>
          <wp:inline distT="0" distB="0" distL="114300" distR="114300">
            <wp:extent cx="203200" cy="203200"/>
            <wp:effectExtent l="0" t="0" r="6350" b="6350"/>
            <wp:docPr id="7" name="图片 7" descr="正方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433&quot;,&quot;origin&quot;:0,&quot;type&quot;:&quot;icons&quot;,&quot;user&quot;:&quot;1754203594&quot;}"/>
                  </s:tag>
                </a:ext>
              </a:extLst>
            </wp:cNvGraphicFramePr>
            <a:graphic xmlns:a="http://schemas.openxmlformats.org/drawingml/2006/main">
              <a:graphicData uri="http://schemas.openxmlformats.org/drawingml/2006/picture">
                <pic:pic xmlns:pic="http://schemas.openxmlformats.org/drawingml/2006/picture">
                  <pic:nvPicPr>
                    <pic:cNvPr id="7" name="图片 7" descr="正方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203200" cy="203200"/>
                    </a:xfrm>
                    <a:prstGeom prst="rect">
                      <a:avLst/>
                    </a:prstGeom>
                  </pic:spPr>
                </pic:pic>
              </a:graphicData>
            </a:graphic>
          </wp:inline>
        </w:drawing>
      </w:r>
      <w:r>
        <w:rPr>
          <w:rFonts w:hint="default" w:ascii="Times New Roman" w:hAnsi="Times New Roman" w:eastAsia="仿宋_GB2312" w:cs="Times New Roman"/>
          <w:color w:val="auto"/>
          <w:kern w:val="0"/>
          <w:sz w:val="28"/>
          <w:szCs w:val="28"/>
          <w:highlight w:val="none"/>
          <w:lang w:val="en-US" w:eastAsia="zh-CN"/>
        </w:rPr>
        <w:t>中职学校教学经历，具体时间段</w:t>
      </w:r>
      <w:r>
        <w:rPr>
          <w:rFonts w:hint="default" w:ascii="Times New Roman" w:hAnsi="Times New Roman" w:eastAsia="仿宋_GB2312" w:cs="Times New Roman"/>
          <w:color w:val="auto"/>
          <w:kern w:val="0"/>
          <w:sz w:val="28"/>
          <w:szCs w:val="28"/>
          <w:highlight w:val="none"/>
          <w:u w:val="none"/>
          <w:lang w:val="en-US" w:eastAsia="zh-CN"/>
        </w:rPr>
        <w:t>：</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年</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月-</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年</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月</w:t>
      </w:r>
      <w:r>
        <w:rPr>
          <w:rFonts w:hint="default" w:ascii="Times New Roman" w:hAnsi="Times New Roman" w:eastAsia="仿宋_GB2312" w:cs="Times New Roman"/>
          <w:color w:val="auto"/>
          <w:kern w:val="0"/>
          <w:sz w:val="28"/>
          <w:szCs w:val="28"/>
          <w:highlight w:val="none"/>
          <w:lang w:val="en-US" w:eastAsia="zh-CN"/>
        </w:rPr>
        <w:t>。</w:t>
      </w:r>
    </w:p>
    <w:p w14:paraId="7352920E">
      <w:pPr>
        <w:adjustRightInd w:val="0"/>
        <w:snapToGrid w:val="0"/>
        <w:spacing w:line="560" w:lineRule="exact"/>
        <w:ind w:firstLine="560" w:firstLineChars="200"/>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（2）报考校医岗位所需的</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lang w:val="en-US" w:eastAsia="zh-CN"/>
        </w:rPr>
        <w:t>年临床类、中医类、公卫类医务工作经历，具体时间段</w:t>
      </w:r>
      <w:r>
        <w:rPr>
          <w:rFonts w:hint="default" w:ascii="Times New Roman" w:hAnsi="Times New Roman" w:eastAsia="仿宋_GB2312" w:cs="Times New Roman"/>
          <w:color w:val="auto"/>
          <w:kern w:val="0"/>
          <w:sz w:val="28"/>
          <w:szCs w:val="28"/>
          <w:highlight w:val="none"/>
          <w:u w:val="none"/>
          <w:lang w:val="en-US" w:eastAsia="zh-CN"/>
        </w:rPr>
        <w:t>：</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年</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月-</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年</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月</w:t>
      </w:r>
      <w:r>
        <w:rPr>
          <w:rFonts w:hint="default" w:ascii="Times New Roman" w:hAnsi="Times New Roman" w:eastAsia="仿宋_GB2312" w:cs="Times New Roman"/>
          <w:color w:val="auto"/>
          <w:kern w:val="0"/>
          <w:sz w:val="28"/>
          <w:szCs w:val="28"/>
          <w:highlight w:val="none"/>
          <w:lang w:val="en-US" w:eastAsia="zh-CN"/>
        </w:rPr>
        <w:t>。</w:t>
      </w:r>
    </w:p>
    <w:p w14:paraId="757F094D">
      <w:pPr>
        <w:adjustRightInd w:val="0"/>
        <w:snapToGrid w:val="0"/>
        <w:spacing w:line="560" w:lineRule="exact"/>
        <w:ind w:left="559" w:leftChars="266" w:firstLine="0" w:firstLineChars="0"/>
        <w:rPr>
          <w:rFonts w:hint="default" w:ascii="Times New Roman" w:hAnsi="Times New Roman" w:eastAsia="仿宋_GB2312" w:cs="Times New Roman"/>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highlight w:val="none"/>
          <w:lang w:val="en-US" w:eastAsia="zh-CN"/>
        </w:rPr>
        <w:t>（3）报考财务岗位所需的</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年财务会计</w:t>
      </w:r>
      <w:r>
        <w:rPr>
          <w:rFonts w:hint="default" w:ascii="Times New Roman" w:hAnsi="Times New Roman" w:eastAsia="仿宋_GB2312" w:cs="Times New Roman"/>
          <w:color w:val="auto"/>
          <w:kern w:val="0"/>
          <w:sz w:val="28"/>
          <w:szCs w:val="28"/>
          <w:highlight w:val="none"/>
          <w:lang w:val="en-US" w:eastAsia="zh-CN"/>
        </w:rPr>
        <w:t>工作经历，具体时间段</w:t>
      </w:r>
      <w:r>
        <w:rPr>
          <w:rFonts w:hint="default" w:ascii="Times New Roman" w:hAnsi="Times New Roman" w:eastAsia="仿宋_GB2312" w:cs="Times New Roman"/>
          <w:color w:val="auto"/>
          <w:kern w:val="0"/>
          <w:sz w:val="28"/>
          <w:szCs w:val="28"/>
          <w:highlight w:val="none"/>
          <w:u w:val="none"/>
          <w:lang w:val="en-US" w:eastAsia="zh-CN"/>
        </w:rPr>
        <w:t>：</w:t>
      </w:r>
    </w:p>
    <w:p w14:paraId="0DD5069C">
      <w:pPr>
        <w:adjustRightInd w:val="0"/>
        <w:snapToGrid w:val="0"/>
        <w:spacing w:line="560" w:lineRule="exact"/>
        <w:rPr>
          <w:rFonts w:hint="default" w:ascii="Times New Roman" w:hAnsi="Times New Roman" w:eastAsia="仿宋_GB2312" w:cs="Times New Roman"/>
          <w:color w:val="auto"/>
          <w:sz w:val="28"/>
          <w:szCs w:val="28"/>
          <w:highlight w:val="none"/>
          <w:shd w:val="clear" w:color="auto" w:fill="FFFFFF"/>
        </w:rPr>
      </w:pP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年</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月-</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年</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月</w:t>
      </w:r>
      <w:r>
        <w:rPr>
          <w:rFonts w:hint="default" w:ascii="Times New Roman" w:hAnsi="Times New Roman" w:eastAsia="仿宋_GB2312" w:cs="Times New Roman"/>
          <w:color w:val="auto"/>
          <w:kern w:val="0"/>
          <w:sz w:val="28"/>
          <w:szCs w:val="28"/>
          <w:highlight w:val="none"/>
          <w:lang w:val="en-US" w:eastAsia="zh-CN"/>
        </w:rPr>
        <w:t>。</w:t>
      </w:r>
    </w:p>
    <w:p w14:paraId="400C5DF5">
      <w:pPr>
        <w:adjustRightInd w:val="0"/>
        <w:snapToGrid w:val="0"/>
        <w:spacing w:line="560" w:lineRule="exact"/>
        <w:rPr>
          <w:rFonts w:hint="default" w:ascii="Times New Roman" w:hAnsi="Times New Roman" w:eastAsia="仿宋_GB2312" w:cs="Times New Roman"/>
          <w:color w:val="auto"/>
          <w:sz w:val="28"/>
          <w:szCs w:val="28"/>
          <w:highlight w:val="none"/>
          <w:shd w:val="clear" w:color="auto" w:fill="FFFFFF"/>
        </w:rPr>
      </w:pPr>
    </w:p>
    <w:p w14:paraId="4472C8A5">
      <w:pPr>
        <w:adjustRightInd w:val="0"/>
        <w:snapToGrid w:val="0"/>
        <w:spacing w:line="560" w:lineRule="exact"/>
        <w:rPr>
          <w:rFonts w:hint="default" w:ascii="Times New Roman" w:hAnsi="Times New Roman" w:eastAsia="仿宋_GB2312" w:cs="Times New Roman"/>
          <w:color w:val="auto"/>
          <w:sz w:val="28"/>
          <w:szCs w:val="28"/>
          <w:highlight w:val="none"/>
          <w:shd w:val="clear" w:color="auto" w:fill="FFFFFF"/>
        </w:rPr>
      </w:pPr>
      <w:r>
        <w:rPr>
          <w:rFonts w:hint="default" w:ascii="Times New Roman" w:hAnsi="Times New Roman" w:eastAsia="仿宋_GB2312" w:cs="Times New Roman"/>
          <w:color w:val="auto"/>
          <w:sz w:val="28"/>
          <w:szCs w:val="28"/>
          <w:highlight w:val="none"/>
          <w:shd w:val="clear" w:color="auto" w:fill="FFFFFF"/>
        </w:rPr>
        <w:t>承诺人：              身份证号码：</w:t>
      </w:r>
    </w:p>
    <w:p w14:paraId="1C35D069">
      <w:pPr>
        <w:adjustRightInd w:val="0"/>
        <w:snapToGrid w:val="0"/>
        <w:spacing w:line="560" w:lineRule="exact"/>
        <w:rPr>
          <w:rFonts w:hint="default" w:ascii="Times New Roman" w:hAnsi="Times New Roman" w:eastAsia="仿宋_GB2312" w:cs="Times New Roman"/>
          <w:color w:val="auto"/>
          <w:sz w:val="28"/>
          <w:szCs w:val="28"/>
          <w:highlight w:val="none"/>
          <w:shd w:val="clear" w:color="auto" w:fill="FFFFFF"/>
        </w:rPr>
      </w:pPr>
      <w:r>
        <w:rPr>
          <w:rFonts w:hint="default" w:ascii="Times New Roman" w:hAnsi="Times New Roman" w:eastAsia="仿宋_GB2312" w:cs="Times New Roman"/>
          <w:color w:val="auto"/>
          <w:sz w:val="28"/>
          <w:szCs w:val="28"/>
          <w:highlight w:val="none"/>
          <w:shd w:val="clear" w:color="auto" w:fill="FFFFFF"/>
        </w:rPr>
        <w:t xml:space="preserve">联系电话：                          </w:t>
      </w:r>
    </w:p>
    <w:p w14:paraId="0C275B2A">
      <w:pPr>
        <w:adjustRightInd w:val="0"/>
        <w:snapToGrid w:val="0"/>
        <w:spacing w:line="560" w:lineRule="exact"/>
        <w:rPr>
          <w:rFonts w:hint="default" w:ascii="Times New Roman" w:hAnsi="Times New Roman" w:eastAsia="仿宋_GB2312" w:cs="Times New Roman"/>
          <w:color w:val="auto"/>
          <w:sz w:val="28"/>
          <w:szCs w:val="28"/>
          <w:highlight w:val="none"/>
          <w:shd w:val="clear" w:color="auto" w:fill="FFFFFF"/>
        </w:rPr>
      </w:pPr>
    </w:p>
    <w:p w14:paraId="3B100139">
      <w:pPr>
        <w:adjustRightInd w:val="0"/>
        <w:snapToGrid w:val="0"/>
        <w:spacing w:line="560" w:lineRule="exact"/>
        <w:jc w:val="right"/>
        <w:rPr>
          <w:rFonts w:hint="default" w:ascii="Times New Roman" w:hAnsi="Times New Roman" w:eastAsia="仿宋_GB2312" w:cs="Times New Roman"/>
          <w:color w:val="auto"/>
          <w:sz w:val="28"/>
          <w:szCs w:val="28"/>
          <w:highlight w:val="none"/>
          <w:shd w:val="clear" w:color="auto" w:fill="FFFFFF"/>
        </w:rPr>
      </w:pPr>
      <w:r>
        <w:rPr>
          <w:rFonts w:hint="default" w:ascii="Times New Roman" w:hAnsi="Times New Roman" w:eastAsia="仿宋_GB2312" w:cs="Times New Roman"/>
          <w:color w:val="auto"/>
          <w:sz w:val="28"/>
          <w:szCs w:val="28"/>
          <w:highlight w:val="none"/>
          <w:shd w:val="clear" w:color="auto" w:fill="FFFFFF"/>
        </w:rPr>
        <w:t>202</w:t>
      </w:r>
      <w:r>
        <w:rPr>
          <w:rFonts w:hint="default" w:ascii="Times New Roman" w:hAnsi="Times New Roman" w:eastAsia="仿宋_GB2312" w:cs="Times New Roman"/>
          <w:color w:val="auto"/>
          <w:sz w:val="28"/>
          <w:szCs w:val="28"/>
          <w:highlight w:val="none"/>
          <w:shd w:val="clear" w:color="auto" w:fill="FFFFFF"/>
          <w:lang w:val="en-US" w:eastAsia="zh-CN"/>
        </w:rPr>
        <w:t>6</w:t>
      </w:r>
      <w:r>
        <w:rPr>
          <w:rFonts w:hint="default" w:ascii="Times New Roman" w:hAnsi="Times New Roman" w:eastAsia="仿宋_GB2312" w:cs="Times New Roman"/>
          <w:color w:val="auto"/>
          <w:sz w:val="28"/>
          <w:szCs w:val="28"/>
          <w:highlight w:val="none"/>
          <w:shd w:val="clear" w:color="auto" w:fill="FFFFFF"/>
        </w:rPr>
        <w:t>年  月  日</w:t>
      </w:r>
    </w:p>
    <w:p w14:paraId="101F87CC">
      <w:pPr>
        <w:adjustRightInd w:val="0"/>
        <w:snapToGrid w:val="0"/>
        <w:spacing w:line="360" w:lineRule="auto"/>
        <w:rPr>
          <w:rFonts w:hint="default" w:ascii="Times New Roman" w:hAnsi="Times New Roman" w:eastAsia="仿宋_GB2312" w:cs="Times New Roman"/>
          <w:b/>
          <w:bCs/>
          <w:color w:val="auto"/>
          <w:sz w:val="24"/>
          <w:szCs w:val="24"/>
          <w:highlight w:val="none"/>
          <w:shd w:val="clear" w:color="auto" w:fill="FFFFFF"/>
        </w:rPr>
      </w:pPr>
    </w:p>
    <w:p w14:paraId="5716CEA0">
      <w:pPr>
        <w:adjustRightInd w:val="0"/>
        <w:snapToGrid w:val="0"/>
        <w:spacing w:line="360" w:lineRule="auto"/>
        <w:rPr>
          <w:rFonts w:hint="default" w:ascii="Times New Roman" w:hAnsi="Times New Roman" w:eastAsia="仿宋_GB2312" w:cs="Times New Roman"/>
          <w:b/>
          <w:bCs/>
          <w:color w:val="auto"/>
          <w:sz w:val="24"/>
          <w:szCs w:val="24"/>
          <w:highlight w:val="none"/>
          <w:shd w:val="clear" w:color="auto" w:fill="FFFFFF"/>
        </w:rPr>
      </w:pPr>
    </w:p>
    <w:p w14:paraId="7615019F">
      <w:pPr>
        <w:adjustRightInd w:val="0"/>
        <w:snapToGrid w:val="0"/>
        <w:spacing w:line="360"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sz w:val="24"/>
          <w:szCs w:val="24"/>
          <w:highlight w:val="none"/>
          <w:shd w:val="clear" w:color="auto" w:fill="FFFFFF"/>
        </w:rPr>
        <w:t>注：本《承诺书》应由承诺人亲笔签名后以照片</w:t>
      </w:r>
      <w:r>
        <w:rPr>
          <w:rFonts w:hint="default" w:ascii="Times New Roman" w:hAnsi="Times New Roman" w:eastAsia="仿宋_GB2312" w:cs="Times New Roman"/>
          <w:b/>
          <w:bCs/>
          <w:color w:val="auto"/>
          <w:sz w:val="24"/>
          <w:szCs w:val="24"/>
          <w:highlight w:val="none"/>
          <w:shd w:val="clear" w:color="auto" w:fill="FFFFFF"/>
          <w:lang w:val="en-US" w:eastAsia="zh-CN"/>
        </w:rPr>
        <w:t>或PDF</w:t>
      </w:r>
      <w:r>
        <w:rPr>
          <w:rFonts w:hint="default" w:ascii="Times New Roman" w:hAnsi="Times New Roman" w:eastAsia="仿宋_GB2312" w:cs="Times New Roman"/>
          <w:b/>
          <w:bCs/>
          <w:color w:val="auto"/>
          <w:sz w:val="24"/>
          <w:szCs w:val="24"/>
          <w:highlight w:val="none"/>
          <w:shd w:val="clear" w:color="auto" w:fill="FFFFFF"/>
        </w:rPr>
        <w:t>的形式提交。</w:t>
      </w:r>
    </w:p>
    <w:bookmarkEnd w:id="0"/>
    <w:sectPr>
      <w:footerReference r:id="rId3" w:type="default"/>
      <w:pgSz w:w="11906" w:h="16838"/>
      <w:pgMar w:top="2098" w:right="1474" w:bottom="1984" w:left="1587" w:header="851" w:footer="153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1E42A6-D4F5-4AF1-AE3D-C974B8C811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1EDA086-01C6-4C69-B0AC-B9C999D9878E}"/>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19B6EFD7-8A8C-4D81-ADF1-DAFBF356DF4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B46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6A20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36A20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725B3"/>
    <w:rsid w:val="01761E20"/>
    <w:rsid w:val="02A01AC6"/>
    <w:rsid w:val="04676280"/>
    <w:rsid w:val="051756C8"/>
    <w:rsid w:val="05353DA0"/>
    <w:rsid w:val="054F4E62"/>
    <w:rsid w:val="05571F68"/>
    <w:rsid w:val="056E2007"/>
    <w:rsid w:val="0580501B"/>
    <w:rsid w:val="060D2627"/>
    <w:rsid w:val="06952D48"/>
    <w:rsid w:val="073C1416"/>
    <w:rsid w:val="0744651C"/>
    <w:rsid w:val="09AF5ECF"/>
    <w:rsid w:val="0BAD28E2"/>
    <w:rsid w:val="0C0005D7"/>
    <w:rsid w:val="0C7D0506"/>
    <w:rsid w:val="0CD30126"/>
    <w:rsid w:val="0DF859CA"/>
    <w:rsid w:val="0E0802A4"/>
    <w:rsid w:val="0ED71034"/>
    <w:rsid w:val="0F7119C3"/>
    <w:rsid w:val="0F783185"/>
    <w:rsid w:val="0FD06B9F"/>
    <w:rsid w:val="11DC0F4B"/>
    <w:rsid w:val="13054DB2"/>
    <w:rsid w:val="131C20FB"/>
    <w:rsid w:val="13BD38DE"/>
    <w:rsid w:val="149E726C"/>
    <w:rsid w:val="15915022"/>
    <w:rsid w:val="1663076D"/>
    <w:rsid w:val="16BF329D"/>
    <w:rsid w:val="16C64761"/>
    <w:rsid w:val="182B52BA"/>
    <w:rsid w:val="18ED07C2"/>
    <w:rsid w:val="19726F19"/>
    <w:rsid w:val="19B231FF"/>
    <w:rsid w:val="1A5605E9"/>
    <w:rsid w:val="1A6C6647"/>
    <w:rsid w:val="1ABD2416"/>
    <w:rsid w:val="1ADC2775"/>
    <w:rsid w:val="1C705992"/>
    <w:rsid w:val="1CA41823"/>
    <w:rsid w:val="1CED456B"/>
    <w:rsid w:val="1CFD68F8"/>
    <w:rsid w:val="1E430E84"/>
    <w:rsid w:val="1E6C1B14"/>
    <w:rsid w:val="20183A07"/>
    <w:rsid w:val="203B62B7"/>
    <w:rsid w:val="20523600"/>
    <w:rsid w:val="20E73D48"/>
    <w:rsid w:val="21DE339D"/>
    <w:rsid w:val="22947F00"/>
    <w:rsid w:val="241E5A1E"/>
    <w:rsid w:val="24772897"/>
    <w:rsid w:val="25BD151C"/>
    <w:rsid w:val="25C66622"/>
    <w:rsid w:val="275D3832"/>
    <w:rsid w:val="290C07F0"/>
    <w:rsid w:val="29613C3C"/>
    <w:rsid w:val="2A2C6C70"/>
    <w:rsid w:val="2A816FBC"/>
    <w:rsid w:val="2A9E7B6E"/>
    <w:rsid w:val="2B4324C3"/>
    <w:rsid w:val="2B8D3A17"/>
    <w:rsid w:val="2BAA0794"/>
    <w:rsid w:val="2E536EC1"/>
    <w:rsid w:val="2FBD0A96"/>
    <w:rsid w:val="2FC84D8C"/>
    <w:rsid w:val="30122A22"/>
    <w:rsid w:val="30EE2ED1"/>
    <w:rsid w:val="323963C3"/>
    <w:rsid w:val="33CA7EC0"/>
    <w:rsid w:val="33F1077B"/>
    <w:rsid w:val="34565015"/>
    <w:rsid w:val="37770C44"/>
    <w:rsid w:val="3787198A"/>
    <w:rsid w:val="379966BD"/>
    <w:rsid w:val="3882287D"/>
    <w:rsid w:val="3BA96372"/>
    <w:rsid w:val="3D246B7D"/>
    <w:rsid w:val="3D2F0AF9"/>
    <w:rsid w:val="3DBB3CFD"/>
    <w:rsid w:val="3DFE0E07"/>
    <w:rsid w:val="3E896240"/>
    <w:rsid w:val="3E8B1969"/>
    <w:rsid w:val="40896772"/>
    <w:rsid w:val="40D53766"/>
    <w:rsid w:val="41596145"/>
    <w:rsid w:val="41EA1493"/>
    <w:rsid w:val="43056584"/>
    <w:rsid w:val="434B5EF3"/>
    <w:rsid w:val="43C71A8C"/>
    <w:rsid w:val="44366C11"/>
    <w:rsid w:val="44D34460"/>
    <w:rsid w:val="44DA759D"/>
    <w:rsid w:val="451E04DF"/>
    <w:rsid w:val="455521A0"/>
    <w:rsid w:val="45B9129D"/>
    <w:rsid w:val="45C83899"/>
    <w:rsid w:val="463D7DE3"/>
    <w:rsid w:val="475F1FDB"/>
    <w:rsid w:val="47863A0C"/>
    <w:rsid w:val="479C2850"/>
    <w:rsid w:val="493935AE"/>
    <w:rsid w:val="49736C1A"/>
    <w:rsid w:val="49A85EBB"/>
    <w:rsid w:val="49ED2CCD"/>
    <w:rsid w:val="4AE4031D"/>
    <w:rsid w:val="4C650094"/>
    <w:rsid w:val="4CAC5CC3"/>
    <w:rsid w:val="4D0E24D9"/>
    <w:rsid w:val="4DBE5CAD"/>
    <w:rsid w:val="4E28581D"/>
    <w:rsid w:val="4E3148DC"/>
    <w:rsid w:val="4E5403C0"/>
    <w:rsid w:val="4E9B5FEF"/>
    <w:rsid w:val="51423E5D"/>
    <w:rsid w:val="51500E03"/>
    <w:rsid w:val="545C1D7C"/>
    <w:rsid w:val="54C85A03"/>
    <w:rsid w:val="54DE6C35"/>
    <w:rsid w:val="55C10549"/>
    <w:rsid w:val="55FC0299"/>
    <w:rsid w:val="561F12B3"/>
    <w:rsid w:val="56A31EE4"/>
    <w:rsid w:val="56E327D4"/>
    <w:rsid w:val="570F1328"/>
    <w:rsid w:val="594159E5"/>
    <w:rsid w:val="59A0095D"/>
    <w:rsid w:val="5AA12BDF"/>
    <w:rsid w:val="5BE865EB"/>
    <w:rsid w:val="5E2E21D2"/>
    <w:rsid w:val="5E3478C6"/>
    <w:rsid w:val="5EF7101F"/>
    <w:rsid w:val="5F032015"/>
    <w:rsid w:val="5F092B01"/>
    <w:rsid w:val="63BA5D30"/>
    <w:rsid w:val="63E43B3C"/>
    <w:rsid w:val="64314143"/>
    <w:rsid w:val="645667E8"/>
    <w:rsid w:val="656942F9"/>
    <w:rsid w:val="65B51522"/>
    <w:rsid w:val="68D0468F"/>
    <w:rsid w:val="68ED6FEF"/>
    <w:rsid w:val="69674FF3"/>
    <w:rsid w:val="6A5F5CCB"/>
    <w:rsid w:val="6AE12A31"/>
    <w:rsid w:val="6B2A62D8"/>
    <w:rsid w:val="6B376C47"/>
    <w:rsid w:val="6C4706F9"/>
    <w:rsid w:val="6DC61602"/>
    <w:rsid w:val="6E8E79E1"/>
    <w:rsid w:val="6EB8009F"/>
    <w:rsid w:val="705067E1"/>
    <w:rsid w:val="70D27883"/>
    <w:rsid w:val="710E21F8"/>
    <w:rsid w:val="711071DF"/>
    <w:rsid w:val="72213293"/>
    <w:rsid w:val="738549F4"/>
    <w:rsid w:val="73D43285"/>
    <w:rsid w:val="74575C64"/>
    <w:rsid w:val="759F5B15"/>
    <w:rsid w:val="75B96BD7"/>
    <w:rsid w:val="766F3739"/>
    <w:rsid w:val="774E77F3"/>
    <w:rsid w:val="77843214"/>
    <w:rsid w:val="77B842CA"/>
    <w:rsid w:val="78A376CA"/>
    <w:rsid w:val="7AB67B89"/>
    <w:rsid w:val="7B733EBC"/>
    <w:rsid w:val="7C013085"/>
    <w:rsid w:val="7C0F5873"/>
    <w:rsid w:val="7D276B1C"/>
    <w:rsid w:val="7D6A6A08"/>
    <w:rsid w:val="7E527BC8"/>
    <w:rsid w:val="7EBF68E5"/>
    <w:rsid w:val="7F40765F"/>
    <w:rsid w:val="7F60063A"/>
    <w:rsid w:val="7FB126CD"/>
    <w:rsid w:val="EA1F1054"/>
    <w:rsid w:val="EBF37FBF"/>
    <w:rsid w:val="FF799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Autospacing="0" w:afterAutospacing="0" w:line="640" w:lineRule="exact"/>
      <w:ind w:firstLine="0" w:firstLineChars="0"/>
      <w:jc w:val="center"/>
      <w:outlineLvl w:val="0"/>
    </w:pPr>
    <w:rPr>
      <w:rFonts w:hint="eastAsia" w:ascii="Times New Roman" w:hAnsi="Times New Roman" w:eastAsia="方正小标宋简体"/>
      <w:bCs/>
      <w:sz w:val="44"/>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1431</Words>
  <Characters>1485</Characters>
  <Lines>0</Lines>
  <Paragraphs>0</Paragraphs>
  <TotalTime>31</TotalTime>
  <ScaleCrop>false</ScaleCrop>
  <LinksUpToDate>false</LinksUpToDate>
  <CharactersWithSpaces>1615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2026-03-24T12:19:00Z</dcterms:created>
  <dc:creator>全伟</dc:creator>
  <cp:lastModifiedBy>WPS_1760411940</cp:lastModifiedBy>
  <cp:lastPrinted>2026-06-13T08:16:00Z</cp:lastPrinted>
  <dcterms:modified xsi:type="dcterms:W3CDTF">2026-06-15T12:09:19Z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eyJoZGlkIjoiYjg5ZmQ0ZjU2NTBmOWMxNmZkOGNlMzg5ZWViYWMyYmYiLCJ1c2VySWQiOiIxNzU0MjAzNTk0In0=</vt:lpwstr>
  </property>
  <property fmtid="{D5CDD505-2E9C-101B-9397-08002B2CF9AE}" pid="4" name="ICV">
    <vt:lpwstr>F6B77049DE6740D69DA09FCCEAFE3C05_13</vt:lpwstr>
  </property>
</Properties>
</file>