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我已仔细阅读《深圳市宝安区兴华幼儿园（集团）2026年6月公开招聘公办幼儿园教职工岗位公告》及有关说明，符合报考条件，我郑重承诺：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4C7C"/>
    <w:rsid w:val="49164DC5"/>
    <w:rsid w:val="7F7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Paragraphs>10</Paragraphs>
  <TotalTime>13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雨霖琳</cp:lastModifiedBy>
  <cp:lastPrinted>2022-03-01T02:04:00Z</cp:lastPrinted>
  <dcterms:modified xsi:type="dcterms:W3CDTF">2026-06-23T03:26:24Z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1bed31150aa3468191888fc10e6c209b_23</vt:lpwstr>
  </property>
  <property fmtid="{D5CDD505-2E9C-101B-9397-08002B2CF9AE}" pid="4" name="KSOTemplateDocerSaveRecord">
    <vt:lpwstr>eyJoZGlkIjoiMzE4NDlhZjU1NzNlZTI2NDY0ZWQyZTliZWViYjY0NWMiLCJ1c2VySWQiOiIyNTQxMDg4NzIifQ==</vt:lpwstr>
  </property>
</Properties>
</file>