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F60D1">
      <w:pPr>
        <w:autoSpaceDE w:val="0"/>
        <w:autoSpaceDN w:val="0"/>
        <w:spacing w:line="52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附件1：</w:t>
      </w:r>
    </w:p>
    <w:p w14:paraId="73B8E1C5">
      <w:pPr>
        <w:spacing w:line="440" w:lineRule="exact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</w:p>
    <w:p w14:paraId="1975F01A"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公开招聘农村集体经济组织报账员职位及条件表</w:t>
      </w:r>
    </w:p>
    <w:tbl>
      <w:tblPr>
        <w:tblStyle w:val="2"/>
        <w:tblpPr w:leftFromText="180" w:rightFromText="180" w:vertAnchor="text" w:horzAnchor="page" w:tblpX="1463" w:tblpY="432"/>
        <w:tblOverlap w:val="never"/>
        <w:tblW w:w="141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8"/>
        <w:gridCol w:w="1428"/>
        <w:gridCol w:w="829"/>
        <w:gridCol w:w="7579"/>
      </w:tblGrid>
      <w:tr w14:paraId="7217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86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招聘单位（农村集体经济组织）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6AC5D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招聘职位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BE0206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数量</w:t>
            </w:r>
          </w:p>
        </w:tc>
        <w:tc>
          <w:tcPr>
            <w:tcW w:w="7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68C1A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专业及任职条件</w:t>
            </w:r>
          </w:p>
        </w:tc>
      </w:tr>
      <w:tr w14:paraId="59D5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07DA1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松园</w:t>
            </w:r>
          </w:p>
        </w:tc>
        <w:tc>
          <w:tcPr>
            <w:tcW w:w="142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7D37D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报账员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5DEBF1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75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F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1.政治素质高，拥护中国共产党在农村的路线、方针、政策，遵守国家财经法律、法规、政策和制度；</w:t>
            </w:r>
          </w:p>
          <w:p w14:paraId="5C4E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2.关心集体事业，为人正派，办事公道，坚持原则，群众威信高，有一定的组织协调能力；</w:t>
            </w:r>
          </w:p>
          <w:p w14:paraId="5A103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3.热爱农村财务工作，熟悉农村财务业务及相关经济知识；</w:t>
            </w:r>
          </w:p>
          <w:p w14:paraId="21B00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4.中专（含高中）及以上文化水平；</w:t>
            </w:r>
          </w:p>
          <w:p w14:paraId="230D9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5.截至2026年6月25日，年龄20周岁以上、50周岁以下；</w:t>
            </w:r>
          </w:p>
          <w:p w14:paraId="55DF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6.身体状况能够正常履行报账员工作职责；</w:t>
            </w:r>
          </w:p>
          <w:p w14:paraId="792EA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7.应聘人员户籍须为报考岗位所属集体经济组织。</w:t>
            </w:r>
            <w:bookmarkStart w:id="0" w:name="_GoBack"/>
            <w:bookmarkEnd w:id="0"/>
          </w:p>
        </w:tc>
      </w:tr>
      <w:tr w14:paraId="51761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C9037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东新村</w:t>
            </w:r>
          </w:p>
        </w:tc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60B1C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61F0FA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7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FCB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37410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挪庄</w:t>
            </w:r>
          </w:p>
        </w:tc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77FAA6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BE8A5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7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8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5F7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1538B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孟家庄</w:t>
            </w:r>
          </w:p>
        </w:tc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8498C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A477C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7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C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914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8A68A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辛庄</w:t>
            </w:r>
          </w:p>
        </w:tc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EEAE0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630D3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7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E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15E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3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B0504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石人泊</w:t>
            </w:r>
          </w:p>
        </w:tc>
        <w:tc>
          <w:tcPr>
            <w:tcW w:w="1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F6BB8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47342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7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4F8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7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D509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8221C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6名</w:t>
            </w:r>
          </w:p>
        </w:tc>
        <w:tc>
          <w:tcPr>
            <w:tcW w:w="7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64B84F">
            <w:pPr>
              <w:widowControl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5FA99740">
      <w:pPr>
        <w:spacing w:line="440" w:lineRule="exact"/>
        <w:jc w:val="both"/>
        <w:rPr>
          <w:rFonts w:hint="eastAsia" w:ascii="黑体" w:hAnsi="宋体" w:eastAsia="黑体"/>
          <w:color w:val="000000"/>
          <w:sz w:val="36"/>
          <w:szCs w:val="36"/>
        </w:rPr>
      </w:pPr>
    </w:p>
    <w:p w14:paraId="5ECA7D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2A278C-682F-47FF-888C-4A2E7DFC29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0659BC5-C818-46F6-B0D2-7473869EB0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A0A797-BB72-48E7-878F-C10D2CB8EC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FF8F9A0-7860-447E-A2E7-2F14C90FD3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284F"/>
    <w:rsid w:val="15A765F4"/>
    <w:rsid w:val="17455E7C"/>
    <w:rsid w:val="40C03EAF"/>
    <w:rsid w:val="433F625D"/>
    <w:rsid w:val="486A1397"/>
    <w:rsid w:val="4AB062FE"/>
    <w:rsid w:val="5F916D90"/>
    <w:rsid w:val="76965023"/>
    <w:rsid w:val="7E3B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280</Characters>
  <Lines>0</Lines>
  <Paragraphs>0</Paragraphs>
  <TotalTime>0</TotalTime>
  <ScaleCrop>false</ScaleCrop>
  <LinksUpToDate>false</LinksUpToDate>
  <CharactersWithSpaces>280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2026-06-02T05:42:00Z</dcterms:created>
  <dc:creator>Administrator</dc:creator>
  <cp:lastModifiedBy>JCMX</cp:lastModifiedBy>
  <dcterms:modified xsi:type="dcterms:W3CDTF">2026-06-22T11:34:13Z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5870803AFDC247919452FD681A77A850_12</vt:lpwstr>
  </property>
  <property fmtid="{D5CDD505-2E9C-101B-9397-08002B2CF9AE}" pid="4" name="KSOTemplateDocerSaveRecord">
    <vt:lpwstr>eyJoZGlkIjoiMTU2OTljNThhMGM5YjVmNjE5Yjc1NTRhZjNhM2U2MTkiLCJ1c2VySWQiOiI2NTAwMjUwNjEifQ==</vt:lpwstr>
  </property>
</Properties>
</file>