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41"/>
        <w:gridCol w:w="1249"/>
        <w:gridCol w:w="1018"/>
        <w:gridCol w:w="1073"/>
        <w:gridCol w:w="1223"/>
        <w:gridCol w:w="1631"/>
      </w:tblGrid>
      <w:tr w14:paraId="432D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6D1A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3944E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CEE3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E5F5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A7CFD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5522F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1E451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D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B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临洮县卫生健康局2026年公开招聘乡村医生报名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登记表</w:t>
            </w:r>
          </w:p>
        </w:tc>
      </w:tr>
      <w:tr w14:paraId="081B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5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6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8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42F8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E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F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E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4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E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配偶籍贯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F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B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5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毕业院校和专业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A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A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取得的专业技术资格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6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E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E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8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7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E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6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A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报名岗位具体到村卫室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从调剂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A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3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ED0E8">
            <w:pPr>
              <w:jc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1E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A0BA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648D3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12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84B0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6CDAD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F3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9E5B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20320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C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562C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6F51E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F3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1539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74C32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4F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FA7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A943A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C5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F520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E12D7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50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5C3A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E1A8D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A7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396E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2C3F4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21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CD00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EDFC9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E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7306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2EC8D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7F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3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本人承诺，本报名表所填信息真实准确，如因个人瞒报、漏报、错报、虚报等行为造成的后果，由本人承担。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承诺人（需手写签名）：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年    月    日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</w:t>
            </w:r>
          </w:p>
        </w:tc>
      </w:tr>
    </w:tbl>
    <w:p w14:paraId="70E45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12FC"/>
    <w:rsid w:val="257F5EE9"/>
    <w:rsid w:val="25F5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71"/>
    <w:basedOn w:val="3"/>
    <w:uiPriority w:val="0"/>
    <w:rPr>
      <w:rFonts w:ascii="Arial" w:hAnsi="Arial" w:cs="Arial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2026-06-04T04:06:24Z</dcterms:created>
  <dc:creator>Administrator</dc:creator>
  <cp:lastModifiedBy>黄健</cp:lastModifiedBy>
  <dcterms:modified xsi:type="dcterms:W3CDTF">2026-06-04T04:07:37Z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eyJoZGlkIjoiOWJkZTQ2NDg1MWU0ZjE1YzYxOTVmNzZjNjQ0MGZiZWYiLCJ1c2VySWQiOiIxMDIzNzQxOTAwIn0=</vt:lpwstr>
  </property>
  <property fmtid="{D5CDD505-2E9C-101B-9397-08002B2CF9AE}" pid="4" name="ICV">
    <vt:lpwstr>173C50D81A44445D942E7F760E606B32_12</vt:lpwstr>
  </property>
</Properties>
</file>