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540" w:lineRule="exact"/>
        <w:ind w:left="0" w:leftChars="0" w:firstLine="0" w:firstLineChars="0"/>
        <w:jc w:val="both"/>
        <w:rPr>
          <w:rFonts w:hint="default" w:ascii="Times New Roman" w:hAnsi="Times New Roman" w:eastAsia="仿宋" w:cs="Times New Roman"/>
          <w:color w:val="000000" w:themeColor="text1"/>
          <w:sz w:val="22"/>
          <w:szCs w:val="22"/>
          <w:lang w:val="en-US" w:eastAsia="zh-CN"/>
          <w14:textFill>
            <w14:solidFill>
              <w14:schemeClr w14:val="tx1"/>
            </w14:solidFill>
          </w14:textFill>
        </w:rPr>
      </w:pPr>
      <w:r>
        <w:rPr>
          <w:rFonts w:hint="default" w:ascii="Times New Roman" w:hAnsi="Times New Roman" w:eastAsia="仿宋" w:cs="Times New Roman"/>
          <w:color w:val="000000" w:themeColor="text1"/>
          <w:sz w:val="22"/>
          <w:szCs w:val="22"/>
          <w:lang w:val="en-US" w:eastAsia="zh-CN"/>
          <w14:textFill>
            <w14:solidFill>
              <w14:schemeClr w14:val="tx1"/>
            </w14:solidFill>
          </w14:textFill>
        </w:rPr>
        <w:t>附件1</w:t>
      </w:r>
    </w:p>
    <w:p>
      <w:pPr>
        <w:pStyle w:val="7"/>
        <w:keepNext w:val="0"/>
        <w:keepLines w:val="0"/>
        <w:pageBreakBefore w:val="0"/>
        <w:kinsoku/>
        <w:wordWrap/>
        <w:overflowPunct/>
        <w:topLinePunct w:val="0"/>
        <w:autoSpaceDE/>
        <w:autoSpaceDN/>
        <w:bidi w:val="0"/>
        <w:adjustRightInd/>
        <w:snapToGrid/>
        <w:spacing w:line="540" w:lineRule="exact"/>
        <w:ind w:left="0" w:leftChars="0" w:firstLine="0" w:firstLineChars="0"/>
        <w:jc w:val="center"/>
        <w:rPr>
          <w:rFonts w:hint="default" w:ascii="Times New Roman" w:hAnsi="Times New Roman" w:eastAsia="方正小标宋简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32"/>
          <w:szCs w:val="32"/>
          <w14:textFill>
            <w14:solidFill>
              <w14:schemeClr w14:val="tx1"/>
            </w14:solidFill>
          </w14:textFill>
        </w:rPr>
        <w:t>怀化市</w:t>
      </w:r>
      <w:r>
        <w:rPr>
          <w:rFonts w:hint="default" w:ascii="Times New Roman" w:hAnsi="Times New Roman" w:eastAsia="方正小标宋简体" w:cs="Times New Roman"/>
          <w:color w:val="000000" w:themeColor="text1"/>
          <w:sz w:val="32"/>
          <w:szCs w:val="32"/>
          <w:lang w:eastAsia="zh-CN"/>
          <w14:textFill>
            <w14:solidFill>
              <w14:schemeClr w14:val="tx1"/>
            </w14:solidFill>
          </w14:textFill>
        </w:rPr>
        <w:t>经投实业集团</w:t>
      </w:r>
      <w:r>
        <w:rPr>
          <w:rFonts w:hint="default" w:ascii="Times New Roman" w:hAnsi="Times New Roman" w:eastAsia="方正小标宋简体" w:cs="Times New Roman"/>
          <w:color w:val="000000" w:themeColor="text1"/>
          <w:sz w:val="32"/>
          <w:szCs w:val="32"/>
          <w14:textFill>
            <w14:solidFill>
              <w14:schemeClr w14:val="tx1"/>
            </w14:solidFill>
          </w14:textFill>
        </w:rPr>
        <w:t>有限</w:t>
      </w:r>
      <w:r>
        <w:rPr>
          <w:rFonts w:hint="default" w:ascii="Times New Roman" w:hAnsi="Times New Roman" w:eastAsia="方正小标宋简体" w:cs="Times New Roman"/>
          <w:color w:val="000000" w:themeColor="text1"/>
          <w:sz w:val="32"/>
          <w:szCs w:val="32"/>
          <w:lang w:eastAsia="zh-CN"/>
          <w14:textFill>
            <w14:solidFill>
              <w14:schemeClr w14:val="tx1"/>
            </w14:solidFill>
          </w14:textFill>
        </w:rPr>
        <w:t>责任</w:t>
      </w:r>
      <w:r>
        <w:rPr>
          <w:rFonts w:hint="default" w:ascii="Times New Roman" w:hAnsi="Times New Roman" w:eastAsia="方正小标宋简体" w:cs="Times New Roman"/>
          <w:color w:val="000000" w:themeColor="text1"/>
          <w:sz w:val="32"/>
          <w:szCs w:val="32"/>
          <w14:textFill>
            <w14:solidFill>
              <w14:schemeClr w14:val="tx1"/>
            </w14:solidFill>
          </w14:textFill>
        </w:rPr>
        <w:t>公司</w:t>
      </w:r>
      <w:r>
        <w:rPr>
          <w:rFonts w:hint="default" w:ascii="Times New Roman" w:hAnsi="Times New Roman" w:eastAsia="方正小标宋简体" w:cs="Times New Roman"/>
          <w:color w:val="000000" w:themeColor="text1"/>
          <w:sz w:val="32"/>
          <w:szCs w:val="32"/>
          <w:lang w:eastAsia="zh-CN"/>
          <w14:textFill>
            <w14:solidFill>
              <w14:schemeClr w14:val="tx1"/>
            </w14:solidFill>
          </w14:textFill>
        </w:rPr>
        <w:t>子公司</w:t>
      </w:r>
      <w:r>
        <w:rPr>
          <w:rFonts w:hint="default" w:ascii="Times New Roman" w:hAnsi="Times New Roman" w:eastAsia="方正小标宋简体" w:cs="Times New Roman"/>
          <w:color w:val="000000" w:themeColor="text1"/>
          <w:sz w:val="32"/>
          <w:szCs w:val="32"/>
          <w14:textFill>
            <w14:solidFill>
              <w14:schemeClr w14:val="tx1"/>
            </w14:solidFill>
          </w14:textFill>
        </w:rPr>
        <w:t>招聘计划及岗位资格信息表</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377"/>
        <w:gridCol w:w="793"/>
        <w:gridCol w:w="2180"/>
        <w:gridCol w:w="1176"/>
        <w:gridCol w:w="1420"/>
        <w:gridCol w:w="1471"/>
        <w:gridCol w:w="933"/>
        <w:gridCol w:w="4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序号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岗位</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招聘</w:t>
            </w:r>
          </w:p>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人数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年龄要求</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专业要求</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资质要求</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薪酬</w:t>
            </w:r>
          </w:p>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待遇</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z w:val="28"/>
                <w:szCs w:val="28"/>
                <w:u w:val="none"/>
                <w14:textFill>
                  <w14:solidFill>
                    <w14:schemeClr w14:val="tx1"/>
                  </w14:solidFill>
                </w14:textFill>
              </w:rPr>
            </w:pPr>
            <w:r>
              <w:rPr>
                <w:rFonts w:hint="default" w:ascii="Times New Roman" w:hAnsi="Times New Roman" w:eastAsia="仿宋" w:cs="Times New Roman"/>
                <w:i w:val="0"/>
                <w:iCs w:val="0"/>
                <w:color w:val="000000" w:themeColor="text1"/>
                <w:kern w:val="0"/>
                <w:sz w:val="28"/>
                <w:szCs w:val="28"/>
                <w:u w:val="none"/>
                <w:lang w:val="en-US" w:eastAsia="zh-CN" w:bidi="ar"/>
                <w14:textFill>
                  <w14:solidFill>
                    <w14:schemeClr w14:val="tx1"/>
                  </w14:solidFill>
                </w14:textFill>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子公司</w:t>
            </w:r>
          </w:p>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会计岗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财经等相关专业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中级及以上</w:t>
            </w:r>
          </w:p>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(2)财经等相关专业全日制大专及以上学历，中级及以上职称；(3)熟悉行业情况、国家财经法律，了解税法、会计法和审计；熟练掌握计算机操作、财务软件的使用和会计电算化管理；具有良好的沟通协调能力。(4)熟悉工程建筑行业政策且具备工程类财务工作经验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2</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板块投融资专员岗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35周岁及以下(1991年5月以后出生)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金融、财务、</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工商管理、</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投资、经济、计算机类等相关联专业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2"/>
                <w:szCs w:val="22"/>
                <w:u w:val="none"/>
                <w:lang w:val="en-US" w:eastAsia="zh-CN"/>
                <w14:textFill>
                  <w14:solidFill>
                    <w14:schemeClr w14:val="tx1"/>
                  </w14:solidFill>
                </w14:textFill>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)35周岁及以下(1991年5月以后出生)；(2)全日制大专及以上学历，金融、财务、</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工商管理、</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投资、经济、计算机类等相关联专业；熟悉了解国家金融政策，有完成贷款资料整理申报、熟悉银行信贷流程及贷后管理工作的能力，熟练计算机操作。条件优秀者可放宽专业、年龄要求。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法务专员岗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color w:val="000000" w:themeColor="text1"/>
                <w:sz w:val="22"/>
                <w:u w:val="none"/>
                <w:lang w:val="en-US" w:eastAsia="zh-CN" w:bidi="ar-SA"/>
                <w14:textFill>
                  <w14:solidFill>
                    <w14:schemeClr w14:val="tx1"/>
                  </w14:solidFill>
                </w14:textFill>
              </w:rPr>
              <w:t>45周岁及以下(1981年5月以后出生)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本科及以上学历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t>法学专业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律师资格证书(A证)</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spacing w:val="-20"/>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2"/>
                <w:szCs w:val="22"/>
                <w:u w:val="none"/>
                <w:lang w:val="en-US" w:eastAsia="zh-CN"/>
                <w14:textFill>
                  <w14:solidFill>
                    <w14:schemeClr w14:val="tx1"/>
                  </w14:solidFill>
                </w14:textFill>
              </w:rPr>
              <w:t>根据公司薪酬结构 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strike w:val="0"/>
                <w:dstrike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45周岁及以下(1981年5月以后出生)；(2)全日制本科及以上学历，法学专业，持有律师资格证书(A证)；(3)能独立负责合同、制度及“三重一大”决策的合法合规性审核，具备识别、评估业务风险的能力，并出具法律意见书；熟悉诉讼、仲裁流程，能够协助处理法律纠纷；(4)具备极强的政治意识，有良好的文字功底，熟悉使用办公软件及法律检索工具，有国企工作经验、熟悉国资监管政策者优先。条件优秀者可放宽年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工程技术专员岗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建筑、城乡规划等相关专业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中级及以上职称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)年龄40周岁及以下(1986年5月以后出生)；(2)</w:t>
            </w:r>
            <w:r>
              <w:rPr>
                <w:rFonts w:hint="default" w:ascii="Times New Roman" w:hAnsi="Times New Roman" w:eastAsia="仿宋" w:cs="Times New Roman"/>
                <w:i w:val="0"/>
                <w:iCs w:val="0"/>
                <w:strike w:val="0"/>
                <w:dstrike w:val="0"/>
                <w:color w:val="000000" w:themeColor="text1"/>
                <w:kern w:val="0"/>
                <w:sz w:val="22"/>
                <w:szCs w:val="22"/>
                <w:u w:val="none"/>
                <w:lang w:val="en-US" w:eastAsia="zh-CN" w:bidi="ar"/>
                <w14:textFill>
                  <w14:solidFill>
                    <w14:schemeClr w14:val="tx1"/>
                  </w14:solidFill>
                </w14:textFill>
              </w:rPr>
              <w:t>全日制</w:t>
            </w:r>
            <w:r>
              <w:rPr>
                <w:rFonts w:hint="default" w:ascii="Times New Roman" w:hAnsi="Times New Roman" w:eastAsia="仿宋" w:cs="Times New Roman"/>
                <w:i w:val="0"/>
                <w:iCs w:val="0"/>
                <w:strike w:val="0"/>
                <w:color w:val="000000" w:themeColor="text1"/>
                <w:kern w:val="0"/>
                <w:sz w:val="22"/>
                <w:szCs w:val="22"/>
                <w:u w:val="none"/>
                <w:lang w:val="en-US" w:eastAsia="zh-CN" w:bidi="ar"/>
                <w14:textFill>
                  <w14:solidFill>
                    <w14:schemeClr w14:val="tx1"/>
                  </w14:solidFill>
                </w14:textFill>
              </w:rPr>
              <w:t>大专及</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以上学历，建筑专业、城乡规划及相关专业，有设计院工作经验者优先；(3)能熟练操作天正、CAD，并具备中级及以上职称；(4)掌握相关的设计理论和技术，具备一定的设计绘图能力，了解相关的行业标准和规范，以确保设计方案的合法性和可行性。条件优秀者可放宽职称、年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景熙公司经理岗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土木工程、建筑学等相关专业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中级及以上职称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)年龄40周岁及以下(1986年5月以后出生)；(2)</w:t>
            </w:r>
            <w:r>
              <w:rPr>
                <w:rFonts w:hint="default" w:ascii="Times New Roman" w:hAnsi="Times New Roman" w:eastAsia="仿宋" w:cs="Times New Roman"/>
                <w:i w:val="0"/>
                <w:iCs w:val="0"/>
                <w:strike w:val="0"/>
                <w:dstrike w:val="0"/>
                <w:color w:val="000000" w:themeColor="text1"/>
                <w:kern w:val="0"/>
                <w:sz w:val="22"/>
                <w:szCs w:val="22"/>
                <w:u w:val="none"/>
                <w:lang w:val="en-US" w:eastAsia="zh-CN" w:bidi="ar"/>
                <w14:textFill>
                  <w14:solidFill>
                    <w14:schemeClr w14:val="tx1"/>
                  </w14:solidFill>
                </w14:textFill>
              </w:rPr>
              <w:t>全日制</w:t>
            </w:r>
            <w:r>
              <w:rPr>
                <w:rFonts w:hint="default" w:ascii="Times New Roman" w:hAnsi="Times New Roman" w:eastAsia="仿宋" w:cs="Times New Roman"/>
                <w:i w:val="0"/>
                <w:iCs w:val="0"/>
                <w:strike w:val="0"/>
                <w:color w:val="000000" w:themeColor="text1"/>
                <w:kern w:val="0"/>
                <w:sz w:val="22"/>
                <w:szCs w:val="22"/>
                <w:u w:val="none"/>
                <w:lang w:val="en-US" w:eastAsia="zh-CN" w:bidi="ar"/>
                <w14:textFill>
                  <w14:solidFill>
                    <w14:schemeClr w14:val="tx1"/>
                  </w14:solidFill>
                </w14:textFill>
              </w:rPr>
              <w:t>大</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专及以上学历，土木工程、建筑学等相关专业；(3)能熟练操作天正、CAD以及相关办公软件，有相关土木工程、建筑行业10年工作经验，优先考虑有建筑公司管理层工作或国企工程管理经验者；(4)具备中级及以上职称。条件优秀者可放宽学历、年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6</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sz w:val="22"/>
                <w:szCs w:val="22"/>
                <w:lang w:val="en-US" w:eastAsia="zh-CN"/>
                <w14:textFill>
                  <w14:solidFill>
                    <w14:schemeClr w14:val="tx1"/>
                  </w14:solidFill>
                </w14:textFill>
              </w:rPr>
              <w:t>造价</w:t>
            </w:r>
            <w:r>
              <w:rPr>
                <w:rFonts w:hint="default" w:ascii="Times New Roman" w:hAnsi="Times New Roman" w:eastAsia="仿宋" w:cs="Times New Roman"/>
                <w:b w:val="0"/>
                <w:bCs w:val="0"/>
                <w:color w:val="000000" w:themeColor="text1"/>
                <w:kern w:val="0"/>
                <w:sz w:val="22"/>
                <w:szCs w:val="22"/>
                <w:lang w:val="en-US" w:eastAsia="zh-CN"/>
                <w14:textFill>
                  <w14:solidFill>
                    <w14:schemeClr w14:val="tx1"/>
                  </w14:solidFill>
                </w14:textFill>
              </w:rPr>
              <w:t>公司造价专员岗</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sz w:val="22"/>
                <w:szCs w:val="22"/>
                <w:lang w:eastAsia="zh-CN"/>
                <w14:textFill>
                  <w14:solidFill>
                    <w14:schemeClr w14:val="tx1"/>
                  </w14:solidFill>
                </w14:textFill>
              </w:rPr>
              <w:t>工程造价相关专业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二级造价师及以上职称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sz w:val="22"/>
                <w:szCs w:val="22"/>
                <w:lang w:eastAsia="zh-CN"/>
                <w14:textFill>
                  <w14:solidFill>
                    <w14:schemeClr w14:val="tx1"/>
                  </w14:solidFill>
                </w14:textFill>
              </w:rPr>
              <w:t>(1)40周岁及以下(1986年</w:t>
            </w:r>
            <w:r>
              <w:rPr>
                <w:rFonts w:hint="default" w:ascii="Times New Roman" w:hAnsi="Times New Roman" w:eastAsia="仿宋" w:cs="Times New Roman"/>
                <w:b w:val="0"/>
                <w:bCs w:val="0"/>
                <w:color w:val="000000" w:themeColor="text1"/>
                <w:sz w:val="22"/>
                <w:szCs w:val="22"/>
                <w:lang w:val="en-US" w:eastAsia="zh-CN"/>
                <w14:textFill>
                  <w14:solidFill>
                    <w14:schemeClr w14:val="tx1"/>
                  </w14:solidFill>
                </w14:textFill>
              </w:rPr>
              <w:t>5</w:t>
            </w:r>
            <w:r>
              <w:rPr>
                <w:rFonts w:hint="default" w:ascii="Times New Roman" w:hAnsi="Times New Roman" w:eastAsia="仿宋" w:cs="Times New Roman"/>
                <w:b w:val="0"/>
                <w:bCs w:val="0"/>
                <w:color w:val="000000" w:themeColor="text1"/>
                <w:sz w:val="22"/>
                <w:szCs w:val="22"/>
                <w:lang w:eastAsia="zh-CN"/>
                <w14:textFill>
                  <w14:solidFill>
                    <w14:schemeClr w14:val="tx1"/>
                  </w14:solidFill>
                </w14:textFill>
              </w:rPr>
              <w:t>月以后出生)；(2)全日制大专及以上学历，工程造价相关专业；从事工程造价或工程审计类工作</w:t>
            </w:r>
            <w:r>
              <w:rPr>
                <w:rFonts w:hint="default" w:ascii="Times New Roman" w:hAnsi="Times New Roman" w:eastAsia="仿宋" w:cs="Times New Roman"/>
                <w:b w:val="0"/>
                <w:bCs w:val="0"/>
                <w:color w:val="000000" w:themeColor="text1"/>
                <w:sz w:val="22"/>
                <w:szCs w:val="22"/>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sz w:val="22"/>
                <w:szCs w:val="22"/>
                <w:lang w:eastAsia="zh-CN"/>
                <w14:textFill>
                  <w14:solidFill>
                    <w14:schemeClr w14:val="tx1"/>
                  </w14:solidFill>
                </w14:textFill>
              </w:rPr>
              <w:t>年以上，有不少于独立完成3个投资规模1000万元以上的项目工程造价或工程审计工作经验，具有良好的沟通、协调、分析判断及文字综合能力，能独立完成大型项目的概、预算和竣工结算编制及评审，有现场施工经验优先；(3)具备二级造价师及以上职称。</w:t>
            </w:r>
            <w:r>
              <w:rPr>
                <w:rFonts w:hint="default" w:ascii="Times New Roman" w:hAnsi="Times New Roman" w:eastAsia="仿宋" w:cs="Times New Roman"/>
                <w:color w:val="000000" w:themeColor="text1"/>
                <w:sz w:val="22"/>
                <w:szCs w:val="22"/>
                <w:u w:val="none"/>
                <w:shd w:val="clear" w:color="auto" w:fill="auto"/>
                <w14:textFill>
                  <w14:solidFill>
                    <w14:schemeClr w14:val="tx1"/>
                  </w14:solidFill>
                </w14:textFill>
              </w:rPr>
              <w:t>条件优秀者可放宽</w:t>
            </w:r>
            <w:r>
              <w:rPr>
                <w:rFonts w:hint="default" w:ascii="Times New Roman" w:hAnsi="Times New Roman" w:eastAsia="仿宋" w:cs="Times New Roman"/>
                <w:color w:val="000000" w:themeColor="text1"/>
                <w:sz w:val="22"/>
                <w:szCs w:val="22"/>
                <w:u w:val="none"/>
                <w:shd w:val="clear" w:color="auto" w:fill="auto"/>
                <w:lang w:eastAsia="zh-CN"/>
                <w14:textFill>
                  <w14:solidFill>
                    <w14:schemeClr w14:val="tx1"/>
                  </w14:solidFill>
                </w14:textFill>
              </w:rPr>
              <w:t>职称</w:t>
            </w:r>
            <w:r>
              <w:rPr>
                <w:rFonts w:hint="default" w:ascii="Times New Roman" w:hAnsi="Times New Roman" w:eastAsia="仿宋" w:cs="Times New Roman"/>
                <w:color w:val="000000" w:themeColor="text1"/>
                <w:sz w:val="22"/>
                <w:szCs w:val="22"/>
                <w:u w:val="none"/>
                <w:shd w:val="clear" w:color="auto" w:fill="auto"/>
                <w14:textFill>
                  <w14:solidFill>
                    <w14:schemeClr w14:val="tx1"/>
                  </w14:solidFill>
                </w14:textFill>
              </w:rPr>
              <w:t>、</w:t>
            </w:r>
            <w:r>
              <w:rPr>
                <w:rFonts w:hint="default" w:ascii="Times New Roman" w:hAnsi="Times New Roman" w:eastAsia="仿宋" w:cs="Times New Roman"/>
                <w:color w:val="000000" w:themeColor="text1"/>
                <w:sz w:val="22"/>
                <w:szCs w:val="22"/>
                <w:u w:val="none"/>
                <w:shd w:val="clear" w:color="auto" w:fill="auto"/>
                <w:lang w:eastAsia="zh-CN"/>
                <w14:textFill>
                  <w14:solidFill>
                    <w14:schemeClr w14:val="tx1"/>
                  </w14:solidFill>
                </w14:textFill>
              </w:rPr>
              <w:t>工作年限</w:t>
            </w:r>
            <w:r>
              <w:rPr>
                <w:rFonts w:hint="default" w:ascii="Times New Roman" w:hAnsi="Times New Roman" w:eastAsia="仿宋" w:cs="Times New Roman"/>
                <w:color w:val="000000" w:themeColor="text1"/>
                <w:sz w:val="22"/>
                <w:szCs w:val="22"/>
                <w:u w:val="none"/>
                <w:shd w:val="clear" w:color="auto" w:fill="auto"/>
                <w14:textFill>
                  <w14:solidFill>
                    <w14:schemeClr w14:val="tx1"/>
                  </w14:solidFill>
                </w14:textFill>
              </w:rPr>
              <w:t>要求</w:t>
            </w:r>
            <w:r>
              <w:rPr>
                <w:rFonts w:hint="default" w:ascii="Times New Roman" w:hAnsi="Times New Roman" w:eastAsia="仿宋" w:cs="Times New Roman"/>
                <w:color w:val="000000" w:themeColor="text1"/>
                <w:sz w:val="22"/>
                <w:szCs w:val="22"/>
                <w:u w:val="none"/>
                <w:shd w:val="clear" w:color="auto" w:fill="auto"/>
                <w:lang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7</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鹤鑫公司高级电力师</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40周岁及以下(1986年5月以后出生)</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大专及以上学历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电力相关专业</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高级专业技术资格证、高级电力工程师职称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根据公司薪酬结构执行</w:t>
            </w:r>
          </w:p>
        </w:tc>
        <w:tc>
          <w:tcPr>
            <w:tcW w:w="1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)年龄40周岁及以下(1986年5月以后出生)；(2)</w:t>
            </w:r>
            <w:r>
              <w:rPr>
                <w:rFonts w:hint="default" w:ascii="Times New Roman" w:hAnsi="Times New Roman" w:eastAsia="仿宋" w:cs="Times New Roman"/>
                <w:i w:val="0"/>
                <w:iCs w:val="0"/>
                <w:strike w:val="0"/>
                <w:dstrike w:val="0"/>
                <w:color w:val="000000" w:themeColor="text1"/>
                <w:kern w:val="0"/>
                <w:sz w:val="22"/>
                <w:szCs w:val="22"/>
                <w:u w:val="none"/>
                <w:lang w:val="en-US" w:eastAsia="zh-CN" w:bidi="ar"/>
                <w14:textFill>
                  <w14:solidFill>
                    <w14:schemeClr w14:val="tx1"/>
                  </w14:solidFill>
                </w14:textFill>
              </w:rPr>
              <w:t>全日制</w:t>
            </w:r>
            <w:r>
              <w:rPr>
                <w:rFonts w:hint="default" w:ascii="Times New Roman" w:hAnsi="Times New Roman" w:eastAsia="仿宋" w:cs="Times New Roman"/>
                <w:i w:val="0"/>
                <w:iCs w:val="0"/>
                <w:strike w:val="0"/>
                <w:color w:val="000000" w:themeColor="text1"/>
                <w:kern w:val="0"/>
                <w:sz w:val="22"/>
                <w:szCs w:val="22"/>
                <w:u w:val="none"/>
                <w:lang w:val="en-US" w:eastAsia="zh-CN" w:bidi="ar"/>
                <w14:textFill>
                  <w14:solidFill>
                    <w14:schemeClr w14:val="tx1"/>
                  </w14:solidFill>
                </w14:textFill>
              </w:rPr>
              <w:t>大专</w:t>
            </w:r>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及以上学历，电力相关专业，熟悉并能正</w:t>
            </w:r>
            <w:bookmarkStart w:id="0" w:name="_GoBack"/>
            <w:bookmarkEnd w:id="0"/>
            <w:r>
              <w:rPr>
                <w:rFonts w:hint="default" w:ascii="Times New Roman" w:hAnsi="Times New Roman" w:eastAsia="仿宋" w:cs="Times New Roman"/>
                <w:i w:val="0"/>
                <w:iCs w:val="0"/>
                <w:color w:val="000000" w:themeColor="text1"/>
                <w:kern w:val="0"/>
                <w:sz w:val="22"/>
                <w:szCs w:val="22"/>
                <w:u w:val="none"/>
                <w:lang w:val="en-US" w:eastAsia="zh-CN" w:bidi="ar"/>
                <w14:textFill>
                  <w14:solidFill>
                    <w14:schemeClr w14:val="tx1"/>
                  </w14:solidFill>
                </w14:textFill>
              </w:rPr>
              <w:t>确运用和执行本专业的有关技术标准、规范、导则和规程；(3)有3年与电力相关的工作经验，具有独立完成中型以上电力项目或直接参加项目的全过程的工作经验；(4)具备高级专业技术资格证、高级电力工程师职称。条件优秀者可放宽学历、年龄要求。</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 w:cs="Times New Roman"/>
          <w:color w:val="000000" w:themeColor="text1"/>
          <w:sz w:val="32"/>
          <w:szCs w:val="32"/>
          <w14:textFill>
            <w14:solidFill>
              <w14:schemeClr w14:val="tx1"/>
            </w14:solidFill>
          </w14:textFill>
        </w:rPr>
      </w:pPr>
    </w:p>
    <w:sectPr>
      <w:footerReference r:id="rId3" w:type="default"/>
      <w:pgSz w:w="16838" w:h="11906" w:orient="landscape"/>
      <w:pgMar w:top="1519" w:right="1553" w:bottom="1519" w:left="132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DM18fjECAABjBAAADgAAAAAAAAABACAAAAA1&#10;AQAAZHJzL2Uyb0RvYy54bWxQSwUGAAAAAAYABgBZAQAA2A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ODE0OGI2OTI4MWNlNGVkNTMxNjkxMGNjMjUzYWEifQ=="/>
    <w:docVar w:name="KSO_WPS_MARK_KEY" w:val="70ea770c-70fe-426a-9513-0abc29a22d42"/>
  </w:docVars>
  <w:rsids>
    <w:rsidRoot w:val="51F2726E"/>
    <w:rsid w:val="00084C09"/>
    <w:rsid w:val="0015462C"/>
    <w:rsid w:val="002A5ACA"/>
    <w:rsid w:val="002C5313"/>
    <w:rsid w:val="002C61F7"/>
    <w:rsid w:val="00386729"/>
    <w:rsid w:val="004E711A"/>
    <w:rsid w:val="00600D68"/>
    <w:rsid w:val="00664EA1"/>
    <w:rsid w:val="0085337F"/>
    <w:rsid w:val="00975D66"/>
    <w:rsid w:val="00AB5D9D"/>
    <w:rsid w:val="00AD4EF5"/>
    <w:rsid w:val="00B73201"/>
    <w:rsid w:val="00E46D81"/>
    <w:rsid w:val="00F67308"/>
    <w:rsid w:val="00FA32F4"/>
    <w:rsid w:val="026003DA"/>
    <w:rsid w:val="02643221"/>
    <w:rsid w:val="029A7D90"/>
    <w:rsid w:val="02A11C60"/>
    <w:rsid w:val="036363D4"/>
    <w:rsid w:val="04604903"/>
    <w:rsid w:val="05917228"/>
    <w:rsid w:val="061C31D4"/>
    <w:rsid w:val="06BA455D"/>
    <w:rsid w:val="06DA6F84"/>
    <w:rsid w:val="07A31495"/>
    <w:rsid w:val="07B812A2"/>
    <w:rsid w:val="083F7B0A"/>
    <w:rsid w:val="098A401B"/>
    <w:rsid w:val="098C3098"/>
    <w:rsid w:val="09C328E1"/>
    <w:rsid w:val="09D23121"/>
    <w:rsid w:val="09D5345C"/>
    <w:rsid w:val="09F8029A"/>
    <w:rsid w:val="0A3B1C15"/>
    <w:rsid w:val="0AB877AA"/>
    <w:rsid w:val="0ACC3BA3"/>
    <w:rsid w:val="0ACF3C35"/>
    <w:rsid w:val="0AF838A6"/>
    <w:rsid w:val="0B6D5B76"/>
    <w:rsid w:val="0B7B46E2"/>
    <w:rsid w:val="0B9E02E6"/>
    <w:rsid w:val="0BDF3771"/>
    <w:rsid w:val="0C0B02BC"/>
    <w:rsid w:val="0C5817A4"/>
    <w:rsid w:val="0C900012"/>
    <w:rsid w:val="0D3D1A44"/>
    <w:rsid w:val="0D842293"/>
    <w:rsid w:val="0D990FAC"/>
    <w:rsid w:val="0DC2040D"/>
    <w:rsid w:val="0E0B38F0"/>
    <w:rsid w:val="0E64396F"/>
    <w:rsid w:val="0EAD2BF9"/>
    <w:rsid w:val="0EC817E1"/>
    <w:rsid w:val="0F514231"/>
    <w:rsid w:val="0FA7589A"/>
    <w:rsid w:val="0FAB1E8D"/>
    <w:rsid w:val="0FFC5BE6"/>
    <w:rsid w:val="105A290D"/>
    <w:rsid w:val="106612B1"/>
    <w:rsid w:val="108E22DC"/>
    <w:rsid w:val="10CC5B62"/>
    <w:rsid w:val="114E5F24"/>
    <w:rsid w:val="1154735C"/>
    <w:rsid w:val="115811F8"/>
    <w:rsid w:val="11F5136D"/>
    <w:rsid w:val="12F72695"/>
    <w:rsid w:val="135D43F8"/>
    <w:rsid w:val="138A0BB7"/>
    <w:rsid w:val="13D36C5E"/>
    <w:rsid w:val="13EE3A98"/>
    <w:rsid w:val="1479428F"/>
    <w:rsid w:val="14D233B9"/>
    <w:rsid w:val="152D70CD"/>
    <w:rsid w:val="153100E0"/>
    <w:rsid w:val="15A5462A"/>
    <w:rsid w:val="165878EE"/>
    <w:rsid w:val="16B71C32"/>
    <w:rsid w:val="16F70EB5"/>
    <w:rsid w:val="171F0947"/>
    <w:rsid w:val="175D6F61"/>
    <w:rsid w:val="1765432A"/>
    <w:rsid w:val="176A77DE"/>
    <w:rsid w:val="178C784F"/>
    <w:rsid w:val="17EE16A3"/>
    <w:rsid w:val="17F90C5D"/>
    <w:rsid w:val="18626802"/>
    <w:rsid w:val="188454E6"/>
    <w:rsid w:val="18C06AEA"/>
    <w:rsid w:val="18DC6604"/>
    <w:rsid w:val="18E525AC"/>
    <w:rsid w:val="18FE29CF"/>
    <w:rsid w:val="193E2DCB"/>
    <w:rsid w:val="19F4792E"/>
    <w:rsid w:val="1A076F5D"/>
    <w:rsid w:val="1A165AF6"/>
    <w:rsid w:val="1A3E23ED"/>
    <w:rsid w:val="1A6E05C1"/>
    <w:rsid w:val="1A703458"/>
    <w:rsid w:val="1AAA48A9"/>
    <w:rsid w:val="1B016E38"/>
    <w:rsid w:val="1B375C67"/>
    <w:rsid w:val="1BCC65B7"/>
    <w:rsid w:val="1BF41E67"/>
    <w:rsid w:val="1C2C7853"/>
    <w:rsid w:val="1C330DC1"/>
    <w:rsid w:val="1C654B13"/>
    <w:rsid w:val="1CA41763"/>
    <w:rsid w:val="1CC655B2"/>
    <w:rsid w:val="1D28001A"/>
    <w:rsid w:val="1D4B3D09"/>
    <w:rsid w:val="1D7768AC"/>
    <w:rsid w:val="1D8305DA"/>
    <w:rsid w:val="1DA56BD2"/>
    <w:rsid w:val="1DC73B30"/>
    <w:rsid w:val="1DF83B60"/>
    <w:rsid w:val="1E4A4F4B"/>
    <w:rsid w:val="1EB458DE"/>
    <w:rsid w:val="1EFD0592"/>
    <w:rsid w:val="1F2B63CF"/>
    <w:rsid w:val="1F356A1F"/>
    <w:rsid w:val="1F735613"/>
    <w:rsid w:val="1F9B162B"/>
    <w:rsid w:val="1FB45B95"/>
    <w:rsid w:val="1FFF67A6"/>
    <w:rsid w:val="204C4020"/>
    <w:rsid w:val="21161DBF"/>
    <w:rsid w:val="21731A80"/>
    <w:rsid w:val="21B3739C"/>
    <w:rsid w:val="21D73DBD"/>
    <w:rsid w:val="21DC7625"/>
    <w:rsid w:val="22007FFE"/>
    <w:rsid w:val="22145011"/>
    <w:rsid w:val="225E6645"/>
    <w:rsid w:val="228351C2"/>
    <w:rsid w:val="22963035"/>
    <w:rsid w:val="234658DE"/>
    <w:rsid w:val="23964F28"/>
    <w:rsid w:val="239A32F4"/>
    <w:rsid w:val="24A501E0"/>
    <w:rsid w:val="24B403E6"/>
    <w:rsid w:val="25186BC6"/>
    <w:rsid w:val="25196832"/>
    <w:rsid w:val="251D2400"/>
    <w:rsid w:val="25276E09"/>
    <w:rsid w:val="252B3BE5"/>
    <w:rsid w:val="26247A03"/>
    <w:rsid w:val="26ED06C5"/>
    <w:rsid w:val="27012347"/>
    <w:rsid w:val="27401076"/>
    <w:rsid w:val="27486EDF"/>
    <w:rsid w:val="27EB2370"/>
    <w:rsid w:val="28043432"/>
    <w:rsid w:val="28134919"/>
    <w:rsid w:val="283C2BCC"/>
    <w:rsid w:val="287D7830"/>
    <w:rsid w:val="28AB1AFF"/>
    <w:rsid w:val="294110D1"/>
    <w:rsid w:val="29755A30"/>
    <w:rsid w:val="29932CBF"/>
    <w:rsid w:val="29FD7DC1"/>
    <w:rsid w:val="2A17569E"/>
    <w:rsid w:val="2A73664D"/>
    <w:rsid w:val="2AB5554B"/>
    <w:rsid w:val="2AC76432"/>
    <w:rsid w:val="2ACF41CB"/>
    <w:rsid w:val="2B23193A"/>
    <w:rsid w:val="2B990335"/>
    <w:rsid w:val="2BA03472"/>
    <w:rsid w:val="2BED249B"/>
    <w:rsid w:val="2C2E3173"/>
    <w:rsid w:val="2C730B86"/>
    <w:rsid w:val="2C78619D"/>
    <w:rsid w:val="2CF37F79"/>
    <w:rsid w:val="2DA1054C"/>
    <w:rsid w:val="2DAC25A2"/>
    <w:rsid w:val="2DE50D88"/>
    <w:rsid w:val="2DEA64D7"/>
    <w:rsid w:val="2E1245B6"/>
    <w:rsid w:val="2E255A7A"/>
    <w:rsid w:val="2E8266B1"/>
    <w:rsid w:val="2EDB3D8B"/>
    <w:rsid w:val="2F2B1BEC"/>
    <w:rsid w:val="2F4D0C2D"/>
    <w:rsid w:val="2F6F3887"/>
    <w:rsid w:val="2F9318F7"/>
    <w:rsid w:val="2F9629F9"/>
    <w:rsid w:val="2FC47295"/>
    <w:rsid w:val="2FD9234F"/>
    <w:rsid w:val="2FF7387C"/>
    <w:rsid w:val="303339A4"/>
    <w:rsid w:val="30473135"/>
    <w:rsid w:val="30664D32"/>
    <w:rsid w:val="30DD0CC4"/>
    <w:rsid w:val="30FC739C"/>
    <w:rsid w:val="31107806"/>
    <w:rsid w:val="3133482E"/>
    <w:rsid w:val="31D43A59"/>
    <w:rsid w:val="31D65E3F"/>
    <w:rsid w:val="31E63BA8"/>
    <w:rsid w:val="32291234"/>
    <w:rsid w:val="32705D3A"/>
    <w:rsid w:val="32BF606D"/>
    <w:rsid w:val="332574B4"/>
    <w:rsid w:val="334474D9"/>
    <w:rsid w:val="33B71CA0"/>
    <w:rsid w:val="34126ED7"/>
    <w:rsid w:val="34402AAD"/>
    <w:rsid w:val="34595B4D"/>
    <w:rsid w:val="34737489"/>
    <w:rsid w:val="352C3FC8"/>
    <w:rsid w:val="35720B15"/>
    <w:rsid w:val="35A55B53"/>
    <w:rsid w:val="366B68A6"/>
    <w:rsid w:val="36C4597F"/>
    <w:rsid w:val="36C66E7F"/>
    <w:rsid w:val="36EE72DE"/>
    <w:rsid w:val="36F14DCD"/>
    <w:rsid w:val="381C0324"/>
    <w:rsid w:val="38DF7CCF"/>
    <w:rsid w:val="38EE7F12"/>
    <w:rsid w:val="38F70991"/>
    <w:rsid w:val="38FF780A"/>
    <w:rsid w:val="39440601"/>
    <w:rsid w:val="3A190FBF"/>
    <w:rsid w:val="3A3E27D3"/>
    <w:rsid w:val="3A3E7AFC"/>
    <w:rsid w:val="3AB01028"/>
    <w:rsid w:val="3AC13087"/>
    <w:rsid w:val="3AF85078"/>
    <w:rsid w:val="3B64281D"/>
    <w:rsid w:val="3B684F77"/>
    <w:rsid w:val="3BBF2537"/>
    <w:rsid w:val="3BD038FF"/>
    <w:rsid w:val="3BF50736"/>
    <w:rsid w:val="3C01646E"/>
    <w:rsid w:val="3CB732CC"/>
    <w:rsid w:val="3D0A2E41"/>
    <w:rsid w:val="3D3B124C"/>
    <w:rsid w:val="3D453E79"/>
    <w:rsid w:val="3D785FFC"/>
    <w:rsid w:val="3D834556"/>
    <w:rsid w:val="3DDE160F"/>
    <w:rsid w:val="3E8B6203"/>
    <w:rsid w:val="3EAE6898"/>
    <w:rsid w:val="3EDE5B08"/>
    <w:rsid w:val="3F081602"/>
    <w:rsid w:val="3F171845"/>
    <w:rsid w:val="3F6B3F31"/>
    <w:rsid w:val="3F965B59"/>
    <w:rsid w:val="3FFA5807"/>
    <w:rsid w:val="4001677D"/>
    <w:rsid w:val="401069C0"/>
    <w:rsid w:val="402974E0"/>
    <w:rsid w:val="40422BF7"/>
    <w:rsid w:val="408E5B37"/>
    <w:rsid w:val="40B73AEB"/>
    <w:rsid w:val="40C178AA"/>
    <w:rsid w:val="41272213"/>
    <w:rsid w:val="416C231C"/>
    <w:rsid w:val="417B7450"/>
    <w:rsid w:val="41966349"/>
    <w:rsid w:val="41B950B7"/>
    <w:rsid w:val="4284574D"/>
    <w:rsid w:val="42CE66BF"/>
    <w:rsid w:val="42F06E85"/>
    <w:rsid w:val="437C2D76"/>
    <w:rsid w:val="43D146B8"/>
    <w:rsid w:val="43E3619A"/>
    <w:rsid w:val="44716B9D"/>
    <w:rsid w:val="44873A1C"/>
    <w:rsid w:val="45733DA7"/>
    <w:rsid w:val="46644753"/>
    <w:rsid w:val="46730EE7"/>
    <w:rsid w:val="47EF335F"/>
    <w:rsid w:val="481F17E3"/>
    <w:rsid w:val="48CA7928"/>
    <w:rsid w:val="48F1521D"/>
    <w:rsid w:val="4910358D"/>
    <w:rsid w:val="491749ED"/>
    <w:rsid w:val="492B5CED"/>
    <w:rsid w:val="49406E55"/>
    <w:rsid w:val="499441BE"/>
    <w:rsid w:val="49E16B4D"/>
    <w:rsid w:val="49EE7855"/>
    <w:rsid w:val="4B0F4C35"/>
    <w:rsid w:val="4B4C6744"/>
    <w:rsid w:val="4B4E7AEA"/>
    <w:rsid w:val="4B624B77"/>
    <w:rsid w:val="4BD828BB"/>
    <w:rsid w:val="4BEC20A8"/>
    <w:rsid w:val="4BEC2EFE"/>
    <w:rsid w:val="4C1837FB"/>
    <w:rsid w:val="4C582666"/>
    <w:rsid w:val="4C6A73F3"/>
    <w:rsid w:val="4CA52920"/>
    <w:rsid w:val="4D053D4D"/>
    <w:rsid w:val="4D153868"/>
    <w:rsid w:val="4D2E66D8"/>
    <w:rsid w:val="4D671BE9"/>
    <w:rsid w:val="4D987FF5"/>
    <w:rsid w:val="4E621622"/>
    <w:rsid w:val="4F1B2C8C"/>
    <w:rsid w:val="4F1C6597"/>
    <w:rsid w:val="4F1D6A04"/>
    <w:rsid w:val="4FAC7D88"/>
    <w:rsid w:val="4FE87012"/>
    <w:rsid w:val="50041972"/>
    <w:rsid w:val="504F1959"/>
    <w:rsid w:val="50552951"/>
    <w:rsid w:val="50762D07"/>
    <w:rsid w:val="50F25C6E"/>
    <w:rsid w:val="51010E31"/>
    <w:rsid w:val="51F2726E"/>
    <w:rsid w:val="52043EAB"/>
    <w:rsid w:val="52D675F5"/>
    <w:rsid w:val="52FB1B42"/>
    <w:rsid w:val="530C73AE"/>
    <w:rsid w:val="53221369"/>
    <w:rsid w:val="53372610"/>
    <w:rsid w:val="53894668"/>
    <w:rsid w:val="53ED41A3"/>
    <w:rsid w:val="549A180E"/>
    <w:rsid w:val="55175CA3"/>
    <w:rsid w:val="558D768C"/>
    <w:rsid w:val="55BA31FE"/>
    <w:rsid w:val="56125928"/>
    <w:rsid w:val="567B5594"/>
    <w:rsid w:val="5684353A"/>
    <w:rsid w:val="56C70844"/>
    <w:rsid w:val="56CE47A5"/>
    <w:rsid w:val="56F94885"/>
    <w:rsid w:val="57244617"/>
    <w:rsid w:val="57B8376D"/>
    <w:rsid w:val="58AE691E"/>
    <w:rsid w:val="590429E2"/>
    <w:rsid w:val="590E62C0"/>
    <w:rsid w:val="594E2DC4"/>
    <w:rsid w:val="5A292701"/>
    <w:rsid w:val="5AA6429A"/>
    <w:rsid w:val="5AE14D89"/>
    <w:rsid w:val="5BCD235F"/>
    <w:rsid w:val="5BCE1093"/>
    <w:rsid w:val="5C536D9E"/>
    <w:rsid w:val="5C9F056B"/>
    <w:rsid w:val="5CC20BEA"/>
    <w:rsid w:val="5D181620"/>
    <w:rsid w:val="5D2A1DB6"/>
    <w:rsid w:val="5DA0717E"/>
    <w:rsid w:val="5DA42639"/>
    <w:rsid w:val="5E1436C8"/>
    <w:rsid w:val="5E451AD3"/>
    <w:rsid w:val="5E8641F5"/>
    <w:rsid w:val="5E987E55"/>
    <w:rsid w:val="5EDE2C7D"/>
    <w:rsid w:val="5F3F209B"/>
    <w:rsid w:val="5F5E5F7E"/>
    <w:rsid w:val="5F7464F4"/>
    <w:rsid w:val="5F951A5E"/>
    <w:rsid w:val="5FDC720B"/>
    <w:rsid w:val="60071043"/>
    <w:rsid w:val="61502C69"/>
    <w:rsid w:val="62126170"/>
    <w:rsid w:val="63046FE5"/>
    <w:rsid w:val="639D7EB8"/>
    <w:rsid w:val="63D47018"/>
    <w:rsid w:val="645C4EA1"/>
    <w:rsid w:val="64A31301"/>
    <w:rsid w:val="64AC1852"/>
    <w:rsid w:val="64BE025A"/>
    <w:rsid w:val="64FA640B"/>
    <w:rsid w:val="652266CA"/>
    <w:rsid w:val="65295722"/>
    <w:rsid w:val="653B778C"/>
    <w:rsid w:val="65776DAE"/>
    <w:rsid w:val="65CE1106"/>
    <w:rsid w:val="65EC0A86"/>
    <w:rsid w:val="65F77A9B"/>
    <w:rsid w:val="660B3602"/>
    <w:rsid w:val="665B6706"/>
    <w:rsid w:val="66BB5D78"/>
    <w:rsid w:val="66D85EBE"/>
    <w:rsid w:val="66EA76BB"/>
    <w:rsid w:val="67141D0B"/>
    <w:rsid w:val="675B098A"/>
    <w:rsid w:val="678E0047"/>
    <w:rsid w:val="680F0A14"/>
    <w:rsid w:val="68152516"/>
    <w:rsid w:val="6834306B"/>
    <w:rsid w:val="68B63CF9"/>
    <w:rsid w:val="68EF0FB9"/>
    <w:rsid w:val="68F4037D"/>
    <w:rsid w:val="693130BF"/>
    <w:rsid w:val="698F00A6"/>
    <w:rsid w:val="69B534BA"/>
    <w:rsid w:val="6A93044D"/>
    <w:rsid w:val="6A9A0DB8"/>
    <w:rsid w:val="6AB97AD1"/>
    <w:rsid w:val="6ADB2C66"/>
    <w:rsid w:val="6B655563"/>
    <w:rsid w:val="6B6C0DA2"/>
    <w:rsid w:val="6BD9439F"/>
    <w:rsid w:val="6BFF7765"/>
    <w:rsid w:val="6C915A97"/>
    <w:rsid w:val="6C975BF0"/>
    <w:rsid w:val="6CE93F71"/>
    <w:rsid w:val="6D35229F"/>
    <w:rsid w:val="6D8C5028"/>
    <w:rsid w:val="6D9E4D5C"/>
    <w:rsid w:val="6DB14A8F"/>
    <w:rsid w:val="6DCD2752"/>
    <w:rsid w:val="6E281775"/>
    <w:rsid w:val="6E535B46"/>
    <w:rsid w:val="6E985482"/>
    <w:rsid w:val="6EDC3E65"/>
    <w:rsid w:val="6EEF3951"/>
    <w:rsid w:val="6F9F7EFC"/>
    <w:rsid w:val="6FDB1F9E"/>
    <w:rsid w:val="70386A29"/>
    <w:rsid w:val="70D25448"/>
    <w:rsid w:val="716A41DA"/>
    <w:rsid w:val="71C0472B"/>
    <w:rsid w:val="71DC40A5"/>
    <w:rsid w:val="72331F17"/>
    <w:rsid w:val="72992EFB"/>
    <w:rsid w:val="72F44CDB"/>
    <w:rsid w:val="737A4969"/>
    <w:rsid w:val="739A7D73"/>
    <w:rsid w:val="73A429A0"/>
    <w:rsid w:val="73B16901"/>
    <w:rsid w:val="747A40F9"/>
    <w:rsid w:val="74A215D5"/>
    <w:rsid w:val="74B07994"/>
    <w:rsid w:val="74BE41EE"/>
    <w:rsid w:val="750D4AB9"/>
    <w:rsid w:val="756B5E6B"/>
    <w:rsid w:val="75AE51B3"/>
    <w:rsid w:val="75E672A0"/>
    <w:rsid w:val="7647594D"/>
    <w:rsid w:val="766D79F6"/>
    <w:rsid w:val="76D3486F"/>
    <w:rsid w:val="771B11CB"/>
    <w:rsid w:val="771F648D"/>
    <w:rsid w:val="7741406F"/>
    <w:rsid w:val="777A41F2"/>
    <w:rsid w:val="78836A50"/>
    <w:rsid w:val="792E51E6"/>
    <w:rsid w:val="793A122E"/>
    <w:rsid w:val="794D577F"/>
    <w:rsid w:val="79ED50A1"/>
    <w:rsid w:val="7A682979"/>
    <w:rsid w:val="7AD77319"/>
    <w:rsid w:val="7B0D52CF"/>
    <w:rsid w:val="7B3A3FEF"/>
    <w:rsid w:val="7B827A6B"/>
    <w:rsid w:val="7B870239"/>
    <w:rsid w:val="7BD61B65"/>
    <w:rsid w:val="7BF274D9"/>
    <w:rsid w:val="7CA51C63"/>
    <w:rsid w:val="7CA80AE4"/>
    <w:rsid w:val="7CDD6692"/>
    <w:rsid w:val="7D1F63A8"/>
    <w:rsid w:val="7D951CD7"/>
    <w:rsid w:val="7E074257"/>
    <w:rsid w:val="7E521976"/>
    <w:rsid w:val="7EC5039A"/>
    <w:rsid w:val="7F083E50"/>
    <w:rsid w:val="7F160BF6"/>
    <w:rsid w:val="7F1D4DC7"/>
    <w:rsid w:val="7F244CB8"/>
    <w:rsid w:val="7F437511"/>
    <w:rsid w:val="7F511C2E"/>
    <w:rsid w:val="7F5C36A4"/>
    <w:rsid w:val="7FBA441B"/>
    <w:rsid w:val="7FE9630A"/>
    <w:rsid w:val="7FF21AC9"/>
    <w:rsid w:val="FCFF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hint="eastAsia" w:ascii="宋体" w:hAnsi="宋体" w:eastAsia="宋体" w:cs="宋体"/>
      <w:b/>
      <w:bCs/>
      <w:color w:val="000000"/>
      <w:sz w:val="22"/>
      <w:szCs w:val="22"/>
      <w:u w:val="none"/>
    </w:rPr>
  </w:style>
  <w:style w:type="character" w:customStyle="1" w:styleId="15">
    <w:name w:val="font11"/>
    <w:basedOn w:val="9"/>
    <w:qFormat/>
    <w:uiPriority w:val="0"/>
    <w:rPr>
      <w:rFonts w:hint="default" w:ascii="Times New Roman" w:hAnsi="Times New Roman" w:cs="Times New Roman"/>
      <w:b/>
      <w:bCs/>
      <w:color w:val="000000"/>
      <w:sz w:val="22"/>
      <w:szCs w:val="22"/>
      <w:u w:val="none"/>
    </w:rPr>
  </w:style>
  <w:style w:type="paragraph" w:customStyle="1" w:styleId="1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3542</Words>
  <Characters>3919</Characters>
  <Lines>25</Lines>
  <Paragraphs>7</Paragraphs>
  <TotalTime>12</TotalTime>
  <ScaleCrop>false</ScaleCrop>
  <LinksUpToDate>false</LinksUpToDate>
  <CharactersWithSpaces>3972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2022-04-01T23:10:00Z</dcterms:created>
  <dc:creator>Administrator</dc:creator>
  <cp:lastModifiedBy>xjkp</cp:lastModifiedBy>
  <cp:lastPrinted>2026-01-14T23:36:00Z</cp:lastPrinted>
  <dcterms:modified xsi:type="dcterms:W3CDTF">2026-05-29T09:21:00Z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C2D3C06918AC41DA8AB10E56DF6A3659_13</vt:lpwstr>
  </property>
  <property fmtid="{D5CDD505-2E9C-101B-9397-08002B2CF9AE}" pid="4" name="KSOTemplateDocerSaveRecord">
    <vt:lpwstr>eyJoZGlkIjoiNDgyODE0OGI2OTI4MWNlNGVkNTMxNjkxMGNjMjUzYWEiLCJ1c2VySWQiOiI0OTM0MTc2NTIifQ==</vt:lpwstr>
  </property>
</Properties>
</file>