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668"/>
        <w:gridCol w:w="1472"/>
        <w:gridCol w:w="2651"/>
      </w:tblGrid>
      <w:tr w14:paraId="15B4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524" w:type="dxa"/>
            <w:vAlign w:val="center"/>
          </w:tcPr>
          <w:p w14:paraId="3ABE6963">
            <w:pPr>
              <w:spacing w:line="360" w:lineRule="auto"/>
              <w:jc w:val="center"/>
              <w:rPr>
                <w:rFonts w:hint="default" w:ascii="宋体" w:hAnsi="宋体" w:cs="Gautam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Gautami"/>
                <w:sz w:val="24"/>
                <w:szCs w:val="24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2668" w:type="dxa"/>
            <w:vAlign w:val="center"/>
          </w:tcPr>
          <w:p w14:paraId="5C298A65">
            <w:pPr>
              <w:spacing w:line="360" w:lineRule="auto"/>
              <w:jc w:val="center"/>
              <w:rPr>
                <w:rFonts w:hint="default" w:ascii="宋体" w:hAnsi="宋体" w:eastAsia="宋体" w:cs="Gautam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Gautami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山东卓尔人力资源管理有限公司</w:t>
            </w:r>
          </w:p>
        </w:tc>
        <w:tc>
          <w:tcPr>
            <w:tcW w:w="1472" w:type="dxa"/>
            <w:vAlign w:val="center"/>
          </w:tcPr>
          <w:p w14:paraId="73E2AC38">
            <w:pPr>
              <w:spacing w:line="360" w:lineRule="auto"/>
              <w:jc w:val="center"/>
              <w:rPr>
                <w:rFonts w:hint="default" w:ascii="宋体" w:hAnsi="宋体" w:eastAsia="宋体" w:cs="Gautam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Gautami"/>
                <w:sz w:val="24"/>
                <w:szCs w:val="24"/>
                <w:vertAlign w:val="baseline"/>
                <w:lang w:val="en-US" w:eastAsia="zh-CN"/>
              </w:rPr>
              <w:t>用工单位</w:t>
            </w:r>
          </w:p>
        </w:tc>
        <w:tc>
          <w:tcPr>
            <w:tcW w:w="2651" w:type="dxa"/>
            <w:vAlign w:val="center"/>
          </w:tcPr>
          <w:p w14:paraId="17D6B4C4">
            <w:pPr>
              <w:spacing w:line="360" w:lineRule="auto"/>
              <w:jc w:val="center"/>
              <w:rPr>
                <w:rFonts w:hint="default" w:ascii="宋体" w:hAnsi="宋体" w:eastAsia="宋体" w:cs="Gautam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Gautami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山东师范大学化学化工与材料科学学院</w:t>
            </w:r>
          </w:p>
        </w:tc>
      </w:tr>
      <w:tr w14:paraId="20734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524" w:type="dxa"/>
            <w:vAlign w:val="center"/>
          </w:tcPr>
          <w:p w14:paraId="1B45EC29">
            <w:pPr>
              <w:spacing w:line="360" w:lineRule="auto"/>
              <w:jc w:val="center"/>
              <w:rPr>
                <w:rFonts w:hint="default" w:ascii="宋体" w:hAnsi="宋体" w:cs="Gautam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Gautami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668" w:type="dxa"/>
            <w:vAlign w:val="center"/>
          </w:tcPr>
          <w:p w14:paraId="75205488">
            <w:pPr>
              <w:spacing w:line="360" w:lineRule="auto"/>
              <w:jc w:val="center"/>
              <w:rPr>
                <w:rFonts w:hint="default" w:ascii="宋体" w:hAnsi="宋体" w:cs="Gautam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Gautami"/>
                <w:sz w:val="24"/>
                <w:szCs w:val="24"/>
                <w:vertAlign w:val="baseline"/>
                <w:lang w:val="en-US" w:eastAsia="zh-CN"/>
              </w:rPr>
              <w:t>科研支撑人员岗</w:t>
            </w:r>
          </w:p>
        </w:tc>
        <w:tc>
          <w:tcPr>
            <w:tcW w:w="1472" w:type="dxa"/>
            <w:vAlign w:val="center"/>
          </w:tcPr>
          <w:p w14:paraId="6A633FEC">
            <w:pPr>
              <w:spacing w:line="360" w:lineRule="auto"/>
              <w:jc w:val="center"/>
              <w:rPr>
                <w:rFonts w:hint="default" w:ascii="宋体" w:hAnsi="宋体" w:eastAsia="宋体" w:cs="Gautam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Gautami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651" w:type="dxa"/>
            <w:vAlign w:val="center"/>
          </w:tcPr>
          <w:p w14:paraId="65B46D0A">
            <w:pPr>
              <w:spacing w:line="360" w:lineRule="auto"/>
              <w:jc w:val="center"/>
              <w:rPr>
                <w:rFonts w:hint="default" w:ascii="宋体" w:hAnsi="宋体" w:eastAsia="宋体" w:cs="Gautam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Gautami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</w:tr>
      <w:tr w14:paraId="04758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  <w:jc w:val="center"/>
        </w:trPr>
        <w:tc>
          <w:tcPr>
            <w:tcW w:w="8315" w:type="dxa"/>
            <w:gridSpan w:val="4"/>
            <w:vAlign w:val="top"/>
          </w:tcPr>
          <w:p w14:paraId="7E63A477">
            <w:pPr>
              <w:spacing w:line="360" w:lineRule="auto"/>
              <w:rPr>
                <w:rFonts w:hint="eastAsia" w:ascii="宋体" w:hAnsi="宋体" w:cs="Gautam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Gautami"/>
                <w:b/>
                <w:bCs/>
                <w:sz w:val="24"/>
                <w:szCs w:val="24"/>
                <w:vertAlign w:val="baseline"/>
                <w:lang w:val="en-US" w:eastAsia="zh-CN"/>
              </w:rPr>
              <w:t>岗位职责：</w:t>
            </w:r>
          </w:p>
          <w:p w14:paraId="562E2EA2">
            <w:pPr>
              <w:spacing w:line="360" w:lineRule="auto"/>
              <w:rPr>
                <w:rFonts w:hint="eastAsia" w:ascii="宋体" w:hAnsi="宋体" w:cs="Gautam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Gautam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1.平台运维与数据管理：负责野外站仪器设备运维、数据采集与质控；承担站点网站更新、数据库规范化管理及科普宣传工作。</w:t>
            </w:r>
          </w:p>
          <w:p w14:paraId="0B3470D0">
            <w:pPr>
              <w:spacing w:line="360" w:lineRule="auto"/>
              <w:rPr>
                <w:rFonts w:hint="eastAsia" w:ascii="宋体" w:hAnsi="宋体" w:cs="Gautam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Gautam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2.野外监测与实验分析：开展水文、环境及生物样品的野外采集、预处理与实验室分析；负责动植物标本整理制作、影像拍摄及监测数据整编。</w:t>
            </w:r>
          </w:p>
          <w:p w14:paraId="3451F1CE">
            <w:pPr>
              <w:spacing w:line="360" w:lineRule="auto"/>
              <w:rPr>
                <w:rFonts w:hint="eastAsia" w:ascii="宋体" w:hAnsi="宋体" w:cs="Gautam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Gautam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3.科研辅助与报告撰写：协助团队完成科研项目的野外协调与实施，参与监测报告、技术简报及科研材料的撰写与整理。</w:t>
            </w:r>
          </w:p>
          <w:p w14:paraId="3DD8F9CC">
            <w:pPr>
              <w:spacing w:line="360" w:lineRule="auto"/>
              <w:rPr>
                <w:rFonts w:hint="eastAsia" w:ascii="宋体" w:hAnsi="宋体" w:cs="Gautam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Gautam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4.综合事务：完成野外站负责人交办的其他科研辅助及行政事务。</w:t>
            </w:r>
          </w:p>
          <w:p w14:paraId="6CA1C425">
            <w:pPr>
              <w:spacing w:line="360" w:lineRule="auto"/>
              <w:rPr>
                <w:rFonts w:hint="eastAsia" w:ascii="宋体" w:hAnsi="宋体" w:cs="Gautam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Gautami"/>
                <w:b/>
                <w:bCs/>
                <w:sz w:val="24"/>
                <w:szCs w:val="24"/>
                <w:vertAlign w:val="baseline"/>
                <w:lang w:val="en-US" w:eastAsia="zh-CN"/>
              </w:rPr>
              <w:t>任职资格：</w:t>
            </w:r>
          </w:p>
          <w:p w14:paraId="33848C18">
            <w:pPr>
              <w:spacing w:line="360" w:lineRule="auto"/>
              <w:rPr>
                <w:rFonts w:hint="eastAsia" w:ascii="宋体" w:hAnsi="宋体" w:cs="Gautam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Gautam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1.具有中华人民共和国国籍，拥护中国共产党的领导，遵纪守法，品行端正，无纪律处分记录；</w:t>
            </w:r>
          </w:p>
          <w:p w14:paraId="1D4EF1A6">
            <w:pPr>
              <w:spacing w:line="360" w:lineRule="auto"/>
              <w:rPr>
                <w:rFonts w:hint="eastAsia" w:ascii="宋体" w:hAnsi="宋体" w:cs="Gautam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Gautam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2.具有环境科学与工程、生态学、生物学或地理学等相关专业本科及以上学历。有河湖湿地生态系统研究背景、野外采样经验或持有驾照者优先。</w:t>
            </w:r>
          </w:p>
          <w:p w14:paraId="04E339AC">
            <w:pPr>
              <w:spacing w:line="360" w:lineRule="auto"/>
              <w:rPr>
                <w:rFonts w:hint="eastAsia" w:ascii="宋体" w:hAnsi="宋体" w:cs="Gautam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Gautam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3.通过国家大学英语四级考试，具备较强的外语阅读与写作能力；精通Office办公软件，熟悉SPSS、ArcGIS、R等常规数据处理或制图软件；具备优秀的文字归纳与报告撰写能力。</w:t>
            </w:r>
          </w:p>
          <w:p w14:paraId="60926B05">
            <w:pPr>
              <w:spacing w:line="360" w:lineRule="auto"/>
              <w:rPr>
                <w:rFonts w:hint="eastAsia" w:ascii="宋体" w:hAnsi="宋体" w:cs="Gautam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Gautam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4.热爱科研工作，责任心强，吃苦耐劳，能适应长期野外采样作业及不定期出差。</w:t>
            </w:r>
          </w:p>
          <w:p w14:paraId="758C20C4">
            <w:pPr>
              <w:spacing w:line="360" w:lineRule="auto"/>
              <w:rPr>
                <w:rFonts w:hint="eastAsia" w:ascii="宋体" w:hAnsi="宋体" w:cs="Gautam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Gautam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5.年龄不超过30周岁（1996年6月3</w:t>
            </w:r>
            <w:bookmarkStart w:id="0" w:name="_GoBack"/>
            <w:bookmarkEnd w:id="0"/>
            <w:r>
              <w:rPr>
                <w:rFonts w:hint="eastAsia" w:ascii="宋体" w:hAnsi="宋体" w:cs="Gautam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日及以后出生）；</w:t>
            </w:r>
          </w:p>
          <w:p w14:paraId="0AB5BE2D">
            <w:pPr>
              <w:spacing w:line="360" w:lineRule="auto"/>
              <w:rPr>
                <w:rFonts w:hint="default" w:ascii="宋体" w:hAnsi="宋体" w:cs="Gautam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Gautami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工作地点：</w:t>
            </w:r>
            <w:r>
              <w:rPr>
                <w:rFonts w:hint="eastAsia" w:ascii="宋体" w:hAnsi="宋体" w:cs="Gautami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山东省济宁市微山县（野外站驻地），需常驻或定期驻站</w:t>
            </w:r>
          </w:p>
        </w:tc>
      </w:tr>
    </w:tbl>
    <w:p w14:paraId="76EF8B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utami">
    <w:altName w:val="Segoe UI Symbol"/>
    <w:panose1 w:val="020B0502040204020203"/>
    <w:charset w:val="00"/>
    <w:family w:val="roman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MWJhZWY1NzFkMDQ1ZGEwZTY5ZDRlMTRiZDhkZTgifQ=="/>
    <w:docVar w:name="KSO_WPS_MARK_KEY" w:val="ed435b8b-f278-4e87-a4d1-47662cf7b53d"/>
  </w:docVars>
  <w:rsids>
    <w:rsidRoot w:val="455B5C42"/>
    <w:rsid w:val="0470066F"/>
    <w:rsid w:val="0F2F6D43"/>
    <w:rsid w:val="188A511C"/>
    <w:rsid w:val="1E634A75"/>
    <w:rsid w:val="21CE1868"/>
    <w:rsid w:val="3073766A"/>
    <w:rsid w:val="310718E4"/>
    <w:rsid w:val="3C227B1B"/>
    <w:rsid w:val="455B5C42"/>
    <w:rsid w:val="5C4148C8"/>
    <w:rsid w:val="657622F7"/>
    <w:rsid w:val="67586CBE"/>
    <w:rsid w:val="7DAA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536</Words>
  <Characters>562</Characters>
  <Lines>0</Lines>
  <Paragraphs>0</Paragraphs>
  <TotalTime>29</TotalTime>
  <ScaleCrop>false</ScaleCrop>
  <LinksUpToDate>false</LinksUpToDate>
  <CharactersWithSpaces>562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2022-04-02T07:06:00Z</dcterms:created>
  <dc:creator>誓言再羙丶抵不过流言似水</dc:creator>
  <cp:lastModifiedBy>誓言再羙丶抵不过流言似水</cp:lastModifiedBy>
  <cp:lastPrinted>2024-05-20T07:39:00Z</cp:lastPrinted>
  <dcterms:modified xsi:type="dcterms:W3CDTF">2026-06-03T01:20:50Z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2FD5122500E24FFE9DD3DBBD970A1B78</vt:lpwstr>
  </property>
  <property fmtid="{D5CDD505-2E9C-101B-9397-08002B2CF9AE}" pid="4" name="KSOTemplateDocerSaveRecord">
    <vt:lpwstr>eyJoZGlkIjoiODE0MWJhZWY1NzFkMDQ1ZGEwZTY5ZDRlMTRiZDhkZTgiLCJ1c2VySWQiOiIxOTQ4NzIyNjcifQ==</vt:lpwstr>
  </property>
</Properties>
</file>