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BCA5F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color w:val="auto"/>
          <w:szCs w:val="32"/>
          <w:highlight w:val="none"/>
          <w:shd w:val="clear" w:color="auto" w:fill="auto"/>
          <w:lang w:val="en-US" w:eastAsia="zh-CN"/>
        </w:rPr>
      </w:pPr>
      <w:r>
        <w:rPr>
          <w:rFonts w:hint="default" w:ascii="Times New Roman" w:hAnsi="Times New Roman" w:eastAsia="黑体" w:cs="Times New Roman"/>
          <w:color w:val="auto"/>
          <w:szCs w:val="32"/>
          <w:highlight w:val="none"/>
          <w:shd w:val="clear" w:color="auto" w:fill="auto"/>
        </w:rPr>
        <w:t>附件</w:t>
      </w:r>
      <w:r>
        <w:rPr>
          <w:rFonts w:hint="default" w:ascii="Times New Roman" w:hAnsi="Times New Roman" w:eastAsia="黑体" w:cs="Times New Roman"/>
          <w:color w:val="auto"/>
          <w:szCs w:val="32"/>
          <w:highlight w:val="none"/>
          <w:shd w:val="clear" w:color="auto" w:fill="auto"/>
          <w:lang w:val="en-US" w:eastAsia="zh-CN"/>
        </w:rPr>
        <w:t>2</w:t>
      </w:r>
    </w:p>
    <w:p w14:paraId="6DF67D5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napToGrid/>
        <w:spacing w:before="0" w:beforeAutospacing="0" w:after="0" w:afterAutospacing="0" w:line="580" w:lineRule="exact"/>
        <w:ind w:left="0" w:right="0" w:firstLine="0"/>
        <w:jc w:val="both"/>
        <w:rPr>
          <w:rFonts w:hint="default" w:ascii="Times New Roman" w:hAnsi="Times New Roman" w:eastAsia="方正小标宋简体" w:cs="Times New Roman"/>
          <w:color w:val="auto"/>
          <w:spacing w:val="0"/>
          <w:kern w:val="0"/>
          <w:position w:val="0"/>
          <w:sz w:val="44"/>
          <w:szCs w:val="44"/>
          <w:lang w:eastAsia="zh-CN"/>
        </w:rPr>
      </w:pPr>
      <w:r>
        <w:rPr>
          <w:rFonts w:hint="default" w:ascii="Times New Roman" w:hAnsi="Times New Roman" w:eastAsia="方正小标宋简体" w:cs="Times New Roman"/>
          <w:color w:val="auto"/>
          <w:spacing w:val="0"/>
          <w:kern w:val="0"/>
          <w:position w:val="0"/>
          <w:sz w:val="44"/>
          <w:szCs w:val="44"/>
          <w:lang w:val="en-US" w:eastAsia="zh-CN"/>
        </w:rPr>
        <w:t>广州市</w:t>
      </w:r>
      <w:r>
        <w:rPr>
          <w:rFonts w:hint="default" w:ascii="Times New Roman" w:hAnsi="Times New Roman" w:eastAsia="方正小标宋简体" w:cs="Times New Roman"/>
          <w:color w:val="auto"/>
          <w:spacing w:val="0"/>
          <w:kern w:val="0"/>
          <w:position w:val="0"/>
          <w:sz w:val="44"/>
          <w:szCs w:val="44"/>
          <w:lang w:eastAsia="zh-CN"/>
        </w:rPr>
        <w:t>荔湾区总量控制类引进人才入户需求汇总表（申报企业/单位）</w:t>
      </w:r>
    </w:p>
    <w:p w14:paraId="3E4D9A97">
      <w:pPr>
        <w:spacing w:line="400" w:lineRule="exact"/>
        <w:jc w:val="both"/>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申报单位</w:t>
      </w:r>
      <w:r>
        <w:rPr>
          <w:rFonts w:hint="default" w:ascii="Times New Roman" w:hAnsi="Times New Roman" w:eastAsia="仿宋_GB2312" w:cs="Times New Roman"/>
          <w:color w:val="auto"/>
          <w:sz w:val="24"/>
          <w:highlight w:val="none"/>
          <w:shd w:val="clear" w:color="auto" w:fill="auto"/>
          <w:lang w:val="en-US" w:eastAsia="zh-CN"/>
        </w:rPr>
        <w:t>名称</w:t>
      </w:r>
      <w:r>
        <w:rPr>
          <w:rFonts w:hint="default" w:ascii="Times New Roman" w:hAnsi="Times New Roman" w:eastAsia="仿宋_GB2312" w:cs="Times New Roman"/>
          <w:color w:val="auto"/>
          <w:sz w:val="24"/>
          <w:highlight w:val="none"/>
          <w:shd w:val="clear" w:color="auto" w:fill="auto"/>
        </w:rPr>
        <w:t>（盖章）：</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shd w:val="clear" w:color="auto" w:fill="auto"/>
        </w:rPr>
        <w:t xml:space="preserve">        填报日期：</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u w:val="none"/>
          <w:shd w:val="clear" w:color="auto" w:fill="auto"/>
        </w:rPr>
        <w:t>年</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u w:val="none"/>
          <w:shd w:val="clear" w:color="auto" w:fill="auto"/>
        </w:rPr>
        <w:t>月</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u w:val="none"/>
          <w:shd w:val="clear" w:color="auto" w:fill="auto"/>
        </w:rPr>
        <w:t>日</w:t>
      </w:r>
    </w:p>
    <w:p w14:paraId="3C8533CC">
      <w:pPr>
        <w:spacing w:line="400" w:lineRule="exact"/>
        <w:jc w:val="both"/>
        <w:rPr>
          <w:rFonts w:hint="default" w:ascii="Times New Roman" w:hAnsi="Times New Roman" w:eastAsia="仿宋_GB2312" w:cs="Times New Roman"/>
          <w:color w:val="auto"/>
          <w:sz w:val="24"/>
          <w:highlight w:val="none"/>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val="en-US" w:eastAsia="zh-CN"/>
        </w:rPr>
        <w:t>单位</w:t>
      </w:r>
      <w:r>
        <w:rPr>
          <w:rFonts w:hint="default" w:ascii="Times New Roman" w:hAnsi="Times New Roman" w:eastAsia="仿宋_GB2312" w:cs="Times New Roman"/>
          <w:color w:val="auto"/>
          <w:sz w:val="24"/>
          <w:highlight w:val="none"/>
          <w:shd w:val="clear" w:color="auto" w:fill="auto"/>
        </w:rPr>
        <w:t>联系人：</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shd w:val="clear" w:color="auto" w:fill="auto"/>
        </w:rPr>
        <w:t xml:space="preserve">   </w:t>
      </w:r>
      <w:r>
        <w:rPr>
          <w:rFonts w:hint="default" w:ascii="Times New Roman" w:hAnsi="Times New Roman" w:eastAsia="仿宋_GB2312" w:cs="Times New Roman"/>
          <w:color w:val="auto"/>
          <w:sz w:val="24"/>
          <w:highlight w:val="none"/>
          <w:shd w:val="clear" w:color="auto" w:fill="auto"/>
          <w:lang w:val="en-US" w:eastAsia="zh-CN"/>
        </w:rPr>
        <w:t>单位联系人电话</w:t>
      </w:r>
      <w:r>
        <w:rPr>
          <w:rFonts w:hint="default" w:ascii="Times New Roman" w:hAnsi="Times New Roman" w:eastAsia="仿宋_GB2312" w:cs="Times New Roman"/>
          <w:color w:val="auto"/>
          <w:sz w:val="24"/>
          <w:highlight w:val="none"/>
          <w:shd w:val="clear" w:color="auto" w:fill="auto"/>
        </w:rPr>
        <w:t>：</w:t>
      </w:r>
      <w:r>
        <w:rPr>
          <w:rFonts w:hint="default" w:ascii="Times New Roman" w:hAnsi="Times New Roman" w:eastAsia="仿宋_GB2312" w:cs="Times New Roman"/>
          <w:color w:val="auto"/>
          <w:sz w:val="24"/>
          <w:highlight w:val="none"/>
          <w:u w:val="single"/>
          <w:shd w:val="clear" w:color="auto" w:fill="auto"/>
          <w:lang w:val="en-US" w:eastAsia="zh-CN"/>
        </w:rPr>
        <w:t xml:space="preserve">                   </w:t>
      </w:r>
      <w:r>
        <w:rPr>
          <w:rFonts w:hint="default" w:ascii="Times New Roman" w:hAnsi="Times New Roman" w:eastAsia="仿宋_GB2312" w:cs="Times New Roman"/>
          <w:color w:val="auto"/>
          <w:sz w:val="24"/>
          <w:highlight w:val="none"/>
          <w:shd w:val="clear" w:color="auto" w:fill="auto"/>
          <w:lang w:val="en-US" w:eastAsia="zh-CN"/>
        </w:rPr>
        <w:t xml:space="preserve">  单位注册地所属街道：荔湾区</w:t>
      </w:r>
      <w:r>
        <w:rPr>
          <w:rFonts w:hint="default" w:ascii="Times New Roman" w:hAnsi="Times New Roman" w:eastAsia="仿宋_GB2312" w:cs="Times New Roman"/>
          <w:color w:val="auto"/>
          <w:sz w:val="24"/>
          <w:highlight w:val="none"/>
          <w:u w:val="single"/>
          <w:shd w:val="clear" w:color="auto" w:fill="auto"/>
          <w:lang w:val="en-US" w:eastAsia="zh-CN"/>
        </w:rPr>
        <w:t xml:space="preserve">         </w:t>
      </w:r>
      <w:r>
        <w:rPr>
          <w:rFonts w:hint="default" w:ascii="Times New Roman" w:hAnsi="Times New Roman" w:eastAsia="仿宋_GB2312" w:cs="Times New Roman"/>
          <w:color w:val="auto"/>
          <w:sz w:val="24"/>
          <w:highlight w:val="none"/>
          <w:shd w:val="clear" w:color="auto" w:fill="auto"/>
          <w:lang w:val="en-US" w:eastAsia="zh-CN"/>
        </w:rPr>
        <w:t>街道</w:t>
      </w:r>
    </w:p>
    <w:tbl>
      <w:tblPr>
        <w:tblStyle w:val="8"/>
        <w:tblW w:w="1469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95"/>
        <w:gridCol w:w="382"/>
        <w:gridCol w:w="2220"/>
        <w:gridCol w:w="1899"/>
        <w:gridCol w:w="1780"/>
        <w:gridCol w:w="1080"/>
        <w:gridCol w:w="2340"/>
        <w:gridCol w:w="1913"/>
        <w:gridCol w:w="1690"/>
      </w:tblGrid>
      <w:tr w14:paraId="1D4C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trPr>
        <w:tc>
          <w:tcPr>
            <w:tcW w:w="13005" w:type="dxa"/>
            <w:gridSpan w:val="9"/>
            <w:noWrap w:val="0"/>
            <w:vAlign w:val="center"/>
          </w:tcPr>
          <w:p w14:paraId="3B51C7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b/>
                <w:bCs/>
                <w:color w:val="auto"/>
                <w:sz w:val="24"/>
              </w:rPr>
            </w:pPr>
            <w:r>
              <w:rPr>
                <w:rFonts w:hint="default" w:ascii="Times New Roman" w:hAnsi="Times New Roman" w:eastAsia="黑体" w:cs="Times New Roman"/>
                <w:b/>
                <w:bCs/>
                <w:color w:val="auto"/>
                <w:sz w:val="24"/>
              </w:rPr>
              <w:t>企业/单位类型</w:t>
            </w:r>
          </w:p>
        </w:tc>
        <w:tc>
          <w:tcPr>
            <w:tcW w:w="1690" w:type="dxa"/>
            <w:noWrap w:val="0"/>
            <w:vAlign w:val="center"/>
          </w:tcPr>
          <w:p w14:paraId="093335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b/>
                <w:bCs/>
                <w:color w:val="auto"/>
                <w:sz w:val="24"/>
              </w:rPr>
            </w:pPr>
            <w:r>
              <w:rPr>
                <w:rFonts w:hint="default" w:ascii="Times New Roman" w:hAnsi="Times New Roman" w:eastAsia="黑体" w:cs="Times New Roman"/>
                <w:b/>
                <w:bCs/>
                <w:color w:val="auto"/>
                <w:sz w:val="24"/>
              </w:rPr>
              <w:t>主管部门</w:t>
            </w:r>
          </w:p>
        </w:tc>
      </w:tr>
      <w:tr w14:paraId="1B6D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5" w:type="dxa"/>
            <w:gridSpan w:val="9"/>
            <w:noWrap w:val="0"/>
            <w:vAlign w:val="center"/>
          </w:tcPr>
          <w:p w14:paraId="292F690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广州市总部企业或区重点项目业主单位</w:t>
            </w:r>
            <w:r>
              <w:rPr>
                <w:rFonts w:hint="default" w:ascii="Times New Roman" w:hAnsi="Times New Roman" w:eastAsia="仿宋_GB2312" w:cs="Times New Roman"/>
                <w:color w:val="auto"/>
                <w:sz w:val="24"/>
                <w:highlight w:val="none"/>
                <w:shd w:val="clear" w:color="auto" w:fill="auto"/>
                <w:lang w:eastAsia="zh-CN"/>
              </w:rPr>
              <w:br w:type="textWrapping"/>
            </w: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广东省建设培育的产教融合型企业</w:t>
            </w:r>
          </w:p>
          <w:p w14:paraId="72A8A630">
            <w:pPr>
              <w:autoSpaceDE/>
              <w:autoSpaceDN/>
              <w:spacing w:line="340" w:lineRule="exact"/>
              <w:jc w:val="both"/>
              <w:rPr>
                <w:rFonts w:hint="default"/>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val="en-US" w:bidi="ar-SA"/>
              </w:rPr>
              <w:t>2025年证券交易额</w:t>
            </w:r>
            <w:r>
              <w:rPr>
                <w:rFonts w:hint="eastAsia" w:cs="Times New Roman"/>
                <w:color w:val="auto"/>
                <w:sz w:val="24"/>
                <w:highlight w:val="none"/>
                <w:shd w:val="clear" w:color="auto" w:fill="auto"/>
                <w:lang w:val="en-US" w:eastAsia="zh-CN" w:bidi="ar-SA"/>
              </w:rPr>
              <w:t>50</w:t>
            </w:r>
            <w:bookmarkStart w:id="0" w:name="_GoBack"/>
            <w:bookmarkEnd w:id="0"/>
            <w:r>
              <w:rPr>
                <w:rFonts w:hint="default" w:ascii="Times New Roman" w:hAnsi="Times New Roman" w:eastAsia="仿宋_GB2312" w:cs="Times New Roman"/>
                <w:color w:val="auto"/>
                <w:sz w:val="24"/>
                <w:highlight w:val="none"/>
                <w:shd w:val="clear" w:color="auto" w:fill="auto"/>
                <w:lang w:val="en-US" w:bidi="ar-SA"/>
              </w:rPr>
              <w:t>亿元以上的重点证券营业部</w:t>
            </w:r>
          </w:p>
        </w:tc>
        <w:tc>
          <w:tcPr>
            <w:tcW w:w="1690" w:type="dxa"/>
            <w:noWrap w:val="0"/>
            <w:vAlign w:val="center"/>
          </w:tcPr>
          <w:p w14:paraId="45CA61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区发改局</w:t>
            </w:r>
          </w:p>
        </w:tc>
      </w:tr>
      <w:tr w14:paraId="534D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3005" w:type="dxa"/>
            <w:gridSpan w:val="9"/>
            <w:noWrap w:val="0"/>
            <w:vAlign w:val="center"/>
          </w:tcPr>
          <w:p w14:paraId="1E710B7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202</w:t>
            </w:r>
            <w:r>
              <w:rPr>
                <w:rFonts w:hint="eastAsia" w:ascii="Times New Roman" w:hAnsi="Times New Roman" w:eastAsia="仿宋_GB2312" w:cs="Times New Roman"/>
                <w:color w:val="auto"/>
                <w:sz w:val="24"/>
                <w:highlight w:val="none"/>
                <w:shd w:val="clear" w:color="auto" w:fill="auto"/>
                <w:lang w:val="en-US" w:eastAsia="zh-CN"/>
              </w:rPr>
              <w:t>4</w:t>
            </w:r>
            <w:r>
              <w:rPr>
                <w:rFonts w:hint="default" w:ascii="Times New Roman" w:hAnsi="Times New Roman" w:eastAsia="仿宋_GB2312" w:cs="Times New Roman"/>
                <w:color w:val="auto"/>
                <w:sz w:val="24"/>
                <w:highlight w:val="none"/>
                <w:shd w:val="clear" w:color="auto" w:fill="auto"/>
                <w:lang w:eastAsia="zh-CN"/>
              </w:rPr>
              <w:t>年以来区重点引进企业</w:t>
            </w:r>
          </w:p>
        </w:tc>
        <w:tc>
          <w:tcPr>
            <w:tcW w:w="1690" w:type="dxa"/>
            <w:noWrap w:val="0"/>
            <w:vAlign w:val="center"/>
          </w:tcPr>
          <w:p w14:paraId="48B9D8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yellow"/>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val="en-US" w:eastAsia="zh-CN"/>
              </w:rPr>
              <w:t>区协作办</w:t>
            </w:r>
          </w:p>
        </w:tc>
      </w:tr>
      <w:tr w14:paraId="63E1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005" w:type="dxa"/>
            <w:gridSpan w:val="9"/>
            <w:noWrap w:val="0"/>
            <w:vAlign w:val="center"/>
          </w:tcPr>
          <w:p w14:paraId="72B1C3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A类企业的子公司、分公司或控股公司</w:t>
            </w:r>
          </w:p>
        </w:tc>
        <w:tc>
          <w:tcPr>
            <w:tcW w:w="1690" w:type="dxa"/>
            <w:noWrap w:val="0"/>
            <w:vAlign w:val="center"/>
          </w:tcPr>
          <w:p w14:paraId="479EA8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val="en-US" w:eastAsia="zh-CN"/>
              </w:rPr>
              <w:t>各街道</w:t>
            </w:r>
          </w:p>
        </w:tc>
      </w:tr>
      <w:tr w14:paraId="6C5C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3005" w:type="dxa"/>
            <w:gridSpan w:val="9"/>
            <w:noWrap w:val="0"/>
            <w:vAlign w:val="center"/>
          </w:tcPr>
          <w:p w14:paraId="6988D51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年度进出口总额5000万元（含）以上的企业</w:t>
            </w:r>
          </w:p>
          <w:p w14:paraId="528F14D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年度批发业销售额5000万元（含）以上的企业</w:t>
            </w:r>
          </w:p>
          <w:p w14:paraId="7D4FE36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 xml:space="preserve">年度零售业零售额2000万元（含）以上的企业                            </w:t>
            </w:r>
          </w:p>
          <w:p w14:paraId="4EB72C59">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eastAsia" w:ascii="Times New Roman" w:hAnsi="Times New Roman" w:eastAsia="仿宋_GB2312" w:cs="Times New Roman"/>
                <w:color w:val="auto"/>
                <w:sz w:val="24"/>
                <w:highlight w:val="none"/>
                <w:shd w:val="clear" w:color="auto" w:fill="auto"/>
                <w:lang w:val="en-US" w:eastAsia="zh-CN"/>
              </w:rPr>
              <w:t>2025</w:t>
            </w:r>
            <w:r>
              <w:rPr>
                <w:rFonts w:hint="default" w:ascii="Times New Roman" w:hAnsi="Times New Roman" w:eastAsia="仿宋_GB2312" w:cs="Times New Roman"/>
                <w:color w:val="auto"/>
                <w:sz w:val="24"/>
                <w:highlight w:val="none"/>
                <w:shd w:val="clear" w:color="auto" w:fill="auto"/>
                <w:lang w:val="en-US" w:eastAsia="zh-CN"/>
              </w:rPr>
              <w:t>年度租赁和商务服务业营业收入1000万元（含）以上的企业</w:t>
            </w:r>
          </w:p>
          <w:p w14:paraId="7E89C9E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p>
        </w:tc>
        <w:tc>
          <w:tcPr>
            <w:tcW w:w="1690" w:type="dxa"/>
            <w:noWrap w:val="0"/>
            <w:vAlign w:val="center"/>
          </w:tcPr>
          <w:p w14:paraId="4CB1AC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区商务投促局</w:t>
            </w:r>
          </w:p>
        </w:tc>
      </w:tr>
      <w:tr w14:paraId="7716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005" w:type="dxa"/>
            <w:gridSpan w:val="9"/>
            <w:noWrap w:val="0"/>
            <w:vAlign w:val="center"/>
          </w:tcPr>
          <w:p w14:paraId="1BC1A26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w:t>
            </w:r>
            <w:r>
              <w:rPr>
                <w:rFonts w:hint="default" w:ascii="Times New Roman" w:hAnsi="Times New Roman" w:eastAsia="仿宋_GB2312" w:cs="Times New Roman"/>
                <w:color w:val="auto"/>
                <w:sz w:val="24"/>
                <w:highlight w:val="none"/>
                <w:shd w:val="clear" w:color="auto" w:fill="auto"/>
                <w:lang w:val="en-US" w:eastAsia="zh-CN"/>
              </w:rPr>
              <w:t>以来</w:t>
            </w:r>
            <w:r>
              <w:rPr>
                <w:rFonts w:hint="default" w:ascii="Times New Roman" w:hAnsi="Times New Roman" w:eastAsia="仿宋_GB2312" w:cs="Times New Roman"/>
                <w:color w:val="auto"/>
                <w:sz w:val="24"/>
                <w:highlight w:val="none"/>
                <w:shd w:val="clear" w:color="auto" w:fill="auto"/>
                <w:lang w:eastAsia="zh-CN"/>
              </w:rPr>
              <w:t>新成立的注册资本达500万元以上的招商引资企业</w:t>
            </w:r>
          </w:p>
        </w:tc>
        <w:tc>
          <w:tcPr>
            <w:tcW w:w="1690" w:type="dxa"/>
            <w:noWrap w:val="0"/>
            <w:vAlign w:val="center"/>
          </w:tcPr>
          <w:p w14:paraId="3F2D65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lang w:val="en-US" w:eastAsia="zh-CN"/>
              </w:rPr>
              <w:t>区协作办</w:t>
            </w:r>
          </w:p>
        </w:tc>
      </w:tr>
      <w:tr w14:paraId="66A5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005" w:type="dxa"/>
            <w:gridSpan w:val="9"/>
            <w:noWrap w:val="0"/>
            <w:vAlign w:val="top"/>
          </w:tcPr>
          <w:p w14:paraId="69C0712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年度除区科工信局、区住房建设园林局、区卫生健康局</w:t>
            </w:r>
            <w:r>
              <w:rPr>
                <w:rFonts w:hint="default" w:ascii="Times New Roman" w:hAnsi="Times New Roman" w:eastAsia="仿宋_GB2312" w:cs="Times New Roman"/>
                <w:color w:val="auto"/>
                <w:sz w:val="24"/>
                <w:highlight w:val="none"/>
                <w:shd w:val="clear" w:color="auto" w:fill="auto"/>
                <w:lang w:val="en-US" w:eastAsia="zh-CN"/>
              </w:rPr>
              <w:t>、</w:t>
            </w:r>
            <w:r>
              <w:rPr>
                <w:rFonts w:hint="default" w:ascii="Times New Roman" w:hAnsi="Times New Roman" w:eastAsia="仿宋_GB2312" w:cs="Times New Roman"/>
                <w:color w:val="auto"/>
                <w:sz w:val="24"/>
                <w:highlight w:val="none"/>
                <w:shd w:val="clear" w:color="auto" w:fill="auto"/>
                <w:lang w:eastAsia="zh-CN"/>
              </w:rPr>
              <w:t>区文广旅体局、</w:t>
            </w:r>
            <w:r>
              <w:rPr>
                <w:rFonts w:hint="default" w:ascii="Times New Roman" w:hAnsi="Times New Roman" w:eastAsia="仿宋_GB2312" w:cs="Times New Roman"/>
                <w:color w:val="auto"/>
                <w:sz w:val="24"/>
                <w:highlight w:val="none"/>
                <w:shd w:val="clear" w:color="auto" w:fill="auto"/>
                <w:lang w:val="en-US" w:eastAsia="zh-CN"/>
              </w:rPr>
              <w:t>区商务投促局</w:t>
            </w:r>
            <w:r>
              <w:rPr>
                <w:rFonts w:hint="default" w:ascii="Times New Roman" w:hAnsi="Times New Roman" w:eastAsia="仿宋_GB2312" w:cs="Times New Roman"/>
                <w:color w:val="auto"/>
                <w:sz w:val="24"/>
                <w:highlight w:val="none"/>
                <w:shd w:val="clear" w:color="auto" w:fill="auto"/>
                <w:lang w:eastAsia="zh-CN"/>
              </w:rPr>
              <w:t>作为主管部门外的其他服务业营业收入1000万元（含）以上的企业</w:t>
            </w:r>
          </w:p>
        </w:tc>
        <w:tc>
          <w:tcPr>
            <w:tcW w:w="1690" w:type="dxa"/>
            <w:noWrap w:val="0"/>
            <w:vAlign w:val="center"/>
          </w:tcPr>
          <w:p w14:paraId="62F4249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FF0000"/>
                <w:sz w:val="24"/>
                <w:highlight w:val="none"/>
                <w:shd w:val="clear" w:color="auto" w:fill="auto"/>
              </w:rPr>
            </w:pPr>
            <w:r>
              <w:rPr>
                <w:rFonts w:hint="default" w:ascii="Times New Roman" w:hAnsi="Times New Roman" w:eastAsia="仿宋_GB2312" w:cs="Times New Roman"/>
                <w:color w:val="auto"/>
                <w:sz w:val="24"/>
                <w:highlight w:val="none"/>
                <w:shd w:val="clear" w:color="auto" w:fill="auto"/>
                <w:lang w:val="en-US" w:eastAsia="zh-CN"/>
              </w:rPr>
              <w:t>各街道</w:t>
            </w:r>
          </w:p>
        </w:tc>
      </w:tr>
      <w:tr w14:paraId="5B0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005" w:type="dxa"/>
            <w:gridSpan w:val="9"/>
            <w:noWrap w:val="0"/>
            <w:vAlign w:val="center"/>
          </w:tcPr>
          <w:p w14:paraId="1263525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val="en-US" w:eastAsia="zh-CN"/>
              </w:rPr>
              <w:t xml:space="preserve">科研院所、新型研发机构                              </w:t>
            </w: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eastAsia="zh-CN"/>
              </w:rPr>
              <w:t>经确认的增材制造</w:t>
            </w:r>
            <w:r>
              <w:rPr>
                <w:rFonts w:hint="default" w:ascii="Times New Roman" w:hAnsi="Times New Roman" w:eastAsia="仿宋_GB2312" w:cs="Times New Roman"/>
                <w:color w:val="auto"/>
                <w:sz w:val="24"/>
                <w:highlight w:val="none"/>
                <w:shd w:val="clear" w:color="auto" w:fill="auto"/>
                <w:lang w:val="en-US" w:eastAsia="zh-CN"/>
              </w:rPr>
              <w:t>装备</w:t>
            </w:r>
            <w:r>
              <w:rPr>
                <w:rFonts w:hint="default" w:ascii="Times New Roman" w:hAnsi="Times New Roman" w:eastAsia="仿宋_GB2312" w:cs="Times New Roman"/>
                <w:color w:val="auto"/>
                <w:sz w:val="24"/>
                <w:highlight w:val="none"/>
                <w:shd w:val="clear" w:color="auto" w:fill="auto"/>
                <w:lang w:eastAsia="zh-CN"/>
              </w:rPr>
              <w:t>产业重点培育企业</w:t>
            </w:r>
          </w:p>
          <w:p w14:paraId="1FB40FC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val="en-US" w:eastAsia="zh-CN"/>
              </w:rPr>
              <w:t xml:space="preserve">“四上”工业企业                                 </w:t>
            </w:r>
            <w:r>
              <w:rPr>
                <w:rFonts w:hint="eastAsia" w:ascii="Times New Roman" w:hAnsi="Times New Roman" w:cs="Times New Roman"/>
                <w:color w:val="auto"/>
                <w:sz w:val="24"/>
                <w:highlight w:val="none"/>
                <w:shd w:val="clear" w:color="auto" w:fill="auto"/>
                <w:lang w:val="en-US" w:eastAsia="zh-CN"/>
              </w:rPr>
              <w:t xml:space="preserve">  </w:t>
            </w:r>
            <w:r>
              <w:rPr>
                <w:rFonts w:hint="default" w:ascii="Times New Roman" w:hAnsi="Times New Roman" w:eastAsia="仿宋_GB2312" w:cs="Times New Roman"/>
                <w:color w:val="auto"/>
                <w:sz w:val="24"/>
                <w:highlight w:val="none"/>
                <w:shd w:val="clear" w:color="auto" w:fill="auto"/>
                <w:lang w:val="en-US" w:eastAsia="zh-CN"/>
              </w:rPr>
              <w:t xml:space="preserve">   </w:t>
            </w: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eastAsia="zh-CN"/>
              </w:rPr>
              <w:t>有效期内的创新型中小企业</w:t>
            </w:r>
          </w:p>
          <w:p w14:paraId="04D6BC6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高新技术企业</w:t>
            </w:r>
            <w:r>
              <w:rPr>
                <w:rFonts w:hint="default" w:ascii="Times New Roman" w:hAnsi="Times New Roman" w:eastAsia="仿宋_GB2312" w:cs="Times New Roman"/>
                <w:color w:val="auto"/>
                <w:sz w:val="24"/>
                <w:highlight w:val="none"/>
                <w:shd w:val="clear" w:color="auto" w:fill="auto"/>
                <w:lang w:val="en-US" w:eastAsia="zh-CN"/>
              </w:rPr>
              <w:t xml:space="preserve">                                        </w:t>
            </w: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eastAsia="zh-CN"/>
              </w:rPr>
              <w:t>省级“专精特新”企业、独角兽企业</w:t>
            </w:r>
          </w:p>
        </w:tc>
        <w:tc>
          <w:tcPr>
            <w:tcW w:w="1690" w:type="dxa"/>
            <w:noWrap w:val="0"/>
            <w:vAlign w:val="center"/>
          </w:tcPr>
          <w:p w14:paraId="60C9A9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1"/>
              </w:rPr>
            </w:pPr>
          </w:p>
          <w:p w14:paraId="7E7031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区科工信局</w:t>
            </w:r>
          </w:p>
          <w:p w14:paraId="5C53B72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rPr>
            </w:pPr>
          </w:p>
        </w:tc>
      </w:tr>
      <w:tr w14:paraId="79BA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005" w:type="dxa"/>
            <w:gridSpan w:val="9"/>
            <w:noWrap w:val="0"/>
            <w:vAlign w:val="center"/>
          </w:tcPr>
          <w:p w14:paraId="7F11AF2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年度科学研究和技术服务业，信息传输软件和信息技术服务业营业收入1000万元（含）以上的企业</w:t>
            </w:r>
          </w:p>
        </w:tc>
        <w:tc>
          <w:tcPr>
            <w:tcW w:w="1690" w:type="dxa"/>
            <w:noWrap w:val="0"/>
            <w:vAlign w:val="center"/>
          </w:tcPr>
          <w:p w14:paraId="32592D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区科工信局</w:t>
            </w:r>
          </w:p>
        </w:tc>
      </w:tr>
      <w:tr w14:paraId="4BB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05" w:type="dxa"/>
            <w:gridSpan w:val="9"/>
            <w:noWrap w:val="0"/>
            <w:vAlign w:val="center"/>
          </w:tcPr>
          <w:p w14:paraId="65A6C43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年度交通运输服务业，多式联运和运输代理服务业，装卸搬运和仓储服务业营业收入1000万元（含）以上的企业</w:t>
            </w:r>
          </w:p>
          <w:p w14:paraId="239BADE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按建筑业纳统且</w:t>
            </w:r>
            <w:r>
              <w:rPr>
                <w:rFonts w:hint="eastAsia" w:ascii="Times New Roman" w:hAnsi="Times New Roman" w:eastAsia="仿宋_GB2312" w:cs="Times New Roman"/>
                <w:color w:val="auto"/>
                <w:sz w:val="24"/>
                <w:highlight w:val="none"/>
                <w:shd w:val="clear" w:color="auto" w:fill="auto"/>
                <w:lang w:eastAsia="zh-CN"/>
              </w:rPr>
              <w:t>2025</w:t>
            </w:r>
            <w:r>
              <w:rPr>
                <w:rFonts w:hint="default" w:ascii="Times New Roman" w:hAnsi="Times New Roman" w:eastAsia="仿宋_GB2312" w:cs="Times New Roman"/>
                <w:color w:val="auto"/>
                <w:sz w:val="24"/>
                <w:highlight w:val="none"/>
                <w:shd w:val="clear" w:color="auto" w:fill="auto"/>
                <w:lang w:eastAsia="zh-CN"/>
              </w:rPr>
              <w:t>年总产值在1000万元以上的企业</w:t>
            </w:r>
          </w:p>
        </w:tc>
        <w:tc>
          <w:tcPr>
            <w:tcW w:w="1690" w:type="dxa"/>
            <w:noWrap w:val="0"/>
            <w:vAlign w:val="center"/>
          </w:tcPr>
          <w:p w14:paraId="7C3FCC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区住房建设园林局</w:t>
            </w:r>
          </w:p>
        </w:tc>
      </w:tr>
      <w:tr w14:paraId="7CA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005" w:type="dxa"/>
            <w:gridSpan w:val="9"/>
            <w:noWrap w:val="0"/>
            <w:vAlign w:val="center"/>
          </w:tcPr>
          <w:p w14:paraId="33D3FFFF">
            <w:pPr>
              <w:spacing w:line="340" w:lineRule="exact"/>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各街道辖内其他“四上”企业</w:t>
            </w:r>
            <w:r>
              <w:rPr>
                <w:rFonts w:hint="eastAsia" w:cs="Times New Roman"/>
                <w:color w:val="auto"/>
                <w:sz w:val="24"/>
                <w:highlight w:val="none"/>
                <w:shd w:val="clear" w:color="auto" w:fill="auto"/>
                <w:lang w:eastAsia="zh-CN"/>
              </w:rPr>
              <w:t>（</w:t>
            </w:r>
            <w:r>
              <w:rPr>
                <w:rFonts w:hint="default" w:ascii="Times New Roman" w:hAnsi="Times New Roman" w:eastAsia="仿宋_GB2312" w:cs="Times New Roman"/>
                <w:color w:val="auto"/>
                <w:spacing w:val="0"/>
                <w:kern w:val="2"/>
                <w:position w:val="0"/>
                <w:sz w:val="24"/>
                <w:szCs w:val="24"/>
                <w:highlight w:val="none"/>
                <w:u w:val="none"/>
                <w:shd w:val="clear" w:color="auto" w:fill="auto"/>
                <w:lang w:val="en-US" w:eastAsia="zh-CN"/>
              </w:rPr>
              <w:t>不包含文化产业、旅游产业和体育产业的“四上”企业</w:t>
            </w:r>
            <w:r>
              <w:rPr>
                <w:rFonts w:hint="default" w:cs="Times New Roman"/>
                <w:color w:val="auto"/>
                <w:sz w:val="24"/>
                <w:highlight w:val="none"/>
                <w:shd w:val="clear" w:color="auto" w:fill="auto"/>
                <w:lang w:eastAsia="zh-CN"/>
              </w:rPr>
              <w:t>）</w:t>
            </w:r>
          </w:p>
          <w:p w14:paraId="7F64AEF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经区有关行政部门登记办学许可备案的公办、民办教育（培训）机构</w:t>
            </w:r>
          </w:p>
          <w:p w14:paraId="4ECEAE2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4"/>
                <w:highlight w:val="none"/>
                <w:shd w:val="clear" w:color="auto" w:fill="auto"/>
                <w:lang w:eastAsia="zh-CN"/>
              </w:rPr>
            </w:pPr>
            <w:r>
              <w:rPr>
                <w:rFonts w:hint="default" w:ascii="Times New Roman" w:hAnsi="Times New Roman" w:eastAsia="仿宋_GB2312" w:cs="Times New Roman"/>
                <w:color w:val="auto"/>
                <w:sz w:val="24"/>
                <w:highlight w:val="none"/>
                <w:shd w:val="clear" w:color="auto" w:fill="auto"/>
                <w:lang w:eastAsia="zh-CN"/>
              </w:rPr>
              <w:sym w:font="Wingdings" w:char="00A8"/>
            </w:r>
            <w:r>
              <w:rPr>
                <w:rFonts w:hint="default" w:ascii="Times New Roman" w:hAnsi="Times New Roman" w:eastAsia="仿宋_GB2312" w:cs="Times New Roman"/>
                <w:color w:val="auto"/>
                <w:sz w:val="24"/>
                <w:highlight w:val="none"/>
                <w:shd w:val="clear" w:color="auto" w:fill="auto"/>
                <w:lang w:eastAsia="zh-CN"/>
              </w:rPr>
              <w:t>市、区党代表、人大代表、政协委员所在企业（</w:t>
            </w:r>
            <w:r>
              <w:rPr>
                <w:rFonts w:hint="default" w:ascii="Times New Roman" w:hAnsi="Times New Roman" w:eastAsia="仿宋_GB2312" w:cs="Times New Roman"/>
                <w:color w:val="auto"/>
                <w:sz w:val="24"/>
                <w:highlight w:val="none"/>
                <w:shd w:val="clear" w:color="auto" w:fill="auto"/>
                <w:lang w:val="en-US" w:eastAsia="zh-CN"/>
              </w:rPr>
              <w:t>代表/委员姓名及身份类型</w:t>
            </w:r>
            <w:r>
              <w:rPr>
                <w:rFonts w:hint="default" w:ascii="Times New Roman" w:hAnsi="Times New Roman" w:eastAsia="仿宋_GB2312" w:cs="Times New Roman"/>
                <w:color w:val="auto"/>
                <w:sz w:val="24"/>
                <w:highlight w:val="none"/>
                <w:shd w:val="clear" w:color="auto" w:fill="auto"/>
                <w:lang w:eastAsia="zh-CN"/>
              </w:rPr>
              <w:t>：                                     ）</w:t>
            </w:r>
          </w:p>
        </w:tc>
        <w:tc>
          <w:tcPr>
            <w:tcW w:w="1690" w:type="dxa"/>
            <w:noWrap w:val="0"/>
            <w:vAlign w:val="center"/>
          </w:tcPr>
          <w:p w14:paraId="14B7EA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各街道</w:t>
            </w:r>
          </w:p>
        </w:tc>
      </w:tr>
      <w:tr w14:paraId="7FC0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005" w:type="dxa"/>
            <w:gridSpan w:val="9"/>
            <w:noWrap w:val="0"/>
            <w:vAlign w:val="center"/>
          </w:tcPr>
          <w:p w14:paraId="7C5FCE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highlight w:val="none"/>
                <w:shd w:val="clear" w:color="auto" w:fill="auto"/>
                <w:lang w:val="en-US"/>
              </w:rPr>
            </w:pP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区卫生健康</w:t>
            </w:r>
            <w:r>
              <w:rPr>
                <w:rFonts w:hint="default" w:ascii="Times New Roman" w:hAnsi="Times New Roman" w:eastAsia="仿宋_GB2312" w:cs="Times New Roman"/>
                <w:color w:val="auto"/>
                <w:sz w:val="24"/>
                <w:highlight w:val="none"/>
                <w:shd w:val="clear" w:color="auto" w:fill="auto"/>
                <w:lang w:val="en-US" w:eastAsia="zh-CN"/>
              </w:rPr>
              <w:t xml:space="preserve">局属下事业单位                           </w:t>
            </w: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val="en-US" w:eastAsia="zh-CN"/>
              </w:rPr>
              <w:t>名中医</w:t>
            </w:r>
            <w:r>
              <w:rPr>
                <w:rFonts w:hint="default" w:ascii="Times New Roman" w:hAnsi="Times New Roman" w:eastAsia="仿宋_GB2312" w:cs="Times New Roman"/>
                <w:color w:val="auto"/>
                <w:sz w:val="24"/>
                <w:highlight w:val="none"/>
                <w:shd w:val="clear" w:color="auto" w:fill="auto"/>
                <w:lang w:val="en-US" w:eastAsia="zh-CN"/>
              </w:rPr>
              <w:br w:type="textWrapping"/>
            </w:r>
            <w:r>
              <w:rPr>
                <w:rFonts w:hint="default" w:ascii="Times New Roman" w:hAnsi="Times New Roman" w:eastAsia="仿宋_GB2312" w:cs="Times New Roman"/>
                <w:color w:val="auto"/>
                <w:sz w:val="24"/>
                <w:highlight w:val="none"/>
                <w:shd w:val="clear" w:color="auto" w:fill="auto"/>
                <w:lang w:val="en-US" w:eastAsia="zh-CN"/>
              </w:rPr>
              <w:sym w:font="Wingdings" w:char="00A8"/>
            </w:r>
            <w:r>
              <w:rPr>
                <w:rFonts w:hint="default" w:ascii="Times New Roman" w:hAnsi="Times New Roman" w:eastAsia="仿宋_GB2312" w:cs="Times New Roman"/>
                <w:color w:val="auto"/>
                <w:sz w:val="24"/>
                <w:highlight w:val="none"/>
                <w:shd w:val="clear" w:color="auto" w:fill="auto"/>
                <w:lang w:val="en-US" w:eastAsia="zh-CN"/>
              </w:rPr>
              <w:t>区卫生行政部门登记备案的民办卫生医疗机构</w:t>
            </w:r>
          </w:p>
        </w:tc>
        <w:tc>
          <w:tcPr>
            <w:tcW w:w="1690" w:type="dxa"/>
            <w:noWrap w:val="0"/>
            <w:vAlign w:val="center"/>
          </w:tcPr>
          <w:p w14:paraId="40FA4C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区卫生健康局</w:t>
            </w:r>
          </w:p>
        </w:tc>
      </w:tr>
      <w:tr w14:paraId="2AD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3005" w:type="dxa"/>
            <w:gridSpan w:val="9"/>
            <w:noWrap w:val="0"/>
            <w:vAlign w:val="center"/>
          </w:tcPr>
          <w:p w14:paraId="1212CD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区文广旅体局属下事业单位</w:t>
            </w:r>
            <w:r>
              <w:rPr>
                <w:rFonts w:hint="default" w:ascii="Times New Roman" w:hAnsi="Times New Roman" w:eastAsia="仿宋_GB2312" w:cs="Times New Roman"/>
                <w:color w:val="auto"/>
                <w:sz w:val="24"/>
                <w:highlight w:val="none"/>
                <w:shd w:val="clear" w:color="auto" w:fill="auto"/>
                <w:lang w:val="en-US" w:eastAsia="zh-CN"/>
              </w:rPr>
              <w:t xml:space="preserve">                           </w:t>
            </w:r>
            <w:r>
              <w:rPr>
                <w:rFonts w:hint="default" w:ascii="Times New Roman" w:hAnsi="Times New Roman" w:eastAsia="仿宋_GB2312" w:cs="Times New Roman"/>
                <w:sz w:val="24"/>
                <w:lang w:eastAsia="zh-CN"/>
              </w:rPr>
              <w:sym w:font="Wingdings" w:char="00A8"/>
            </w:r>
            <w:r>
              <w:rPr>
                <w:rFonts w:hint="default" w:ascii="Times New Roman" w:hAnsi="Times New Roman" w:eastAsia="仿宋_GB2312" w:cs="Times New Roman"/>
                <w:sz w:val="24"/>
                <w:lang w:eastAsia="zh-CN"/>
              </w:rPr>
              <w:t>文化产业、旅游产业和体育产业的“四上”企业</w:t>
            </w:r>
          </w:p>
          <w:p w14:paraId="343751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被认定为非物质文化遗产或荔湾特色民间工艺的非遗保护企业、传承基地</w:t>
            </w:r>
          </w:p>
          <w:p w14:paraId="0D7B9D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非遗代表性传承人</w:t>
            </w:r>
            <w:r>
              <w:rPr>
                <w:rFonts w:hint="default" w:ascii="Times New Roman" w:hAnsi="Times New Roman" w:eastAsia="仿宋_GB2312" w:cs="Times New Roman"/>
                <w:color w:val="auto"/>
                <w:sz w:val="24"/>
                <w:highlight w:val="none"/>
                <w:shd w:val="clear" w:color="auto" w:fill="auto"/>
                <w:lang w:val="en-US" w:eastAsia="zh-CN"/>
              </w:rPr>
              <w:t xml:space="preserve">                                   </w:t>
            </w: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省级及以上非遗大师推荐的从事非遗行业的后备人才</w:t>
            </w:r>
          </w:p>
        </w:tc>
        <w:tc>
          <w:tcPr>
            <w:tcW w:w="1690" w:type="dxa"/>
            <w:noWrap w:val="0"/>
            <w:vAlign w:val="center"/>
          </w:tcPr>
          <w:p w14:paraId="47BD2E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区文广旅体局</w:t>
            </w:r>
          </w:p>
        </w:tc>
      </w:tr>
      <w:tr w14:paraId="3FC2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5" w:type="dxa"/>
            <w:gridSpan w:val="9"/>
            <w:noWrap w:val="0"/>
            <w:vAlign w:val="center"/>
          </w:tcPr>
          <w:p w14:paraId="0E740E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区公安系统在职优秀辅警</w:t>
            </w:r>
          </w:p>
        </w:tc>
        <w:tc>
          <w:tcPr>
            <w:tcW w:w="1690" w:type="dxa"/>
            <w:noWrap w:val="0"/>
            <w:vAlign w:val="center"/>
          </w:tcPr>
          <w:p w14:paraId="3CADC8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区公安分局</w:t>
            </w:r>
          </w:p>
        </w:tc>
      </w:tr>
      <w:tr w14:paraId="13D9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005" w:type="dxa"/>
            <w:gridSpan w:val="9"/>
            <w:noWrap w:val="0"/>
            <w:vAlign w:val="center"/>
          </w:tcPr>
          <w:p w14:paraId="26448943">
            <w:pPr>
              <w:keepNext w:val="0"/>
              <w:keepLines w:val="0"/>
              <w:pageBreakBefore w:val="0"/>
              <w:widowControl w:val="0"/>
              <w:tabs>
                <w:tab w:val="left" w:pos="2842"/>
              </w:tabs>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sym w:font="Wingdings" w:char="00A8"/>
            </w:r>
            <w:r>
              <w:rPr>
                <w:rFonts w:hint="default" w:ascii="Times New Roman" w:hAnsi="Times New Roman" w:eastAsia="仿宋_GB2312" w:cs="Times New Roman"/>
                <w:color w:val="auto"/>
                <w:sz w:val="24"/>
                <w:highlight w:val="none"/>
                <w:shd w:val="clear" w:color="auto" w:fill="auto"/>
              </w:rPr>
              <w:t>区内其他用人单位（具体</w:t>
            </w:r>
            <w:r>
              <w:rPr>
                <w:rFonts w:hint="default" w:ascii="Times New Roman" w:hAnsi="Times New Roman" w:eastAsia="仿宋_GB2312" w:cs="Times New Roman"/>
                <w:color w:val="auto"/>
                <w:sz w:val="24"/>
                <w:highlight w:val="none"/>
                <w:shd w:val="clear" w:color="auto" w:fill="auto"/>
                <w:lang w:val="en-US" w:eastAsia="zh-CN"/>
              </w:rPr>
              <w:t>符合</w:t>
            </w:r>
            <w:r>
              <w:rPr>
                <w:rFonts w:hint="default" w:ascii="Times New Roman" w:hAnsi="Times New Roman" w:eastAsia="仿宋_GB2312" w:cs="Times New Roman"/>
                <w:color w:val="auto"/>
                <w:sz w:val="24"/>
                <w:highlight w:val="none"/>
                <w:shd w:val="clear" w:color="auto" w:fill="auto"/>
              </w:rPr>
              <w:t>条件：</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u w:val="single"/>
                <w:shd w:val="clear" w:color="auto" w:fill="auto"/>
                <w:lang w:val="en-US" w:eastAsia="zh-CN"/>
              </w:rPr>
              <w:t xml:space="preserve">            </w:t>
            </w:r>
            <w:r>
              <w:rPr>
                <w:rFonts w:hint="default" w:ascii="Times New Roman" w:hAnsi="Times New Roman" w:eastAsia="仿宋_GB2312" w:cs="Times New Roman"/>
                <w:color w:val="auto"/>
                <w:sz w:val="24"/>
                <w:highlight w:val="none"/>
                <w:u w:val="single"/>
                <w:shd w:val="clear" w:color="auto" w:fill="auto"/>
              </w:rPr>
              <w:t xml:space="preserve">                         </w:t>
            </w:r>
            <w:r>
              <w:rPr>
                <w:rFonts w:hint="default" w:ascii="Times New Roman" w:hAnsi="Times New Roman" w:eastAsia="仿宋_GB2312" w:cs="Times New Roman"/>
                <w:color w:val="auto"/>
                <w:sz w:val="24"/>
                <w:highlight w:val="none"/>
                <w:shd w:val="clear" w:color="auto" w:fill="auto"/>
              </w:rPr>
              <w:t>）</w:t>
            </w:r>
          </w:p>
        </w:tc>
        <w:tc>
          <w:tcPr>
            <w:tcW w:w="1690" w:type="dxa"/>
            <w:noWrap w:val="0"/>
            <w:vAlign w:val="center"/>
          </w:tcPr>
          <w:p w14:paraId="47B194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区人力社保局</w:t>
            </w:r>
          </w:p>
        </w:tc>
      </w:tr>
      <w:tr w14:paraId="2A01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96" w:type="dxa"/>
            <w:noWrap w:val="0"/>
            <w:vAlign w:val="center"/>
          </w:tcPr>
          <w:p w14:paraId="10E25C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r>
              <w:rPr>
                <w:rFonts w:hint="default" w:ascii="Times New Roman" w:hAnsi="Times New Roman" w:eastAsia="仿宋_GB2312" w:cs="Times New Roman"/>
                <w:color w:val="auto"/>
                <w:sz w:val="22"/>
                <w:szCs w:val="22"/>
                <w:highlight w:val="none"/>
                <w:shd w:val="clear" w:color="auto" w:fill="auto"/>
                <w:lang w:val="en-US" w:eastAsia="zh-CN"/>
              </w:rPr>
              <w:t>序号</w:t>
            </w:r>
          </w:p>
        </w:tc>
        <w:tc>
          <w:tcPr>
            <w:tcW w:w="895" w:type="dxa"/>
            <w:noWrap w:val="0"/>
            <w:vAlign w:val="center"/>
          </w:tcPr>
          <w:p w14:paraId="6B5C90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r>
              <w:rPr>
                <w:rFonts w:hint="default" w:ascii="Times New Roman" w:hAnsi="Times New Roman" w:eastAsia="仿宋_GB2312" w:cs="Times New Roman"/>
                <w:color w:val="auto"/>
                <w:sz w:val="22"/>
                <w:szCs w:val="22"/>
                <w:highlight w:val="none"/>
                <w:shd w:val="clear" w:color="auto" w:fill="auto"/>
                <w:lang w:val="en-US" w:eastAsia="zh-CN"/>
              </w:rPr>
              <w:t>申报人姓名</w:t>
            </w:r>
          </w:p>
        </w:tc>
        <w:tc>
          <w:tcPr>
            <w:tcW w:w="382" w:type="dxa"/>
            <w:noWrap w:val="0"/>
            <w:vAlign w:val="center"/>
          </w:tcPr>
          <w:p w14:paraId="7F4382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rPr>
            </w:pPr>
            <w:r>
              <w:rPr>
                <w:rFonts w:hint="default" w:ascii="Times New Roman" w:hAnsi="Times New Roman" w:eastAsia="仿宋_GB2312" w:cs="Times New Roman"/>
                <w:color w:val="auto"/>
                <w:sz w:val="22"/>
                <w:szCs w:val="22"/>
                <w:highlight w:val="none"/>
                <w:shd w:val="clear" w:color="auto" w:fill="auto"/>
              </w:rPr>
              <w:t>性别</w:t>
            </w:r>
          </w:p>
        </w:tc>
        <w:tc>
          <w:tcPr>
            <w:tcW w:w="2220" w:type="dxa"/>
            <w:noWrap w:val="0"/>
            <w:vAlign w:val="center"/>
          </w:tcPr>
          <w:p w14:paraId="3EF5DD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r>
              <w:rPr>
                <w:rFonts w:hint="default" w:ascii="Times New Roman" w:hAnsi="Times New Roman" w:eastAsia="仿宋_GB2312" w:cs="Times New Roman"/>
                <w:color w:val="auto"/>
                <w:sz w:val="22"/>
                <w:szCs w:val="22"/>
                <w:highlight w:val="none"/>
                <w:shd w:val="clear" w:color="auto" w:fill="auto"/>
                <w:lang w:val="en-US" w:eastAsia="zh-CN"/>
              </w:rPr>
              <w:t>身份证号</w:t>
            </w:r>
          </w:p>
        </w:tc>
        <w:tc>
          <w:tcPr>
            <w:tcW w:w="1899" w:type="dxa"/>
            <w:noWrap w:val="0"/>
            <w:vAlign w:val="center"/>
          </w:tcPr>
          <w:p w14:paraId="6AFFCB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rPr>
            </w:pPr>
            <w:r>
              <w:rPr>
                <w:rFonts w:hint="default" w:ascii="Times New Roman" w:hAnsi="Times New Roman" w:eastAsia="仿宋_GB2312" w:cs="Times New Roman"/>
                <w:color w:val="auto"/>
                <w:sz w:val="22"/>
                <w:szCs w:val="22"/>
                <w:highlight w:val="none"/>
                <w:shd w:val="clear" w:color="auto" w:fill="auto"/>
              </w:rPr>
              <w:t>文化程度（</w:t>
            </w:r>
            <w:r>
              <w:rPr>
                <w:rFonts w:hint="default" w:ascii="Times New Roman" w:hAnsi="Times New Roman" w:eastAsia="仿宋_GB2312" w:cs="Times New Roman"/>
                <w:color w:val="auto"/>
                <w:sz w:val="22"/>
                <w:szCs w:val="22"/>
                <w:highlight w:val="none"/>
                <w:shd w:val="clear" w:color="auto" w:fill="auto"/>
                <w:lang w:val="en-US" w:eastAsia="zh-CN"/>
              </w:rPr>
              <w:t>高中/</w:t>
            </w:r>
            <w:r>
              <w:rPr>
                <w:rFonts w:hint="default" w:ascii="Times New Roman" w:hAnsi="Times New Roman" w:eastAsia="仿宋_GB2312" w:cs="Times New Roman"/>
                <w:color w:val="auto"/>
                <w:sz w:val="22"/>
                <w:szCs w:val="22"/>
                <w:highlight w:val="none"/>
                <w:shd w:val="clear" w:color="auto" w:fill="auto"/>
              </w:rPr>
              <w:t>大专/本科/</w:t>
            </w:r>
            <w:r>
              <w:rPr>
                <w:rFonts w:hint="default" w:ascii="Times New Roman" w:hAnsi="Times New Roman" w:eastAsia="仿宋_GB2312" w:cs="Times New Roman"/>
                <w:color w:val="auto"/>
                <w:sz w:val="22"/>
                <w:szCs w:val="22"/>
                <w:highlight w:val="none"/>
                <w:shd w:val="clear" w:color="auto" w:fill="auto"/>
                <w:lang w:val="en-US" w:eastAsia="zh-CN"/>
              </w:rPr>
              <w:t>硕士</w:t>
            </w:r>
            <w:r>
              <w:rPr>
                <w:rFonts w:hint="default" w:ascii="Times New Roman" w:hAnsi="Times New Roman" w:eastAsia="仿宋_GB2312" w:cs="Times New Roman"/>
                <w:color w:val="auto"/>
                <w:sz w:val="22"/>
                <w:szCs w:val="22"/>
                <w:highlight w:val="none"/>
                <w:shd w:val="clear" w:color="auto" w:fill="auto"/>
              </w:rPr>
              <w:t>）</w:t>
            </w:r>
          </w:p>
        </w:tc>
        <w:tc>
          <w:tcPr>
            <w:tcW w:w="1780" w:type="dxa"/>
            <w:noWrap w:val="0"/>
            <w:vAlign w:val="center"/>
          </w:tcPr>
          <w:p w14:paraId="6CAE26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rPr>
            </w:pPr>
            <w:r>
              <w:rPr>
                <w:rFonts w:hint="default" w:ascii="Times New Roman" w:hAnsi="Times New Roman" w:eastAsia="仿宋_GB2312" w:cs="Times New Roman"/>
                <w:color w:val="auto"/>
                <w:sz w:val="22"/>
                <w:szCs w:val="22"/>
                <w:highlight w:val="none"/>
                <w:shd w:val="clear" w:color="auto" w:fill="auto"/>
                <w:lang w:val="en-US" w:eastAsia="zh-CN"/>
              </w:rPr>
              <w:t>技术能力资格</w:t>
            </w:r>
          </w:p>
        </w:tc>
        <w:tc>
          <w:tcPr>
            <w:tcW w:w="1080" w:type="dxa"/>
            <w:noWrap w:val="0"/>
            <w:vAlign w:val="center"/>
          </w:tcPr>
          <w:p w14:paraId="111EF7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r>
              <w:rPr>
                <w:rFonts w:hint="default" w:ascii="Times New Roman" w:hAnsi="Times New Roman" w:eastAsia="仿宋_GB2312" w:cs="Times New Roman"/>
                <w:color w:val="auto"/>
                <w:sz w:val="22"/>
                <w:szCs w:val="22"/>
                <w:highlight w:val="none"/>
                <w:shd w:val="clear" w:color="auto" w:fill="auto"/>
                <w:lang w:val="en-US" w:eastAsia="zh-CN"/>
              </w:rPr>
              <w:t>现任岗位</w:t>
            </w:r>
          </w:p>
        </w:tc>
        <w:tc>
          <w:tcPr>
            <w:tcW w:w="2340" w:type="dxa"/>
            <w:noWrap w:val="0"/>
            <w:vAlign w:val="center"/>
          </w:tcPr>
          <w:p w14:paraId="6DC1E6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rPr>
            </w:pPr>
            <w:r>
              <w:rPr>
                <w:rFonts w:hint="default" w:ascii="Times New Roman" w:hAnsi="Times New Roman" w:eastAsia="仿宋_GB2312" w:cs="Times New Roman"/>
                <w:color w:val="auto"/>
                <w:sz w:val="22"/>
                <w:szCs w:val="22"/>
                <w:highlight w:val="none"/>
                <w:shd w:val="clear" w:color="auto" w:fill="auto"/>
                <w:lang w:val="en-US" w:eastAsia="zh-CN"/>
              </w:rPr>
              <w:t>本</w:t>
            </w:r>
            <w:r>
              <w:rPr>
                <w:rFonts w:hint="default" w:ascii="Times New Roman" w:hAnsi="Times New Roman" w:eastAsia="仿宋_GB2312" w:cs="Times New Roman"/>
                <w:color w:val="auto"/>
                <w:sz w:val="22"/>
                <w:szCs w:val="22"/>
                <w:highlight w:val="none"/>
                <w:shd w:val="clear" w:color="auto" w:fill="auto"/>
              </w:rPr>
              <w:t>单位</w:t>
            </w:r>
            <w:r>
              <w:rPr>
                <w:rFonts w:hint="eastAsia" w:cs="Times New Roman"/>
                <w:color w:val="auto"/>
                <w:sz w:val="22"/>
                <w:szCs w:val="22"/>
                <w:highlight w:val="none"/>
                <w:shd w:val="clear" w:color="auto" w:fill="auto"/>
                <w:lang w:eastAsia="zh-CN"/>
              </w:rPr>
              <w:t>累计</w:t>
            </w:r>
            <w:r>
              <w:rPr>
                <w:rFonts w:hint="default" w:ascii="Times New Roman" w:hAnsi="Times New Roman" w:eastAsia="仿宋_GB2312" w:cs="Times New Roman"/>
                <w:color w:val="auto"/>
                <w:sz w:val="22"/>
                <w:szCs w:val="22"/>
                <w:highlight w:val="none"/>
                <w:shd w:val="clear" w:color="auto" w:fill="auto"/>
              </w:rPr>
              <w:t>社保月数</w:t>
            </w:r>
          </w:p>
          <w:p w14:paraId="60502D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eastAsia="zh-CN"/>
              </w:rPr>
            </w:pPr>
            <w:r>
              <w:rPr>
                <w:rFonts w:hint="default" w:ascii="Times New Roman" w:hAnsi="Times New Roman" w:eastAsia="仿宋_GB2312" w:cs="Times New Roman"/>
                <w:color w:val="auto"/>
                <w:sz w:val="22"/>
                <w:szCs w:val="22"/>
                <w:highlight w:val="none"/>
                <w:shd w:val="clear" w:color="auto" w:fill="auto"/>
                <w:lang w:eastAsia="zh-CN"/>
              </w:rPr>
              <w:t>（</w:t>
            </w:r>
            <w:r>
              <w:rPr>
                <w:rFonts w:hint="default" w:ascii="Times New Roman" w:hAnsi="Times New Roman" w:eastAsia="仿宋_GB2312" w:cs="Times New Roman"/>
                <w:color w:val="auto"/>
                <w:sz w:val="22"/>
                <w:szCs w:val="22"/>
                <w:highlight w:val="none"/>
                <w:shd w:val="clear" w:color="auto" w:fill="auto"/>
                <w:lang w:val="en-US" w:eastAsia="zh-CN"/>
              </w:rPr>
              <w:t>截至申报日期当月</w:t>
            </w:r>
            <w:r>
              <w:rPr>
                <w:rFonts w:hint="default" w:ascii="Times New Roman" w:hAnsi="Times New Roman" w:eastAsia="仿宋_GB2312" w:cs="Times New Roman"/>
                <w:color w:val="auto"/>
                <w:sz w:val="22"/>
                <w:szCs w:val="22"/>
                <w:highlight w:val="none"/>
                <w:shd w:val="clear" w:color="auto" w:fill="auto"/>
                <w:lang w:eastAsia="zh-CN"/>
              </w:rPr>
              <w:t>）</w:t>
            </w:r>
          </w:p>
        </w:tc>
        <w:tc>
          <w:tcPr>
            <w:tcW w:w="1913" w:type="dxa"/>
            <w:noWrap w:val="0"/>
            <w:vAlign w:val="center"/>
          </w:tcPr>
          <w:p w14:paraId="2EA43F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r>
              <w:rPr>
                <w:rFonts w:hint="eastAsia" w:ascii="Times New Roman" w:hAnsi="Times New Roman" w:eastAsia="仿宋_GB2312" w:cs="Times New Roman"/>
                <w:color w:val="auto"/>
                <w:sz w:val="22"/>
                <w:szCs w:val="22"/>
                <w:highlight w:val="none"/>
                <w:shd w:val="clear" w:color="auto" w:fill="auto"/>
                <w:lang w:val="en-US" w:eastAsia="zh-CN"/>
              </w:rPr>
              <w:t>特殊紧缺情况说明</w:t>
            </w:r>
          </w:p>
        </w:tc>
        <w:tc>
          <w:tcPr>
            <w:tcW w:w="1690" w:type="dxa"/>
            <w:noWrap w:val="0"/>
            <w:vAlign w:val="center"/>
          </w:tcPr>
          <w:p w14:paraId="17DB10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rPr>
            </w:pPr>
            <w:r>
              <w:rPr>
                <w:rFonts w:hint="default" w:ascii="Times New Roman" w:hAnsi="Times New Roman" w:eastAsia="仿宋_GB2312" w:cs="Times New Roman"/>
                <w:color w:val="auto"/>
                <w:sz w:val="22"/>
                <w:szCs w:val="22"/>
                <w:highlight w:val="none"/>
                <w:shd w:val="clear" w:color="auto" w:fill="auto"/>
              </w:rPr>
              <w:t>申报人</w:t>
            </w:r>
          </w:p>
          <w:p w14:paraId="33F2DC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highlight w:val="none"/>
                <w:shd w:val="clear" w:color="auto" w:fill="auto"/>
                <w:lang w:eastAsia="zh-CN"/>
              </w:rPr>
            </w:pPr>
            <w:r>
              <w:rPr>
                <w:rFonts w:hint="default" w:ascii="Times New Roman" w:hAnsi="Times New Roman" w:eastAsia="仿宋_GB2312" w:cs="Times New Roman"/>
                <w:color w:val="auto"/>
                <w:sz w:val="22"/>
                <w:szCs w:val="22"/>
                <w:highlight w:val="none"/>
                <w:shd w:val="clear" w:color="auto" w:fill="auto"/>
              </w:rPr>
              <w:t>联系</w:t>
            </w:r>
            <w:r>
              <w:rPr>
                <w:rFonts w:hint="default" w:ascii="Times New Roman" w:hAnsi="Times New Roman" w:eastAsia="仿宋_GB2312" w:cs="Times New Roman"/>
                <w:color w:val="auto"/>
                <w:sz w:val="22"/>
                <w:szCs w:val="22"/>
                <w:highlight w:val="none"/>
                <w:shd w:val="clear" w:color="auto" w:fill="auto"/>
                <w:lang w:val="en-US" w:eastAsia="zh-CN"/>
              </w:rPr>
              <w:t>电话</w:t>
            </w:r>
          </w:p>
        </w:tc>
      </w:tr>
      <w:tr w14:paraId="5342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96" w:type="dxa"/>
            <w:noWrap w:val="0"/>
            <w:vAlign w:val="center"/>
          </w:tcPr>
          <w:p w14:paraId="53E4CBA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val="en-US" w:eastAsia="zh-CN"/>
              </w:rPr>
              <w:t>1</w:t>
            </w:r>
          </w:p>
        </w:tc>
        <w:tc>
          <w:tcPr>
            <w:tcW w:w="895" w:type="dxa"/>
            <w:noWrap w:val="0"/>
            <w:vAlign w:val="center"/>
          </w:tcPr>
          <w:p w14:paraId="5301F47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382" w:type="dxa"/>
            <w:noWrap w:val="0"/>
            <w:vAlign w:val="center"/>
          </w:tcPr>
          <w:p w14:paraId="19D2171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2220" w:type="dxa"/>
            <w:noWrap w:val="0"/>
            <w:vAlign w:val="center"/>
          </w:tcPr>
          <w:p w14:paraId="78CF22A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1899" w:type="dxa"/>
            <w:noWrap w:val="0"/>
            <w:vAlign w:val="center"/>
          </w:tcPr>
          <w:p w14:paraId="25B1BE1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1780" w:type="dxa"/>
            <w:noWrap w:val="0"/>
            <w:vAlign w:val="center"/>
          </w:tcPr>
          <w:p w14:paraId="1DCBDE7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1080" w:type="dxa"/>
            <w:noWrap w:val="0"/>
            <w:vAlign w:val="center"/>
          </w:tcPr>
          <w:p w14:paraId="353523E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2340" w:type="dxa"/>
            <w:noWrap w:val="0"/>
            <w:vAlign w:val="center"/>
          </w:tcPr>
          <w:p w14:paraId="74819C5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913" w:type="dxa"/>
            <w:noWrap w:val="0"/>
            <w:vAlign w:val="center"/>
          </w:tcPr>
          <w:p w14:paraId="4284548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690" w:type="dxa"/>
            <w:noWrap w:val="0"/>
            <w:vAlign w:val="center"/>
          </w:tcPr>
          <w:p w14:paraId="49E3803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r>
      <w:tr w14:paraId="4EB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96" w:type="dxa"/>
            <w:noWrap w:val="0"/>
            <w:vAlign w:val="center"/>
          </w:tcPr>
          <w:p w14:paraId="65EDD14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r>
              <w:rPr>
                <w:rFonts w:hint="default" w:ascii="Times New Roman" w:hAnsi="Times New Roman" w:eastAsia="仿宋_GB2312" w:cs="Times New Roman"/>
                <w:color w:val="auto"/>
                <w:sz w:val="24"/>
                <w:highlight w:val="none"/>
                <w:shd w:val="clear" w:color="auto" w:fill="auto"/>
                <w:lang w:val="en-US" w:eastAsia="zh-CN"/>
              </w:rPr>
              <w:t>2</w:t>
            </w:r>
          </w:p>
        </w:tc>
        <w:tc>
          <w:tcPr>
            <w:tcW w:w="895" w:type="dxa"/>
            <w:noWrap w:val="0"/>
            <w:vAlign w:val="center"/>
          </w:tcPr>
          <w:p w14:paraId="60B9C8D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382" w:type="dxa"/>
            <w:noWrap w:val="0"/>
            <w:vAlign w:val="center"/>
          </w:tcPr>
          <w:p w14:paraId="12346F1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2220" w:type="dxa"/>
            <w:noWrap w:val="0"/>
            <w:vAlign w:val="center"/>
          </w:tcPr>
          <w:p w14:paraId="0099EEB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1899" w:type="dxa"/>
            <w:noWrap w:val="0"/>
            <w:vAlign w:val="center"/>
          </w:tcPr>
          <w:p w14:paraId="109053E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780" w:type="dxa"/>
            <w:noWrap w:val="0"/>
            <w:vAlign w:val="center"/>
          </w:tcPr>
          <w:p w14:paraId="4669252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080" w:type="dxa"/>
            <w:noWrap w:val="0"/>
            <w:vAlign w:val="center"/>
          </w:tcPr>
          <w:p w14:paraId="270383F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2340" w:type="dxa"/>
            <w:noWrap w:val="0"/>
            <w:vAlign w:val="center"/>
          </w:tcPr>
          <w:p w14:paraId="63C0C4C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913" w:type="dxa"/>
            <w:noWrap w:val="0"/>
            <w:vAlign w:val="center"/>
          </w:tcPr>
          <w:p w14:paraId="2B89D24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690" w:type="dxa"/>
            <w:noWrap w:val="0"/>
            <w:vAlign w:val="center"/>
          </w:tcPr>
          <w:p w14:paraId="20D55E8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r>
      <w:tr w14:paraId="1A2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96" w:type="dxa"/>
            <w:noWrap w:val="0"/>
            <w:vAlign w:val="center"/>
          </w:tcPr>
          <w:p w14:paraId="0F2D13D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4"/>
                <w:highlight w:val="none"/>
                <w:shd w:val="clear" w:color="auto" w:fill="auto"/>
                <w:lang w:val="en-US" w:eastAsia="zh-CN"/>
              </w:rPr>
            </w:pPr>
            <w:r>
              <w:rPr>
                <w:rFonts w:hint="eastAsia" w:ascii="Times New Roman" w:hAnsi="Times New Roman" w:eastAsia="仿宋_GB2312" w:cs="Times New Roman"/>
                <w:color w:val="auto"/>
                <w:sz w:val="24"/>
                <w:highlight w:val="none"/>
                <w:shd w:val="clear" w:color="auto" w:fill="auto"/>
                <w:lang w:val="en-US" w:eastAsia="zh-CN"/>
              </w:rPr>
              <w:t>3</w:t>
            </w:r>
          </w:p>
        </w:tc>
        <w:tc>
          <w:tcPr>
            <w:tcW w:w="895" w:type="dxa"/>
            <w:noWrap w:val="0"/>
            <w:vAlign w:val="center"/>
          </w:tcPr>
          <w:p w14:paraId="6B30454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382" w:type="dxa"/>
            <w:noWrap w:val="0"/>
            <w:vAlign w:val="center"/>
          </w:tcPr>
          <w:p w14:paraId="50279BA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2220" w:type="dxa"/>
            <w:noWrap w:val="0"/>
            <w:vAlign w:val="center"/>
          </w:tcPr>
          <w:p w14:paraId="45681E5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lang w:val="en-US" w:eastAsia="zh-CN"/>
              </w:rPr>
            </w:pPr>
          </w:p>
        </w:tc>
        <w:tc>
          <w:tcPr>
            <w:tcW w:w="1899" w:type="dxa"/>
            <w:noWrap w:val="0"/>
            <w:vAlign w:val="center"/>
          </w:tcPr>
          <w:p w14:paraId="3B14D32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780" w:type="dxa"/>
            <w:noWrap w:val="0"/>
            <w:vAlign w:val="center"/>
          </w:tcPr>
          <w:p w14:paraId="49943A3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080" w:type="dxa"/>
            <w:noWrap w:val="0"/>
            <w:vAlign w:val="center"/>
          </w:tcPr>
          <w:p w14:paraId="0139D6C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2340" w:type="dxa"/>
            <w:noWrap w:val="0"/>
            <w:vAlign w:val="center"/>
          </w:tcPr>
          <w:p w14:paraId="05DA26B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913" w:type="dxa"/>
            <w:noWrap w:val="0"/>
            <w:vAlign w:val="center"/>
          </w:tcPr>
          <w:p w14:paraId="25A22D2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c>
          <w:tcPr>
            <w:tcW w:w="1690" w:type="dxa"/>
            <w:noWrap w:val="0"/>
            <w:vAlign w:val="center"/>
          </w:tcPr>
          <w:p w14:paraId="1D6899B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auto"/>
                <w:sz w:val="22"/>
                <w:szCs w:val="22"/>
                <w:highlight w:val="none"/>
                <w:shd w:val="clear" w:color="auto" w:fill="auto"/>
              </w:rPr>
            </w:pPr>
          </w:p>
        </w:tc>
      </w:tr>
    </w:tbl>
    <w:p w14:paraId="614A43E0">
      <w:pPr>
        <w:spacing w:line="400" w:lineRule="exact"/>
        <w:jc w:val="both"/>
        <w:rPr>
          <w:rFonts w:hint="default" w:ascii="Times New Roman" w:hAnsi="Times New Roman" w:eastAsia="仿宋_GB2312" w:cs="Times New Roman"/>
          <w:color w:val="auto"/>
          <w:sz w:val="24"/>
          <w:highlight w:val="none"/>
          <w:shd w:val="clear" w:color="auto" w:fill="auto"/>
        </w:rPr>
      </w:pPr>
      <w:r>
        <w:rPr>
          <w:rFonts w:hint="default" w:ascii="Times New Roman" w:hAnsi="Times New Roman" w:eastAsia="仿宋_GB2312" w:cs="Times New Roman"/>
          <w:color w:val="auto"/>
          <w:sz w:val="24"/>
          <w:highlight w:val="none"/>
          <w:shd w:val="clear" w:color="auto" w:fill="auto"/>
        </w:rPr>
        <w:t>填表说明：1.请各申报企业/单位确保填写的资料真实，如有虚假，将承担相应责任。</w:t>
      </w:r>
    </w:p>
    <w:p w14:paraId="5E89467A">
      <w:pPr>
        <w:numPr>
          <w:ilvl w:val="0"/>
          <w:numId w:val="0"/>
        </w:numPr>
        <w:spacing w:line="400" w:lineRule="exact"/>
        <w:ind w:firstLine="1180" w:firstLineChars="500"/>
        <w:jc w:val="both"/>
        <w:rPr>
          <w:rFonts w:hint="eastAsia" w:ascii="Times New Roman" w:hAnsi="Times New Roman" w:eastAsia="仿宋_GB2312" w:cs="Times New Roman"/>
          <w:color w:val="auto"/>
          <w:sz w:val="24"/>
          <w:highlight w:val="none"/>
          <w:shd w:val="clear" w:color="auto" w:fill="auto"/>
          <w:lang w:eastAsia="zh-CN"/>
        </w:rPr>
      </w:pPr>
      <w:r>
        <w:rPr>
          <w:rFonts w:hint="eastAsia" w:ascii="Times New Roman" w:hAnsi="Times New Roman" w:eastAsia="仿宋_GB2312" w:cs="Times New Roman"/>
          <w:b w:val="0"/>
          <w:bCs w:val="0"/>
          <w:color w:val="auto"/>
          <w:sz w:val="24"/>
          <w:highlight w:val="none"/>
          <w:shd w:val="clear" w:color="auto" w:fill="auto"/>
          <w:lang w:val="en-US" w:eastAsia="zh-CN"/>
        </w:rPr>
        <w:t>2.</w:t>
      </w:r>
      <w:r>
        <w:rPr>
          <w:rFonts w:hint="default" w:ascii="Times New Roman" w:hAnsi="Times New Roman" w:eastAsia="仿宋_GB2312" w:cs="Times New Roman"/>
          <w:b w:val="0"/>
          <w:bCs w:val="0"/>
          <w:color w:val="auto"/>
          <w:sz w:val="24"/>
          <w:highlight w:val="none"/>
          <w:shd w:val="clear" w:color="auto" w:fill="auto"/>
        </w:rPr>
        <w:t>企业/单位类型</w:t>
      </w:r>
      <w:r>
        <w:rPr>
          <w:rFonts w:hint="default" w:ascii="Times New Roman" w:hAnsi="Times New Roman" w:eastAsia="仿宋_GB2312" w:cs="Times New Roman"/>
          <w:b/>
          <w:bCs/>
          <w:color w:val="auto"/>
          <w:sz w:val="24"/>
          <w:highlight w:val="none"/>
          <w:shd w:val="clear" w:color="auto" w:fill="auto"/>
        </w:rPr>
        <w:t>只能</w:t>
      </w:r>
      <w:r>
        <w:rPr>
          <w:rFonts w:hint="default" w:ascii="Times New Roman" w:hAnsi="Times New Roman" w:eastAsia="仿宋_GB2312" w:cs="Times New Roman"/>
          <w:b/>
          <w:bCs/>
          <w:color w:val="auto"/>
          <w:sz w:val="24"/>
          <w:highlight w:val="none"/>
          <w:shd w:val="clear" w:color="auto" w:fill="auto"/>
          <w:lang w:val="en-US" w:eastAsia="zh-CN"/>
        </w:rPr>
        <w:t>勾</w:t>
      </w:r>
      <w:r>
        <w:rPr>
          <w:rFonts w:hint="default" w:ascii="Times New Roman" w:hAnsi="Times New Roman" w:eastAsia="仿宋_GB2312" w:cs="Times New Roman"/>
          <w:b/>
          <w:bCs/>
          <w:color w:val="auto"/>
          <w:sz w:val="24"/>
          <w:highlight w:val="none"/>
          <w:shd w:val="clear" w:color="auto" w:fill="auto"/>
        </w:rPr>
        <w:t>选一项</w:t>
      </w:r>
      <w:r>
        <w:rPr>
          <w:rFonts w:hint="default" w:ascii="Times New Roman" w:hAnsi="Times New Roman" w:eastAsia="仿宋_GB2312" w:cs="Times New Roman"/>
          <w:color w:val="auto"/>
          <w:sz w:val="24"/>
          <w:highlight w:val="none"/>
          <w:shd w:val="clear" w:color="auto" w:fill="auto"/>
        </w:rPr>
        <w:t>，请准确选择，如勾选错误影响后续审核，后果自负。如有疑问</w:t>
      </w:r>
      <w:r>
        <w:rPr>
          <w:rFonts w:hint="default" w:ascii="Times New Roman" w:hAnsi="Times New Roman" w:eastAsia="仿宋_GB2312" w:cs="Times New Roman"/>
          <w:color w:val="auto"/>
          <w:sz w:val="24"/>
          <w:highlight w:val="none"/>
          <w:shd w:val="clear" w:color="auto" w:fill="auto"/>
          <w:lang w:val="en-US" w:eastAsia="zh-CN"/>
        </w:rPr>
        <w:t>，请</w:t>
      </w:r>
      <w:r>
        <w:rPr>
          <w:rFonts w:hint="default" w:ascii="Times New Roman" w:hAnsi="Times New Roman" w:eastAsia="仿宋_GB2312" w:cs="Times New Roman"/>
          <w:color w:val="auto"/>
          <w:sz w:val="24"/>
          <w:highlight w:val="none"/>
          <w:shd w:val="clear" w:color="auto" w:fill="auto"/>
        </w:rPr>
        <w:t>咨询相应主管部</w:t>
      </w:r>
      <w:r>
        <w:rPr>
          <w:rFonts w:hint="eastAsia" w:ascii="Times New Roman" w:hAnsi="Times New Roman" w:eastAsia="仿宋_GB2312" w:cs="Times New Roman"/>
          <w:color w:val="auto"/>
          <w:sz w:val="24"/>
          <w:highlight w:val="none"/>
          <w:shd w:val="clear" w:color="auto" w:fill="auto"/>
          <w:lang w:eastAsia="zh-CN"/>
        </w:rPr>
        <w:t>。</w:t>
      </w:r>
    </w:p>
    <w:p w14:paraId="78AB58AE">
      <w:pPr>
        <w:numPr>
          <w:ilvl w:val="0"/>
          <w:numId w:val="0"/>
        </w:numPr>
        <w:spacing w:line="400" w:lineRule="exact"/>
        <w:ind w:firstLine="1180" w:firstLineChars="500"/>
        <w:jc w:val="both"/>
        <w:rPr>
          <w:rFonts w:hint="eastAsia" w:ascii="Times New Roman" w:hAnsi="Times New Roman" w:eastAsia="仿宋_GB2312" w:cs="Times New Roman"/>
          <w:b w:val="0"/>
          <w:bCs w:val="0"/>
          <w:color w:val="auto"/>
          <w:sz w:val="24"/>
          <w:highlight w:val="none"/>
          <w:shd w:val="clear" w:color="auto" w:fill="auto"/>
          <w:lang w:val="en-US" w:eastAsia="zh-CN"/>
        </w:rPr>
        <w:sectPr>
          <w:headerReference r:id="rId3" w:type="default"/>
          <w:pgSz w:w="16840" w:h="11907" w:orient="landscape"/>
          <w:pgMar w:top="1231" w:right="1701" w:bottom="980" w:left="1701" w:header="737" w:footer="1417" w:gutter="0"/>
          <w:pgBorders>
            <w:top w:val="none" w:sz="0" w:space="0"/>
            <w:left w:val="none" w:sz="0" w:space="0"/>
            <w:bottom w:val="none" w:sz="0" w:space="0"/>
            <w:right w:val="none" w:sz="0" w:space="0"/>
          </w:pgBorders>
          <w:pgNumType w:fmt="decimal"/>
          <w:cols w:space="720" w:num="1"/>
          <w:docGrid w:type="linesAndChars" w:linePitch="579" w:charSpace="-842"/>
        </w:sectPr>
      </w:pPr>
      <w:r>
        <w:rPr>
          <w:rFonts w:hint="eastAsia" w:ascii="Times New Roman" w:hAnsi="Times New Roman" w:eastAsia="仿宋_GB2312" w:cs="Times New Roman"/>
          <w:b w:val="0"/>
          <w:bCs w:val="0"/>
          <w:color w:val="auto"/>
          <w:sz w:val="24"/>
          <w:highlight w:val="none"/>
          <w:shd w:val="clear" w:color="auto" w:fill="auto"/>
          <w:lang w:val="en-US" w:eastAsia="zh-CN"/>
        </w:rPr>
        <w:t>3.申报</w:t>
      </w:r>
      <w:r>
        <w:rPr>
          <w:rFonts w:hint="default" w:ascii="Times New Roman" w:hAnsi="Times New Roman" w:eastAsia="仿宋_GB2312" w:cs="Times New Roman"/>
          <w:b w:val="0"/>
          <w:bCs w:val="0"/>
          <w:color w:val="auto"/>
          <w:sz w:val="24"/>
          <w:highlight w:val="none"/>
          <w:shd w:val="clear" w:color="auto" w:fill="auto"/>
          <w:lang w:val="en-US" w:eastAsia="zh-CN"/>
        </w:rPr>
        <w:t>人才</w:t>
      </w:r>
      <w:r>
        <w:rPr>
          <w:rFonts w:hint="eastAsia" w:ascii="Times New Roman" w:hAnsi="Times New Roman" w:eastAsia="仿宋_GB2312" w:cs="Times New Roman"/>
          <w:b w:val="0"/>
          <w:bCs w:val="0"/>
          <w:color w:val="auto"/>
          <w:sz w:val="24"/>
          <w:highlight w:val="none"/>
          <w:shd w:val="clear" w:color="auto" w:fill="auto"/>
          <w:lang w:val="en-US" w:eastAsia="zh-CN"/>
        </w:rPr>
        <w:t>名单，</w:t>
      </w:r>
      <w:r>
        <w:rPr>
          <w:rFonts w:hint="default" w:ascii="Times New Roman" w:hAnsi="Times New Roman" w:eastAsia="仿宋_GB2312" w:cs="Times New Roman"/>
          <w:b w:val="0"/>
          <w:bCs w:val="0"/>
          <w:color w:val="auto"/>
          <w:sz w:val="24"/>
          <w:highlight w:val="none"/>
          <w:shd w:val="clear" w:color="auto" w:fill="auto"/>
          <w:lang w:val="en-US" w:eastAsia="zh-CN"/>
        </w:rPr>
        <w:t>请按照</w:t>
      </w:r>
      <w:r>
        <w:rPr>
          <w:rFonts w:hint="eastAsia" w:ascii="Times New Roman" w:hAnsi="Times New Roman" w:eastAsia="仿宋_GB2312" w:cs="Times New Roman"/>
          <w:b w:val="0"/>
          <w:bCs w:val="0"/>
          <w:color w:val="auto"/>
          <w:sz w:val="24"/>
          <w:highlight w:val="none"/>
          <w:shd w:val="clear" w:color="auto" w:fill="auto"/>
          <w:lang w:val="en-US" w:eastAsia="zh-CN"/>
        </w:rPr>
        <w:t>优先次序排序 。</w:t>
      </w:r>
    </w:p>
    <w:p w14:paraId="71989A9E">
      <w:pPr>
        <w:spacing w:line="400" w:lineRule="exact"/>
        <w:rPr>
          <w:rFonts w:hint="default" w:ascii="Times New Roman" w:hAnsi="Times New Roman" w:cs="Times New Roman"/>
          <w:color w:val="auto"/>
        </w:rPr>
      </w:pPr>
    </w:p>
    <w:sectPr>
      <w:headerReference r:id="rId4" w:type="default"/>
      <w:footerReference r:id="rId5" w:type="default"/>
      <w:pgSz w:w="16838" w:h="11906" w:orient="landscape"/>
      <w:pgMar w:top="1531" w:right="1701" w:bottom="1474" w:left="1701" w:header="851" w:footer="1418" w:gutter="0"/>
      <w:pgNumType w:fmt="decimal"/>
      <w:cols w:space="720" w:num="1"/>
      <w:docGrid w:type="lines" w:linePitch="571"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C8AE">
    <w:pPr>
      <w:pStyle w:val="5"/>
      <w:tabs>
        <w:tab w:val="left" w:pos="6705"/>
        <w:tab w:val="clear" w:pos="4153"/>
      </w:tabs>
      <w:rPr>
        <w:rFonts w:hint="eastAsia" w:eastAsia="仿宋_GB2312"/>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3812">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8F39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6"/>
  <w:drawingGridVerticalSpacing w:val="57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YzE5MDY1NGEwMzhmOWJmNmFkNzkwMDY3ZjMzZDgifQ=="/>
  </w:docVars>
  <w:rsids>
    <w:rsidRoot w:val="00172A27"/>
    <w:rsid w:val="000312FE"/>
    <w:rsid w:val="00051F37"/>
    <w:rsid w:val="00054A20"/>
    <w:rsid w:val="00062572"/>
    <w:rsid w:val="000900D7"/>
    <w:rsid w:val="00093A9A"/>
    <w:rsid w:val="000A20ED"/>
    <w:rsid w:val="000C1C1A"/>
    <w:rsid w:val="000C66EF"/>
    <w:rsid w:val="000F023E"/>
    <w:rsid w:val="00100076"/>
    <w:rsid w:val="00103C1C"/>
    <w:rsid w:val="00113843"/>
    <w:rsid w:val="00140ABF"/>
    <w:rsid w:val="00143630"/>
    <w:rsid w:val="001602D8"/>
    <w:rsid w:val="001622E9"/>
    <w:rsid w:val="00183E59"/>
    <w:rsid w:val="0018455B"/>
    <w:rsid w:val="001930DD"/>
    <w:rsid w:val="0019659A"/>
    <w:rsid w:val="001968A6"/>
    <w:rsid w:val="001A758F"/>
    <w:rsid w:val="001B405C"/>
    <w:rsid w:val="001E0299"/>
    <w:rsid w:val="001F328C"/>
    <w:rsid w:val="00266383"/>
    <w:rsid w:val="00274AE9"/>
    <w:rsid w:val="00290B8B"/>
    <w:rsid w:val="00296351"/>
    <w:rsid w:val="002A27F0"/>
    <w:rsid w:val="002C66F6"/>
    <w:rsid w:val="002D237A"/>
    <w:rsid w:val="003022FE"/>
    <w:rsid w:val="00335E9A"/>
    <w:rsid w:val="00341E67"/>
    <w:rsid w:val="00345FC2"/>
    <w:rsid w:val="0034682A"/>
    <w:rsid w:val="00352674"/>
    <w:rsid w:val="00356634"/>
    <w:rsid w:val="00361847"/>
    <w:rsid w:val="0037686E"/>
    <w:rsid w:val="0039010C"/>
    <w:rsid w:val="003918EC"/>
    <w:rsid w:val="003B5869"/>
    <w:rsid w:val="003C2D25"/>
    <w:rsid w:val="003D1BBA"/>
    <w:rsid w:val="003F0CDE"/>
    <w:rsid w:val="003F3924"/>
    <w:rsid w:val="00405E0D"/>
    <w:rsid w:val="0041214E"/>
    <w:rsid w:val="004125D1"/>
    <w:rsid w:val="004218A4"/>
    <w:rsid w:val="00424495"/>
    <w:rsid w:val="00425DC5"/>
    <w:rsid w:val="00435287"/>
    <w:rsid w:val="004470E7"/>
    <w:rsid w:val="00482236"/>
    <w:rsid w:val="004966C0"/>
    <w:rsid w:val="004C2F48"/>
    <w:rsid w:val="004D1A79"/>
    <w:rsid w:val="00512B2B"/>
    <w:rsid w:val="00516BDA"/>
    <w:rsid w:val="005260B8"/>
    <w:rsid w:val="0053549C"/>
    <w:rsid w:val="00564CCE"/>
    <w:rsid w:val="00565366"/>
    <w:rsid w:val="0057160D"/>
    <w:rsid w:val="00581222"/>
    <w:rsid w:val="0058490D"/>
    <w:rsid w:val="0058517E"/>
    <w:rsid w:val="005B698A"/>
    <w:rsid w:val="005D792A"/>
    <w:rsid w:val="005E3A08"/>
    <w:rsid w:val="005F62E6"/>
    <w:rsid w:val="0061674D"/>
    <w:rsid w:val="00623A22"/>
    <w:rsid w:val="00624EDB"/>
    <w:rsid w:val="00647F8B"/>
    <w:rsid w:val="00651CF6"/>
    <w:rsid w:val="006871EA"/>
    <w:rsid w:val="006C24ED"/>
    <w:rsid w:val="006D7F48"/>
    <w:rsid w:val="006F0FE4"/>
    <w:rsid w:val="006F483F"/>
    <w:rsid w:val="007148DC"/>
    <w:rsid w:val="00721DFB"/>
    <w:rsid w:val="00753C07"/>
    <w:rsid w:val="00754E14"/>
    <w:rsid w:val="007644E7"/>
    <w:rsid w:val="00775A34"/>
    <w:rsid w:val="00781F9E"/>
    <w:rsid w:val="00782149"/>
    <w:rsid w:val="007857F3"/>
    <w:rsid w:val="007907E9"/>
    <w:rsid w:val="007969E2"/>
    <w:rsid w:val="007A2353"/>
    <w:rsid w:val="007B0F9F"/>
    <w:rsid w:val="007D6609"/>
    <w:rsid w:val="007E3F41"/>
    <w:rsid w:val="007E41CB"/>
    <w:rsid w:val="008104F2"/>
    <w:rsid w:val="00821ADB"/>
    <w:rsid w:val="0083094E"/>
    <w:rsid w:val="008339C2"/>
    <w:rsid w:val="00850EE8"/>
    <w:rsid w:val="00861039"/>
    <w:rsid w:val="00863791"/>
    <w:rsid w:val="00874932"/>
    <w:rsid w:val="008A069A"/>
    <w:rsid w:val="008A5CBB"/>
    <w:rsid w:val="008A70CA"/>
    <w:rsid w:val="008C5F16"/>
    <w:rsid w:val="008E2E01"/>
    <w:rsid w:val="008E5079"/>
    <w:rsid w:val="008E606B"/>
    <w:rsid w:val="008F146C"/>
    <w:rsid w:val="008F14ED"/>
    <w:rsid w:val="008F3D5D"/>
    <w:rsid w:val="00912349"/>
    <w:rsid w:val="00915AA3"/>
    <w:rsid w:val="00915B5C"/>
    <w:rsid w:val="00922048"/>
    <w:rsid w:val="0094516B"/>
    <w:rsid w:val="00961659"/>
    <w:rsid w:val="009675BF"/>
    <w:rsid w:val="009725FD"/>
    <w:rsid w:val="009772A4"/>
    <w:rsid w:val="0098176C"/>
    <w:rsid w:val="009866F3"/>
    <w:rsid w:val="00996DDB"/>
    <w:rsid w:val="009B6DD3"/>
    <w:rsid w:val="009E4EFB"/>
    <w:rsid w:val="00A078ED"/>
    <w:rsid w:val="00A206EC"/>
    <w:rsid w:val="00A31ABD"/>
    <w:rsid w:val="00A7228B"/>
    <w:rsid w:val="00A819FD"/>
    <w:rsid w:val="00A8206A"/>
    <w:rsid w:val="00A82139"/>
    <w:rsid w:val="00A8234E"/>
    <w:rsid w:val="00AC0C06"/>
    <w:rsid w:val="00AD378A"/>
    <w:rsid w:val="00AE065C"/>
    <w:rsid w:val="00AE7F4E"/>
    <w:rsid w:val="00AF09C1"/>
    <w:rsid w:val="00AF43D5"/>
    <w:rsid w:val="00AF5E3F"/>
    <w:rsid w:val="00B13611"/>
    <w:rsid w:val="00B16068"/>
    <w:rsid w:val="00B41868"/>
    <w:rsid w:val="00B41A1C"/>
    <w:rsid w:val="00B450B3"/>
    <w:rsid w:val="00B47C01"/>
    <w:rsid w:val="00B93402"/>
    <w:rsid w:val="00BB0DD2"/>
    <w:rsid w:val="00BB3B44"/>
    <w:rsid w:val="00BD4FFC"/>
    <w:rsid w:val="00BE394A"/>
    <w:rsid w:val="00BE6488"/>
    <w:rsid w:val="00BF178A"/>
    <w:rsid w:val="00C0603E"/>
    <w:rsid w:val="00C35A41"/>
    <w:rsid w:val="00C70572"/>
    <w:rsid w:val="00C7082F"/>
    <w:rsid w:val="00CA3304"/>
    <w:rsid w:val="00CA6EE7"/>
    <w:rsid w:val="00CF024B"/>
    <w:rsid w:val="00CF0894"/>
    <w:rsid w:val="00CF09CF"/>
    <w:rsid w:val="00D04B3A"/>
    <w:rsid w:val="00D232BF"/>
    <w:rsid w:val="00D5176B"/>
    <w:rsid w:val="00D7198F"/>
    <w:rsid w:val="00D76608"/>
    <w:rsid w:val="00D84CDE"/>
    <w:rsid w:val="00D90F5A"/>
    <w:rsid w:val="00D97222"/>
    <w:rsid w:val="00DA17C7"/>
    <w:rsid w:val="00DF0302"/>
    <w:rsid w:val="00E12CF0"/>
    <w:rsid w:val="00E333A2"/>
    <w:rsid w:val="00E41876"/>
    <w:rsid w:val="00E46CAC"/>
    <w:rsid w:val="00E55EB7"/>
    <w:rsid w:val="00E64195"/>
    <w:rsid w:val="00E721EB"/>
    <w:rsid w:val="00EA0EDD"/>
    <w:rsid w:val="00EA3FDF"/>
    <w:rsid w:val="00EC7584"/>
    <w:rsid w:val="00ED1E87"/>
    <w:rsid w:val="00ED44A3"/>
    <w:rsid w:val="00EE0800"/>
    <w:rsid w:val="00F0058D"/>
    <w:rsid w:val="00F0466C"/>
    <w:rsid w:val="00F167F0"/>
    <w:rsid w:val="00F21857"/>
    <w:rsid w:val="00F21F2B"/>
    <w:rsid w:val="00F323B5"/>
    <w:rsid w:val="00F544B1"/>
    <w:rsid w:val="00F91191"/>
    <w:rsid w:val="00FB0075"/>
    <w:rsid w:val="00FB6813"/>
    <w:rsid w:val="00FD137B"/>
    <w:rsid w:val="00FD2090"/>
    <w:rsid w:val="00FE4B0F"/>
    <w:rsid w:val="01142B6B"/>
    <w:rsid w:val="01EC7113"/>
    <w:rsid w:val="065A30A3"/>
    <w:rsid w:val="0CA307E9"/>
    <w:rsid w:val="0E4853A3"/>
    <w:rsid w:val="13292E18"/>
    <w:rsid w:val="13B367C9"/>
    <w:rsid w:val="13C526E4"/>
    <w:rsid w:val="17C051A3"/>
    <w:rsid w:val="19E3179D"/>
    <w:rsid w:val="23000AAC"/>
    <w:rsid w:val="250C7BA5"/>
    <w:rsid w:val="2CEF6536"/>
    <w:rsid w:val="2DF875A4"/>
    <w:rsid w:val="2E5670FA"/>
    <w:rsid w:val="2FA91B40"/>
    <w:rsid w:val="302F230F"/>
    <w:rsid w:val="30CF3A83"/>
    <w:rsid w:val="31634813"/>
    <w:rsid w:val="32694BD4"/>
    <w:rsid w:val="34703051"/>
    <w:rsid w:val="34F96208"/>
    <w:rsid w:val="353F398F"/>
    <w:rsid w:val="35A8549A"/>
    <w:rsid w:val="37C9672D"/>
    <w:rsid w:val="398005C4"/>
    <w:rsid w:val="3A1F0C99"/>
    <w:rsid w:val="3BC97E68"/>
    <w:rsid w:val="3CF17E08"/>
    <w:rsid w:val="42B30A03"/>
    <w:rsid w:val="42C749A1"/>
    <w:rsid w:val="43D2304E"/>
    <w:rsid w:val="47035300"/>
    <w:rsid w:val="47492747"/>
    <w:rsid w:val="4786460E"/>
    <w:rsid w:val="48477489"/>
    <w:rsid w:val="49C77CDB"/>
    <w:rsid w:val="4A1C250E"/>
    <w:rsid w:val="4B1013E6"/>
    <w:rsid w:val="4C8A4992"/>
    <w:rsid w:val="4F011A3D"/>
    <w:rsid w:val="51415851"/>
    <w:rsid w:val="523E3CD4"/>
    <w:rsid w:val="524E6959"/>
    <w:rsid w:val="53D7BFDD"/>
    <w:rsid w:val="5572631E"/>
    <w:rsid w:val="558571AA"/>
    <w:rsid w:val="567A1271"/>
    <w:rsid w:val="5A845B52"/>
    <w:rsid w:val="5A977BAD"/>
    <w:rsid w:val="5AA42A95"/>
    <w:rsid w:val="5BB6470E"/>
    <w:rsid w:val="5ED67D5C"/>
    <w:rsid w:val="60E65278"/>
    <w:rsid w:val="61065967"/>
    <w:rsid w:val="6D0C5C3F"/>
    <w:rsid w:val="6D346430"/>
    <w:rsid w:val="6E915768"/>
    <w:rsid w:val="6ED23EBE"/>
    <w:rsid w:val="6F8A2C28"/>
    <w:rsid w:val="6FBD685F"/>
    <w:rsid w:val="6FFFAF95"/>
    <w:rsid w:val="71350461"/>
    <w:rsid w:val="73C70C13"/>
    <w:rsid w:val="743824F9"/>
    <w:rsid w:val="74947809"/>
    <w:rsid w:val="774F6BC5"/>
    <w:rsid w:val="78F65EF9"/>
    <w:rsid w:val="791E7024"/>
    <w:rsid w:val="7B293F03"/>
    <w:rsid w:val="7BFD6CB2"/>
    <w:rsid w:val="7EF7B07B"/>
    <w:rsid w:val="7F8475FC"/>
    <w:rsid w:val="DDEB408C"/>
    <w:rsid w:val="F9F783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仿宋_GB2312" w:hAnsi="仿宋_GB2312" w:eastAsia="仿宋_GB2312" w:cs="仿宋_GB2312"/>
      <w:kern w:val="0"/>
      <w:sz w:val="32"/>
      <w:szCs w:val="32"/>
      <w:lang w:val="zh-CN" w:bidi="zh-CN"/>
    </w:rPr>
  </w:style>
  <w:style w:type="paragraph" w:styleId="3">
    <w:name w:val="Date"/>
    <w:basedOn w:val="1"/>
    <w:next w:val="1"/>
    <w:qFormat/>
    <w:uiPriority w:val="0"/>
    <w:pPr>
      <w:ind w:left="100" w:leftChars="2500"/>
    </w:pPr>
    <w:rPr>
      <w:szCs w:val="20"/>
    </w:r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4"/>
    <w:semiHidden/>
    <w:qFormat/>
    <w:uiPriority w:val="99"/>
    <w:rPr>
      <w:rFonts w:eastAsia="仿宋_GB2312"/>
      <w:kern w:val="2"/>
      <w:sz w:val="18"/>
      <w:szCs w:val="18"/>
    </w:rPr>
  </w:style>
  <w:style w:type="character" w:customStyle="1" w:styleId="12">
    <w:name w:val="页脚 Char"/>
    <w:link w:val="5"/>
    <w:qFormat/>
    <w:uiPriority w:val="99"/>
    <w:rPr>
      <w:rFonts w:eastAsia="仿宋_GB2312"/>
      <w:kern w:val="2"/>
      <w:sz w:val="18"/>
      <w:szCs w:val="18"/>
    </w:rPr>
  </w:style>
  <w:style w:type="character" w:customStyle="1" w:styleId="13">
    <w:name w:val="页眉 Char"/>
    <w:link w:val="6"/>
    <w:qFormat/>
    <w:uiPriority w:val="0"/>
    <w:rPr>
      <w:rFonts w:eastAsia="仿宋_GB2312"/>
      <w:kern w:val="2"/>
      <w:sz w:val="18"/>
      <w:szCs w:val="18"/>
    </w:rPr>
  </w:style>
  <w:style w:type="character" w:customStyle="1" w:styleId="14">
    <w:name w:val="font111"/>
    <w:qFormat/>
    <w:uiPriority w:val="0"/>
    <w:rPr>
      <w:rFonts w:hint="eastAsia" w:ascii="宋体" w:hAnsi="宋体" w:eastAsia="宋体" w:cs="宋体"/>
      <w:color w:val="000000"/>
      <w:sz w:val="20"/>
      <w:szCs w:val="20"/>
      <w:u w:val="none"/>
    </w:rPr>
  </w:style>
  <w:style w:type="character" w:customStyle="1" w:styleId="15">
    <w:name w:val="font51"/>
    <w:qFormat/>
    <w:uiPriority w:val="0"/>
    <w:rPr>
      <w:rFonts w:hint="eastAsia" w:ascii="Times New Roman" w:hAnsi="Times New Roman" w:cs="Times New Roman"/>
      <w:color w:val="000000"/>
      <w:sz w:val="20"/>
      <w:szCs w:val="20"/>
      <w:u w:val="none"/>
    </w:rPr>
  </w:style>
  <w:style w:type="character" w:customStyle="1" w:styleId="16">
    <w:name w:val="font61"/>
    <w:qFormat/>
    <w:uiPriority w:val="0"/>
    <w:rPr>
      <w:rFonts w:hint="eastAsia" w:ascii="宋体" w:hAnsi="宋体" w:eastAsia="宋体" w:cs="宋体"/>
      <w:color w:val="000000"/>
      <w:sz w:val="20"/>
      <w:szCs w:val="20"/>
      <w:u w:val="none"/>
    </w:rPr>
  </w:style>
  <w:style w:type="paragraph" w:customStyle="1" w:styleId="17">
    <w:name w:val="table of authorities"/>
    <w:basedOn w:val="1"/>
    <w:next w:val="1"/>
    <w:qFormat/>
    <w:uiPriority w:val="0"/>
    <w:pPr>
      <w:ind w:left="420" w:leftChars="200"/>
    </w:pPr>
  </w:style>
  <w:style w:type="paragraph" w:customStyle="1" w:styleId="18">
    <w:name w:val=" Char Char Char Char Char Char Char Char Char Char Char Char Char Char Char Char Char Char Char Char Char Char Char Char Char Char Char Char Char Char Char Char Char"/>
    <w:qFormat/>
    <w:uiPriority w:val="0"/>
    <w:pPr>
      <w:widowControl w:val="0"/>
      <w:spacing w:line="360" w:lineRule="exact"/>
      <w:ind w:firstLine="480" w:firstLineChars="200"/>
      <w:jc w:val="both"/>
    </w:pPr>
    <w:rPr>
      <w:rFonts w:ascii="Times New Roman" w:hAnsi="Times New Roman" w:eastAsia="宋体" w:cs="Times New Roman"/>
      <w:lang w:val="en-US" w:eastAsia="zh-CN" w:bidi="ar-SA"/>
    </w:rPr>
  </w:style>
  <w:style w:type="paragraph" w:customStyle="1" w:styleId="19">
    <w:name w:val=" Char Char Char Char Char Char Char Char Char Char"/>
    <w:basedOn w:val="1"/>
    <w:qFormat/>
    <w:uiPriority w:val="0"/>
    <w:rPr>
      <w:rFonts w:eastAsia="宋体"/>
      <w:sz w:val="21"/>
      <w:szCs w:val="20"/>
    </w:rPr>
  </w:style>
  <w:style w:type="paragraph" w:customStyle="1" w:styleId="20">
    <w:name w:val="p0"/>
    <w:basedOn w:val="1"/>
    <w:qFormat/>
    <w:uiPriority w:val="0"/>
    <w:pPr>
      <w:widowControl/>
    </w:pPr>
    <w:rPr>
      <w:kern w:val="0"/>
      <w:sz w:val="32"/>
      <w:szCs w:val="32"/>
    </w:rPr>
  </w:style>
  <w:style w:type="paragraph" w:customStyle="1" w:styleId="21">
    <w:name w:val=" Char1 Char Char Char"/>
    <w:basedOn w:val="1"/>
    <w:qFormat/>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1/E:\&#34081;&#33635;&#24378;\&#20132;&#25509;&#65288;&#33635;&#24378;&#65289;\&#30333;&#21345;\2023&#24180;\&#21457;&#23637;&#35745;&#21010;&#23616;&#25991;&#20214;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发展计划局文件2</Template>
  <Company>lwic</Company>
  <Pages>3</Pages>
  <Words>11022</Words>
  <Characters>12225</Characters>
  <Lines>52</Lines>
  <Paragraphs>14</Paragraphs>
  <TotalTime>0</TotalTime>
  <ScaleCrop>false</ScaleCrop>
  <LinksUpToDate>false</LinksUpToDate>
  <CharactersWithSpaces>12596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2020-09-02T20:07:00Z</dcterms:created>
  <dc:creator>管理员</dc:creator>
  <cp:lastModifiedBy>龙海然</cp:lastModifiedBy>
  <cp:lastPrinted>2024-04-09T00:21:00Z</cp:lastPrinted>
  <dcterms:modified xsi:type="dcterms:W3CDTF">2026-06-03T10:08:36Z</dcterms:modified>
  <dc:title>以此件为准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E89EFD4919514B669DA929574B553993</vt:lpwstr>
  </property>
</Properties>
</file>