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E3A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承诺书</w:t>
      </w:r>
    </w:p>
    <w:p w14:paraId="5FB528C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b/>
          <w:bCs/>
          <w:sz w:val="36"/>
          <w:szCs w:val="22"/>
          <w:lang w:val="en-US"/>
        </w:rPr>
      </w:pPr>
    </w:p>
    <w:p w14:paraId="55F95D7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姓名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，身份证号码：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，</w:t>
      </w:r>
    </w:p>
    <w:p w14:paraId="26552E5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自愿报名参加东莞市南城阳光第五幼儿园教师招聘，郑重承诺：</w:t>
      </w:r>
    </w:p>
    <w:p w14:paraId="1DDC5E1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0" w:right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2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b/>
          <w:bCs/>
          <w:w w:val="90"/>
          <w:kern w:val="2"/>
          <w:sz w:val="32"/>
          <w:szCs w:val="22"/>
          <w:lang w:val="en-US" w:eastAsia="zh-CN" w:bidi="ar"/>
        </w:rPr>
        <w:t>考生身份：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□社会人员； □ 2026年应届毕业生。</w:t>
      </w:r>
    </w:p>
    <w:p w14:paraId="05D2F7E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0"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2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2"/>
          <w:lang w:val="en-US" w:eastAsia="zh-CN" w:bidi="ar"/>
        </w:rPr>
        <w:t>（2）教师资格证：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□有； □无教师资格证。暂未取得教师资格证的毕业生，承诺于2026年8月31日前取得相应层次的教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师资格证，逾期未取得同意取消聘用资格。</w:t>
      </w:r>
    </w:p>
    <w:p w14:paraId="0353281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0" w:right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2"/>
          <w:lang w:val="en-US" w:eastAsia="zh-CN" w:bidi="ar"/>
        </w:rPr>
        <w:t>（3）是否违法犯罪：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lang w:val="en-US" w:eastAsia="zh-CN" w:bidi="ar"/>
        </w:rPr>
        <w:t xml:space="preserve">□有 □无 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违法犯罪记录。</w:t>
      </w:r>
    </w:p>
    <w:p w14:paraId="79A018C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0" w:right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2"/>
          <w:lang w:val="en-US" w:eastAsia="zh-CN" w:bidi="ar"/>
        </w:rPr>
        <w:t>（4）婚姻状况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 xml:space="preserve"> ： 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lang w:val="en-US" w:eastAsia="zh-CN" w:bidi="ar"/>
        </w:rPr>
        <w:t>□未婚  □初婚  □离异  □丧偶 □双方再婚  □男再婚女初婚  □女再婚男初婚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 xml:space="preserve">，子女数（含配偶所生) 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lang w:val="en-US" w:eastAsia="zh-CN" w:bidi="ar"/>
        </w:rPr>
        <w:t>□ 个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，现是否已孕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lang w:val="en-US" w:eastAsia="zh-CN" w:bidi="ar"/>
        </w:rPr>
        <w:t>□是□否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。</w:t>
      </w:r>
    </w:p>
    <w:p w14:paraId="2CCAD1B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 xml:space="preserve">    上述信息及本人提交的报名材料，全面、真实、有效、准确，本人知晓如有弄虚作假情形，将被取消录用，并按有关规定接受处分。</w:t>
      </w:r>
    </w:p>
    <w:p w14:paraId="2453CF8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0" w:right="640"/>
        <w:jc w:val="center"/>
        <w:outlineLvl w:val="0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 xml:space="preserve">                         承诺人（手写签名+指模）：</w:t>
      </w:r>
    </w:p>
    <w:p w14:paraId="0E84D07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0" w:right="640" w:firstLine="4160" w:firstLineChars="1300"/>
        <w:jc w:val="both"/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承诺时间：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2FmNzhjZTJhZTZhNjc5MDA2NWU1NzFkMjg0MzkifQ=="/>
  </w:docVars>
  <w:rsids>
    <w:rsidRoot w:val="1F527324"/>
    <w:rsid w:val="08481A62"/>
    <w:rsid w:val="0D247C27"/>
    <w:rsid w:val="18366736"/>
    <w:rsid w:val="1F527324"/>
    <w:rsid w:val="261472A6"/>
    <w:rsid w:val="32290665"/>
    <w:rsid w:val="39B20F40"/>
    <w:rsid w:val="721708BC"/>
    <w:rsid w:val="7F4C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页脚 Char"/>
    <w:basedOn w:val="5"/>
    <w:link w:val="2"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300</Characters>
  <Lines>0</Lines>
  <Paragraphs>0</Paragraphs>
  <TotalTime>73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2023-05-29T06:13:00Z</dcterms:created>
  <dc:creator>DD</dc:creator>
  <cp:lastModifiedBy>余</cp:lastModifiedBy>
  <dcterms:modified xsi:type="dcterms:W3CDTF">2026-05-15T15:27:20Z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57F59AFD58B741E29E8A101AE88A1785_13</vt:lpwstr>
  </property>
  <property fmtid="{D5CDD505-2E9C-101B-9397-08002B2CF9AE}" pid="4" name="KSOTemplateDocerSaveRecord">
    <vt:lpwstr>eyJoZGlkIjoiYzE0N2I4ODA0MmFkNDNmN2Q4YjUzMDUxNjQxNTg1MGQiLCJ1c2VySWQiOiI4NzE3NDA4NTkifQ==</vt:lpwstr>
  </property>
</Properties>
</file>