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19" w:rsidRDefault="00205519" w:rsidP="0020551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济南市按摩医院202</w:t>
      </w:r>
      <w:r>
        <w:rPr>
          <w:rFonts w:ascii="方正小标宋简体" w:eastAsia="方正小标宋简体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年公开招聘人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员（控制总量）岗位汇总表</w:t>
      </w:r>
    </w:p>
    <w:tbl>
      <w:tblPr>
        <w:tblpPr w:leftFromText="180" w:rightFromText="180" w:vertAnchor="text" w:horzAnchor="page" w:tblpXSpec="center" w:tblpY="355"/>
        <w:tblOverlap w:val="never"/>
        <w:tblW w:w="15404" w:type="dxa"/>
        <w:tblLayout w:type="fixed"/>
        <w:tblLook w:val="0000" w:firstRow="0" w:lastRow="0" w:firstColumn="0" w:lastColumn="0" w:noHBand="0" w:noVBand="0"/>
      </w:tblPr>
      <w:tblGrid>
        <w:gridCol w:w="469"/>
        <w:gridCol w:w="915"/>
        <w:gridCol w:w="992"/>
        <w:gridCol w:w="709"/>
        <w:gridCol w:w="709"/>
        <w:gridCol w:w="709"/>
        <w:gridCol w:w="709"/>
        <w:gridCol w:w="772"/>
        <w:gridCol w:w="931"/>
        <w:gridCol w:w="810"/>
        <w:gridCol w:w="1455"/>
        <w:gridCol w:w="1834"/>
        <w:gridCol w:w="1871"/>
        <w:gridCol w:w="666"/>
        <w:gridCol w:w="713"/>
        <w:gridCol w:w="1140"/>
      </w:tblGrid>
      <w:tr w:rsidR="00205519" w:rsidRPr="00DD3D3C" w:rsidTr="00205519">
        <w:trPr>
          <w:trHeight w:val="79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主管</w:t>
            </w:r>
          </w:p>
          <w:p w:rsidR="00205519" w:rsidRPr="00DD3D3C" w:rsidRDefault="00205519" w:rsidP="0020551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:rsidR="00205519" w:rsidRPr="00DD3D3C" w:rsidRDefault="00205519" w:rsidP="0020551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单位类型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岗位等级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学位要求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大学本科专业要求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 w:rsidRPr="00DD3D3C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研究生专业要求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 w:rsidRPr="00DD3D3C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其他条件要求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 w:rsidRPr="00DD3D3C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笔试</w:t>
            </w:r>
            <w:r w:rsidRPr="00DD3D3C"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DD3D3C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开考比例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 w:rsidRPr="00DD3D3C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咨询</w:t>
            </w:r>
            <w:r w:rsidRPr="00DD3D3C"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  <w:t>电话</w:t>
            </w:r>
          </w:p>
        </w:tc>
      </w:tr>
      <w:tr w:rsidR="00205519" w:rsidRPr="00DD3D3C" w:rsidTr="00205519">
        <w:trPr>
          <w:trHeight w:val="202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残疾人联合会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按摩医院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公益二类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中级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康复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医师A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硕士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中医学一级学科（中医外科学、中医骨伤科学、针灸推拿学、中医康复学）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具有执业医师资格证书和</w:t>
            </w:r>
            <w:r w:rsidRPr="007917F6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中级职称资格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、二级及以上公立医院</w:t>
            </w: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年及以上工作经验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Ｃ类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1:3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0531-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81277855</w:t>
            </w:r>
          </w:p>
        </w:tc>
      </w:tr>
      <w:tr w:rsidR="00205519" w:rsidRPr="00DD3D3C" w:rsidTr="00205519">
        <w:trPr>
          <w:trHeight w:hRule="exact" w:val="199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残疾人联合会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按摩医院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公益二类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中级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康复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医师</w:t>
            </w: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B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硕士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临床医学一级学科（内科学、老年医学、神经病学、康复医学与理疗学）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具有执业医师资格证书和</w:t>
            </w:r>
            <w:r w:rsidRPr="007917F6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中级职称资格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、二级及以上公立医院</w:t>
            </w: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年及以上工作经验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A类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1:3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0531-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81277855</w:t>
            </w:r>
          </w:p>
        </w:tc>
      </w:tr>
      <w:tr w:rsidR="00205519" w:rsidRPr="00DD3D3C" w:rsidTr="00205519">
        <w:trPr>
          <w:trHeight w:hRule="exact" w:val="187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残疾人联合会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按摩医院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公益二类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中级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中医师A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硕士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中医学一级学科（中医内科学、中医老年病学、中医妇科学、针灸推拿学）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具有执业医师资格证书和</w:t>
            </w:r>
            <w:r w:rsidRPr="007917F6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中级职称资格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、二级及以上公立医院</w:t>
            </w: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年及以上工作经验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Ｃ类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1:3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0531-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81277855</w:t>
            </w:r>
          </w:p>
        </w:tc>
      </w:tr>
      <w:tr w:rsidR="00205519" w:rsidRPr="00DD3D3C" w:rsidTr="00205519">
        <w:trPr>
          <w:trHeight w:hRule="exact" w:val="284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残疾人联合会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按摩医院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公益二类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中级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全科医师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本科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学士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中医学、中西医临床医学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中医学一级学科、中西医结合一级学科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具有中级职称资格和全科医师培训合格证明，3年及以上临床工作经验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Ｃ类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1:3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0531-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81277855</w:t>
            </w:r>
          </w:p>
        </w:tc>
      </w:tr>
      <w:tr w:rsidR="00205519" w:rsidRPr="00DD3D3C" w:rsidTr="00205519">
        <w:trPr>
          <w:trHeight w:val="224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残疾人联合会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按摩医院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公益二类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初级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中医师B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硕士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中医学一级学科（中医内科学、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中医骨伤科学、</w:t>
            </w:r>
            <w:r>
              <w:rPr>
                <w:rFonts w:ascii="仿宋" w:eastAsia="仿宋" w:hAnsi="仿宋" w:cs="仿宋" w:hint="eastAsia"/>
                <w:sz w:val="22"/>
              </w:rPr>
              <w:t>中医外科学、针灸推拿学）；中西医结合一级学科（中西医结合临床）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具有执业医师资格证书，二级及以上公立医院</w:t>
            </w: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年及以上工作经验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1:3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0531-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81277855</w:t>
            </w:r>
          </w:p>
        </w:tc>
      </w:tr>
      <w:tr w:rsidR="00205519" w:rsidRPr="00DD3D3C" w:rsidTr="00205519">
        <w:trPr>
          <w:trHeight w:val="211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DD3D3C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残疾人联合会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按摩医院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公益二类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初级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中医外科医师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硕士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中医学一级学科（中医外科学、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中医骨伤科学）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具有执业医师资格证书，二级及以上公立医院</w:t>
            </w: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年及以上工作经验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1:3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0531-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81277855</w:t>
            </w:r>
          </w:p>
        </w:tc>
      </w:tr>
      <w:tr w:rsidR="00205519" w:rsidRPr="00DD3D3C" w:rsidTr="00205519">
        <w:trPr>
          <w:trHeight w:val="211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残疾人联合会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按摩医院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公益二类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初级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针灸医师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硕士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中医学一级学科（针灸推拿学针灸方向）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具有执业医师资格证书，二级及以上公立医院工作经验</w:t>
            </w:r>
            <w:r w:rsidRPr="00183266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或三级公立医院实习经历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Ｃ类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1:3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0531-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81277855</w:t>
            </w:r>
          </w:p>
        </w:tc>
      </w:tr>
      <w:tr w:rsidR="00205519" w:rsidRPr="00DD3D3C" w:rsidTr="00205519">
        <w:trPr>
          <w:trHeight w:val="211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残疾人联合会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按摩医院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公益二类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初级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推拿医师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硕士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中医学一级学科（针灸推拿学推拿方向）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具有执业医师资格证书，二级及以上公立医院</w:t>
            </w: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年及以上工作经验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1:3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0531-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81277855</w:t>
            </w:r>
          </w:p>
        </w:tc>
      </w:tr>
      <w:tr w:rsidR="00205519" w:rsidRPr="00DD3D3C" w:rsidTr="00205519">
        <w:trPr>
          <w:trHeight w:val="211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残疾人联合会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按摩医院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公益二类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初级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中医眼科医师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本科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学士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中医学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中医学一级学科（中医眼科学、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中医五官科学眼科方向）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具有执业医师资格证书；以本科学历报名需具有二级及以上公立医院眼科相关科室2年及以上工作经验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1:3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0531-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81277855</w:t>
            </w:r>
          </w:p>
        </w:tc>
      </w:tr>
      <w:tr w:rsidR="00205519" w:rsidRPr="00DD3D3C" w:rsidTr="00205519">
        <w:trPr>
          <w:trHeight w:val="211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残疾人联合会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按摩医院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公益二类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初级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中医皮肤医师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本科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学士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中医学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中医学一级学科（中医外科学皮肤方向、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中医皮肤病学）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具有执业医师资格证书；以本科学历报名需具有3年及以上临床工作经验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Ｃ类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1:3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0531-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81277855</w:t>
            </w:r>
          </w:p>
        </w:tc>
      </w:tr>
      <w:tr w:rsidR="00205519" w:rsidRPr="00DD3D3C" w:rsidTr="00205519">
        <w:trPr>
          <w:trHeight w:val="211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残疾人联合会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按摩医院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公益二类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初级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推拿医生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本科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针灸推拿学、</w:t>
            </w: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中医学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中医学一级学科（针灸推拿学）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具有盲人医疗按摩人员资格证，３年及以上医疗按摩工作经验，限视力</w:t>
            </w:r>
            <w:r>
              <w:rPr>
                <w:rFonts w:ascii="仿宋" w:eastAsia="仿宋" w:hAnsi="仿宋" w:cs="仿宋"/>
                <w:kern w:val="0"/>
                <w:sz w:val="22"/>
                <w:lang w:bidi="ar"/>
              </w:rPr>
              <w:t>残疾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二级、三级、四级人员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1:3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0531-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81277855</w:t>
            </w:r>
          </w:p>
        </w:tc>
      </w:tr>
      <w:tr w:rsidR="00205519" w:rsidRPr="00DD3D3C" w:rsidTr="00205519">
        <w:trPr>
          <w:trHeight w:val="211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残疾人联合会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按摩医院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公益二类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初级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影像医师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本科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学士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临床医学、医学影像学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临床医学一级学科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具有医学影像专业执业医师资格证书，二级及以上公立医院工作经验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A类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1:3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0531-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81277855</w:t>
            </w:r>
          </w:p>
        </w:tc>
      </w:tr>
      <w:tr w:rsidR="00205519" w:rsidRPr="00DD3D3C" w:rsidTr="00205519">
        <w:trPr>
          <w:trHeight w:val="211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Pr="00DD3D3C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残疾人联合会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按摩医院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公益二类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初级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超声医师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本科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学士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临床医学、医学影像学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临床医学一级学科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具有医学影像专业执业医师资格证书，二级及以上公立医院超声科工作经验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A类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1:3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0531-</w:t>
            </w:r>
          </w:p>
          <w:p w:rsidR="00205519" w:rsidRDefault="00205519" w:rsidP="0020551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81277855</w:t>
            </w:r>
          </w:p>
        </w:tc>
      </w:tr>
    </w:tbl>
    <w:p w:rsidR="00205519" w:rsidRDefault="00205519">
      <w:pPr>
        <w:rPr>
          <w:rFonts w:hint="eastAsia"/>
        </w:rPr>
      </w:pPr>
    </w:p>
    <w:sectPr w:rsidR="00205519" w:rsidSect="00205519">
      <w:pgSz w:w="16838" w:h="11906" w:orient="landscape"/>
      <w:pgMar w:top="1418" w:right="1191" w:bottom="1418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19"/>
    <w:rsid w:val="00205519"/>
    <w:rsid w:val="00727718"/>
    <w:rsid w:val="00A84B88"/>
    <w:rsid w:val="00B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88B5"/>
  <w15:chartTrackingRefBased/>
  <w15:docId w15:val="{05B4B09B-CED7-4E6C-B819-25C47D2A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5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283</Words>
  <Characters>1616</Characters>
  <Application>Microsoft Office Word</Application>
  <DocSecurity>0</DocSecurity>
  <Lines>13</Lines>
  <Paragraphs>3</Paragraphs>
  <ScaleCrop>false</ScaleCrop>
  <Company>HP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2026-04-30T06:20:00Z</dcterms:created>
  <dcterms:modified xsi:type="dcterms:W3CDTF">2026-04-30T06:40:00Z</dcterms:modified>
</cp:coreProperties>
</file>