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6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F64C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6D1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中关村原生引擎（北京）科技有限公司</w:t>
      </w:r>
    </w:p>
    <w:p w14:paraId="030F8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科技创新部部长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职责及任职资格条件</w:t>
      </w:r>
    </w:p>
    <w:p w14:paraId="53804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2C8F6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一、岗位概述</w:t>
      </w:r>
    </w:p>
    <w:p w14:paraId="5D3086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统筹部门整体管理、战略规划与业务落地，保障部门AI原生服务产品打造、商业化落地等核心工作有序推进，完成公司下达的各项工作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指标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0E5E4B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二、岗位职责</w:t>
      </w:r>
    </w:p>
    <w:p w14:paraId="44792F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1.全面统筹科技创新部的团队管理与日常运营，制定部门组织架构、岗位职责及绩效考核体系，打造高效的AI产品化与技术研发团队，对团队整体工作成果负责；</w:t>
      </w:r>
    </w:p>
    <w:p w14:paraId="5C1426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2.牵头制定部门人工智能技术产品化的整体战略规划与年度工作计划，明确产品研发、商业化落地、数据运营等核心工作方向与实施路径，并推动落地执行；</w:t>
      </w:r>
    </w:p>
    <w:p w14:paraId="26BA39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3.负责AI服务产品的整体打造，把控产品定位、研发方向与核心功能设计，推动产品从0到1的落地及迭代优化，实现产品商业化变现；</w:t>
      </w:r>
    </w:p>
    <w:p w14:paraId="21AFD8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4.负责高质量数据采集与运营体系的搭建，制定数据采集标准、运营流程，保障数据资源的质量与运营效率；</w:t>
      </w:r>
    </w:p>
    <w:p w14:paraId="346ADB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5.紧密对接公司产业服务部门，深度参与其解决方案与服务体系的打造，提供专业的AI产品支撑与技术赋能，推动跨部门协同合作；</w:t>
      </w:r>
    </w:p>
    <w:p w14:paraId="097FF28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6.关注人工智能行业前沿技术发展趋势与市场动态，结合公司发展战略，挖掘新的业务增长点，为公司AI业务布局提供决策建议；</w:t>
      </w:r>
    </w:p>
    <w:p w14:paraId="3A4AF66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7.完成公司高层下达的各项工作任务及其他相关工作，推动部门核心业务与公司整体战略协同发展。</w:t>
      </w:r>
    </w:p>
    <w:p w14:paraId="1ABB7C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三、岗位职责</w:t>
      </w:r>
    </w:p>
    <w:p w14:paraId="1C06B6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1.大学本科及以上学历，计算机科学与技术、人工智能、软件工程、产品管理等相关专业，具备7年及以上人工智能、互联网或科技行业相关工作经验，其中5年及以上团队管理及部门负责人岗位工作经验；</w:t>
      </w:r>
    </w:p>
    <w:p w14:paraId="066DB0C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2.具备扎实的人工智能专业知识，熟悉大模型、机器学习、自然语言处理等前沿AI技术原理及产品化落地路径，拥有AI原生服务产品从研发到商业化的全流程操盘经验；</w:t>
      </w:r>
    </w:p>
    <w:p w14:paraId="3238C92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3.具备丰富的商业化运营经验，能够精准把握AI市场需求与行业痛点，制定有效的产品商业化策略，并有成功的商业化落地案例；</w:t>
      </w:r>
    </w:p>
    <w:p w14:paraId="1C0444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4.具备较好的团队管理能力，擅长团队搭建、人才培养与激励，能够带领产品、研发等跨职能团队高效完成工作目标；</w:t>
      </w:r>
    </w:p>
    <w:p w14:paraId="2DD36B7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5.具备较强的跨部门协同能力与沟通协调能力，能够有效对接内外部资源，推动跨部门、跨企业合作项目的落地；</w:t>
      </w:r>
    </w:p>
    <w:p w14:paraId="3057899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6.具备敏锐的行业洞察力与战略思维，能够结合行业趋势与公司实际，制定科学合理的部门发展战略，挖掘业务新机遇；</w:t>
      </w:r>
    </w:p>
    <w:p w14:paraId="4D4F70A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7.具备强烈的责任心、抗压能力与结果导向思维，能够在复杂的市场环境下带领团队完成各项工作指标。</w:t>
      </w:r>
    </w:p>
    <w:p w14:paraId="7EB8A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br w:type="page"/>
      </w:r>
    </w:p>
    <w:p w14:paraId="67D99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中关村原生引擎（北京）科技有限公司</w:t>
      </w:r>
    </w:p>
    <w:p w14:paraId="01ADA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综合管理部部长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职责及任职资格条件</w:t>
      </w:r>
    </w:p>
    <w:p w14:paraId="39D4E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33BEA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一、岗位概述</w:t>
      </w:r>
    </w:p>
    <w:p w14:paraId="1CCFD2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统筹推进公司党建、人力、法务、行政等综合性工作，保障公司规范高效运营。</w:t>
      </w:r>
    </w:p>
    <w:p w14:paraId="77B14E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二、岗位职责</w:t>
      </w:r>
    </w:p>
    <w:p w14:paraId="10B239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1.负责统筹党的建设、意识形态管理及党组织建设工作；</w:t>
      </w:r>
    </w:p>
    <w:p w14:paraId="105DB8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2.牵头制定干部人才规划，推进人力资源体系建设及日常人事管理工作；</w:t>
      </w:r>
    </w:p>
    <w:p w14:paraId="63E703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3.组织开展公司战略谋划、行业趋势研究与分析；构建组织绩效管理体系；</w:t>
      </w:r>
    </w:p>
    <w:p w14:paraId="0B72B5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4.完善公司制度体系建设；</w:t>
      </w:r>
    </w:p>
    <w:p w14:paraId="20896F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5.统筹行政办公、会议组织、品牌宣传、资产管理及后勤保障等工作；协调跨部门事务，督办重要决策事项落实；</w:t>
      </w:r>
    </w:p>
    <w:p w14:paraId="426A855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6.负责股东会、董事会事务管理，组织经营计划制定与统计工作；</w:t>
      </w:r>
    </w:p>
    <w:p w14:paraId="611147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7.统筹法治建设、合规风控、合同管理及安全管理工作；组织开展内部审计与内控监督评价，保障企业合规经营与持续健康发展。</w:t>
      </w:r>
    </w:p>
    <w:p w14:paraId="7441EA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三、岗位职责</w:t>
      </w:r>
    </w:p>
    <w:p w14:paraId="118E4F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1.政治立场坚定，拥护党的路线方针政策，具有良好的职业道德和敬业精神；</w:t>
      </w:r>
    </w:p>
    <w:p w14:paraId="39A14D4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2.硕士研究生及以上学历，行政管理、企业管理、经济管理、公共管理、政府管理、法律等相关专业，具有8年及以上相关工作经验，有国有企业或科技型企业综合管理部门负责人经历者优先；</w:t>
      </w:r>
    </w:p>
    <w:p w14:paraId="2A500DC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3.具备较好的团队管理能力，擅长团队搭建、人才培养与激励；</w:t>
      </w:r>
    </w:p>
    <w:p w14:paraId="2488DEF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4.具备良好的统筹协调能力，擅长组织董事会、股东会、支委会、总办会等重大会议，能高效协调上下级及平行部门关系；</w:t>
      </w:r>
    </w:p>
    <w:p w14:paraId="03F1EB3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5.认同公司价值观，了解公司业务特点及发展趋势，熟悉公司的运行机制、管理体系和业务流程；</w:t>
      </w:r>
    </w:p>
    <w:p w14:paraId="3FAA32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6.熟悉党建、人力资源、法务合规、行政后勤等综合管理业务，具备较强的战略思维、统筹协调能力和文字综合能力；</w:t>
      </w:r>
    </w:p>
    <w:p w14:paraId="3CE66EB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7.具备良好的沟通表达能力、团队协作意识和抗压能力，工作严谨细致，责任心强。</w:t>
      </w:r>
    </w:p>
    <w:p w14:paraId="1DBBD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br w:type="page"/>
      </w:r>
    </w:p>
    <w:p w14:paraId="1799D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中关村原生引擎（北京）科技有限公司</w:t>
      </w:r>
    </w:p>
    <w:p w14:paraId="2AD1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技术经纪服务岗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职责及任职资格条件</w:t>
      </w:r>
    </w:p>
    <w:p w14:paraId="2231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6BFB9C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一、岗位概述</w:t>
      </w:r>
    </w:p>
    <w:p w14:paraId="75ADEC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保障高校成果转化、技术对接等全链条技术经纪服务高效落地，助力公司人工智能产业成果转化业务发展。</w:t>
      </w:r>
    </w:p>
    <w:p w14:paraId="5E9D85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二、岗位职责</w:t>
      </w:r>
    </w:p>
    <w:p w14:paraId="29BFA7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1.负责高校及科研机构人工智能领域科技成果的挖掘与梳理；</w:t>
      </w:r>
    </w:p>
    <w:p w14:paraId="7069E6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2.建立成果信息库，精准匹配市场企业技术需求；</w:t>
      </w:r>
    </w:p>
    <w:p w14:paraId="75AB8C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3.开展技术对接工作，搭建高校、科研机构与人工智能企业的沟通桥梁，组织技术交流、项目洽谈等活动；</w:t>
      </w:r>
    </w:p>
    <w:p w14:paraId="5E846F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4.为科技成果转化提供全流程服务，包括成果评估、交易撮合、合同洽谈与跟进，推动技术成果落地转化；</w:t>
      </w:r>
    </w:p>
    <w:p w14:paraId="14A2FD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5.负责人工智能领域知识产权运营相关工作，涵盖知识产权挖掘、布局、价值评估及转化运营等；</w:t>
      </w:r>
    </w:p>
    <w:p w14:paraId="4E38EC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6.培育和拓展技术经纪服务资源渠道，维护与高校、科研机构、企业及行业协会的合作关系；</w:t>
      </w:r>
    </w:p>
    <w:p w14:paraId="4A8E1D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7.参与技术经理人队伍建设工作，配合开展专业培训、能力提升等相关活动。</w:t>
      </w:r>
    </w:p>
    <w:p w14:paraId="1073CF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三、岗位职责</w:t>
      </w:r>
    </w:p>
    <w:p w14:paraId="4393892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1.硕士研究生及以上学历，人工智能、计算机、电子信息、知识产权、科技管理等相关专业优先；具有1-3年技术经纪、科技成果转化、知识产权运营或人工智能产业对接相关工作经验者优先；</w:t>
      </w:r>
    </w:p>
    <w:p w14:paraId="27D2C92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2.熟悉人工智能领域技术发展趋势和行业动态，了解科技成果转化相关政策、流程及法律法规；</w:t>
      </w:r>
    </w:p>
    <w:p w14:paraId="74731FD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3.具备良好的商务洽谈、沟通协调能力，能高效对接高校、企业多方主体；</w:t>
      </w:r>
    </w:p>
    <w:p w14:paraId="511942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4.具备科技成果价值评估、交易撮合的基本能力，掌握知识产权相关知识；</w:t>
      </w:r>
    </w:p>
    <w:p w14:paraId="2FA716B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5.具备较好的团队协作意识，能配合部门完成各项工作；</w:t>
      </w:r>
    </w:p>
    <w:p w14:paraId="56B8BB8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6.具备较强的责任心、执行力和抗压能力，善于挖掘需求并推动问题解决；具有较好的文字撰写能力，能独立完成项目对接报告、成果转化方案等材料；</w:t>
      </w:r>
    </w:p>
    <w:p w14:paraId="1262D8D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7.完成公司领导和部门负责人交办的各项工作任务。</w:t>
      </w:r>
    </w:p>
    <w:p w14:paraId="6EA807A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344F6A9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0CD1013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29D47DE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10FB57A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0D9DB1A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C7FC2"/>
    <w:rsid w:val="2C26128E"/>
    <w:rsid w:val="2C9254B0"/>
    <w:rsid w:val="30DB2B97"/>
    <w:rsid w:val="30E619AC"/>
    <w:rsid w:val="32470A85"/>
    <w:rsid w:val="4F6E4BFF"/>
    <w:rsid w:val="506A79B2"/>
    <w:rsid w:val="527A71B3"/>
    <w:rsid w:val="63E01FC2"/>
    <w:rsid w:val="64F455B6"/>
    <w:rsid w:val="6864524C"/>
    <w:rsid w:val="6EC9405A"/>
    <w:rsid w:val="7C03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/>
      <w:szCs w:val="22"/>
    </w:rPr>
  </w:style>
  <w:style w:type="paragraph" w:styleId="3">
    <w:name w:val="Body Text First Indent"/>
    <w:basedOn w:val="2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8b322165-92c0-44ac-abd5-20ad298fea08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118E4FA4</paraID>
      <start>58</start>
      <end>59</end>
      <status>unmodified</status>
      <modifiedWord/>
      <trackRevisions>false</trackRevisions>
    </reviewItem>
    <reviewItem>
      <errorID>a1b16dcd-7eae-4d7e-8446-28013b8d68e4</errorID>
      <errorWord>业</errorWord>
      <group>L1_Word</group>
      <groupName>字词问题</groupName>
      <ability>L2_Typo</ability>
      <abilityName>字词错误</abilityName>
      <candidateList>
        <item>业等</item>
      </candidateList>
      <explain/>
      <paraID>74731FD7</paraID>
      <start>28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f7c6ba7-0115-4d43-9e6a-abcb64bc54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2272</Words>
  <Characters>2324</Characters>
  <Lines>0</Lines>
  <Paragraphs>0</Paragraphs>
  <TotalTime>0</TotalTime>
  <ScaleCrop>false</ScaleCrop>
  <LinksUpToDate>false</LinksUpToDate>
  <CharactersWithSpaces>2328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2026-05-06T09:53:00Z</dcterms:created>
  <dc:creator>13910</dc:creator>
  <cp:lastModifiedBy>谢晓天</cp:lastModifiedBy>
  <dcterms:modified xsi:type="dcterms:W3CDTF">2026-05-07T10:11:10Z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eyJoZGlkIjoiYWVhYTExNTZmZGYxNjk5YzMwNTk4MTkzYmE4ZjgxOTEiLCJ1c2VySWQiOiIxNzE4MzcwODM3In0=</vt:lpwstr>
  </property>
  <property fmtid="{D5CDD505-2E9C-101B-9397-08002B2CF9AE}" pid="4" name="ICV">
    <vt:lpwstr>87250313034541C4A26AF774FA37D653_12</vt:lpwstr>
  </property>
</Properties>
</file>