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DD708">
      <w:pPr>
        <w:spacing w:line="540" w:lineRule="exact"/>
        <w:rPr>
          <w:rFonts w:ascii="黑体" w:hAnsi="黑体" w:eastAsia="黑体" w:cs="楷体"/>
          <w:color w:val="auto"/>
          <w:spacing w:val="15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楷体"/>
          <w:color w:val="auto"/>
          <w:spacing w:val="15"/>
          <w:sz w:val="32"/>
          <w:szCs w:val="32"/>
          <w:highlight w:val="none"/>
          <w:shd w:val="clear" w:color="auto" w:fill="FFFFFF"/>
        </w:rPr>
        <w:t>附件</w:t>
      </w:r>
      <w:r>
        <w:rPr>
          <w:rFonts w:ascii="黑体" w:hAnsi="黑体" w:eastAsia="黑体" w:cs="楷体"/>
          <w:color w:val="auto"/>
          <w:spacing w:val="15"/>
          <w:sz w:val="32"/>
          <w:szCs w:val="32"/>
          <w:highlight w:val="none"/>
          <w:shd w:val="clear" w:color="auto" w:fill="FFFFFF"/>
        </w:rPr>
        <w:t>1</w:t>
      </w:r>
    </w:p>
    <w:p w14:paraId="19327708">
      <w:pPr>
        <w:spacing w:line="540" w:lineRule="exact"/>
        <w:jc w:val="both"/>
        <w:rPr>
          <w:rFonts w:hint="eastAsia"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07C0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  <w:lang w:val="en-US" w:eastAsia="zh-CN"/>
        </w:rPr>
        <w:t>蒸湘区</w:t>
      </w:r>
      <w:r>
        <w:rPr>
          <w:rFonts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</w:rPr>
        <w:t>202</w:t>
      </w:r>
      <w:r>
        <w:rPr>
          <w:rFonts w:hint="eastAsia"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  <w:lang w:val="en-US" w:eastAsia="zh-CN"/>
        </w:rPr>
        <w:t>6</w:t>
      </w:r>
      <w:r>
        <w:rPr>
          <w:rFonts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</w:rPr>
        <w:t>年公开招聘司法</w:t>
      </w:r>
      <w:r>
        <w:rPr>
          <w:rFonts w:hint="eastAsia"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  <w:lang w:val="en-US" w:eastAsia="zh-CN"/>
        </w:rPr>
        <w:t>协理</w:t>
      </w:r>
      <w:r>
        <w:rPr>
          <w:rFonts w:ascii="方正小标宋简体" w:hAnsi="黑体" w:eastAsia="方正小标宋简体" w:cs="黑体"/>
          <w:color w:val="auto"/>
          <w:spacing w:val="15"/>
          <w:sz w:val="36"/>
          <w:szCs w:val="36"/>
          <w:highlight w:val="none"/>
          <w:shd w:val="clear" w:color="auto" w:fill="FFFFFF"/>
        </w:rPr>
        <w:t>员岗位表</w:t>
      </w:r>
    </w:p>
    <w:bookmarkEnd w:id="0"/>
    <w:tbl>
      <w:tblPr>
        <w:tblStyle w:val="3"/>
        <w:tblpPr w:leftFromText="180" w:rightFromText="180" w:vertAnchor="text" w:horzAnchor="page" w:tblpX="1253" w:tblpY="557"/>
        <w:tblOverlap w:val="never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077"/>
        <w:gridCol w:w="1132"/>
        <w:gridCol w:w="1325"/>
        <w:gridCol w:w="1446"/>
        <w:gridCol w:w="2495"/>
      </w:tblGrid>
      <w:tr w14:paraId="7C10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93" w:type="dxa"/>
            <w:noWrap w:val="0"/>
            <w:vAlign w:val="center"/>
          </w:tcPr>
          <w:p w14:paraId="47C8885D">
            <w:pPr>
              <w:spacing w:line="360" w:lineRule="exact"/>
              <w:jc w:val="center"/>
              <w:rPr>
                <w:rFonts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  <w:t>岗位</w:t>
            </w:r>
          </w:p>
        </w:tc>
        <w:tc>
          <w:tcPr>
            <w:tcW w:w="1077" w:type="dxa"/>
            <w:noWrap w:val="0"/>
            <w:vAlign w:val="center"/>
          </w:tcPr>
          <w:p w14:paraId="3CA092F2">
            <w:pPr>
              <w:spacing w:line="360" w:lineRule="exact"/>
              <w:jc w:val="center"/>
              <w:rPr>
                <w:rFonts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  <w:t>招录人数</w:t>
            </w:r>
          </w:p>
        </w:tc>
        <w:tc>
          <w:tcPr>
            <w:tcW w:w="1132" w:type="dxa"/>
            <w:noWrap w:val="0"/>
            <w:vAlign w:val="center"/>
          </w:tcPr>
          <w:p w14:paraId="7A3AD780">
            <w:pPr>
              <w:spacing w:line="360" w:lineRule="exact"/>
              <w:jc w:val="center"/>
              <w:rPr>
                <w:rFonts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  <w:t>专业要求</w:t>
            </w:r>
          </w:p>
        </w:tc>
        <w:tc>
          <w:tcPr>
            <w:tcW w:w="1325" w:type="dxa"/>
            <w:noWrap w:val="0"/>
            <w:vAlign w:val="center"/>
          </w:tcPr>
          <w:p w14:paraId="620EA368">
            <w:pPr>
              <w:spacing w:line="360" w:lineRule="exact"/>
              <w:jc w:val="center"/>
              <w:rPr>
                <w:rFonts w:hint="eastAsia"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年龄</w:t>
            </w:r>
          </w:p>
        </w:tc>
        <w:tc>
          <w:tcPr>
            <w:tcW w:w="1446" w:type="dxa"/>
            <w:noWrap w:val="0"/>
            <w:vAlign w:val="center"/>
          </w:tcPr>
          <w:p w14:paraId="5BA0E744">
            <w:pPr>
              <w:spacing w:line="360" w:lineRule="exact"/>
              <w:jc w:val="center"/>
              <w:rPr>
                <w:rFonts w:ascii="楷体" w:hAnsi="楷体" w:eastAsia="楷体" w:cs="楷体"/>
                <w:color w:val="auto"/>
                <w:spacing w:val="15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  <w:t>学历要求</w:t>
            </w:r>
          </w:p>
        </w:tc>
        <w:tc>
          <w:tcPr>
            <w:tcW w:w="2495" w:type="dxa"/>
            <w:noWrap w:val="0"/>
            <w:vAlign w:val="center"/>
          </w:tcPr>
          <w:p w14:paraId="062BC977">
            <w:pPr>
              <w:spacing w:line="360" w:lineRule="exact"/>
              <w:jc w:val="center"/>
              <w:rPr>
                <w:rFonts w:hint="eastAsia" w:ascii="楷体" w:hAnsi="楷体" w:eastAsia="楷体" w:cs="楷体"/>
                <w:color w:val="auto"/>
                <w:spacing w:val="15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  <w:t>其他</w:t>
            </w:r>
          </w:p>
        </w:tc>
      </w:tr>
      <w:tr w14:paraId="69B1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2393" w:type="dxa"/>
            <w:noWrap w:val="0"/>
            <w:vAlign w:val="center"/>
          </w:tcPr>
          <w:p w14:paraId="06C554D6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司法协理员</w:t>
            </w:r>
          </w:p>
        </w:tc>
        <w:tc>
          <w:tcPr>
            <w:tcW w:w="1077" w:type="dxa"/>
            <w:noWrap w:val="0"/>
            <w:vAlign w:val="center"/>
          </w:tcPr>
          <w:p w14:paraId="57BD431B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32" w:type="dxa"/>
            <w:noWrap w:val="0"/>
            <w:vAlign w:val="center"/>
          </w:tcPr>
          <w:p w14:paraId="1EBA557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325" w:type="dxa"/>
            <w:noWrap w:val="0"/>
            <w:vAlign w:val="center"/>
          </w:tcPr>
          <w:p w14:paraId="5CE2D609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18-40岁</w:t>
            </w:r>
          </w:p>
        </w:tc>
        <w:tc>
          <w:tcPr>
            <w:tcW w:w="1446" w:type="dxa"/>
            <w:noWrap w:val="0"/>
            <w:vAlign w:val="center"/>
          </w:tcPr>
          <w:p w14:paraId="2FA9DC03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pacing w:val="15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30"/>
                <w:szCs w:val="30"/>
                <w:highlight w:val="none"/>
                <w:shd w:val="clear" w:color="auto" w:fill="FFFFFF"/>
              </w:rPr>
              <w:t>及以上学历</w:t>
            </w:r>
          </w:p>
        </w:tc>
        <w:tc>
          <w:tcPr>
            <w:tcW w:w="2495" w:type="dxa"/>
            <w:noWrap w:val="0"/>
            <w:vAlign w:val="center"/>
          </w:tcPr>
          <w:p w14:paraId="75985734">
            <w:pPr>
              <w:spacing w:line="360" w:lineRule="exact"/>
              <w:jc w:val="both"/>
              <w:rPr>
                <w:rFonts w:hint="default" w:ascii="仿宋" w:hAnsi="仿宋" w:eastAsia="仿宋" w:cs="仿宋"/>
                <w:color w:val="auto"/>
                <w:spacing w:val="15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pacing w:val="15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同等情况下法学类专业毕业、有乡镇（街道）、村（社区）基层工作经历、有视频剪辑制作能力的优先。</w:t>
            </w:r>
          </w:p>
        </w:tc>
      </w:tr>
    </w:tbl>
    <w:p w14:paraId="68C159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30FA"/>
    <w:rsid w:val="79D5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2026-05-28T02:45:00Z</dcterms:created>
  <dc:creator>糖糖糖精</dc:creator>
  <cp:lastModifiedBy>糖糖糖精</cp:lastModifiedBy>
  <dcterms:modified xsi:type="dcterms:W3CDTF">2026-05-28T02:46:44Z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3B903409D55645859584E4CCFE563A77_11</vt:lpwstr>
  </property>
  <property fmtid="{D5CDD505-2E9C-101B-9397-08002B2CF9AE}" pid="4" name="KSOTemplateDocerSaveRecord">
    <vt:lpwstr>eyJoZGlkIjoiMjhlZmZjZmUyYWVjOTEyNzJkNjU5ZjI1YmMwZjA4ODIiLCJ1c2VySWQiOiIxNjEwOTU3NDM2In0=</vt:lpwstr>
  </property>
</Properties>
</file>