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17" w:leftChars="627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317" w:leftChars="627"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重庆市万州区太安镇人民政府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br w:type="textWrapping"/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年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  <w:lang w:val="en-US" w:eastAsia="zh-CN"/>
        </w:rPr>
        <w:t>6月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171A1D"/>
          <w:spacing w:val="0"/>
          <w:sz w:val="44"/>
          <w:szCs w:val="44"/>
          <w:shd w:val="clear" w:fill="FFFFFF"/>
        </w:rPr>
        <w:t>公益性岗位招聘简章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根据《重庆市公益性岗位开发和管理办法》（渝人社发〔2016〕239号）、重庆市就业服务管理局《关于印发〈公益性岗位开发管理经办规程(试行) 〉的通知》( 渝就发〔2023〕22号)和《重庆市万州区公益性岗位开发和管理的实施细则》（万州人社发〔2023〕44号）文件要求，结合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我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镇实际工作需求，现面向社会公开招聘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全日制公益性岗位人员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名。现将有关事项公告如下：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</w:rPr>
        <w:t>一、招聘原则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按照公开、公平、公正的原则进行择优招聘。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二、招聘岗位及人数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非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全日制公益性岗位工作人员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名。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三、招聘条件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遵守中华人民共和国法律法规，坚决拥护党的领导，贯彻执行党和政府的各项方针政策，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政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治素质好，遵守纪律，品行端正，道德良好，责任心强，热心为群众服务，具有履行岗位职责的能力素质，无不良记录，身体健康，爱岗敬业，且符合下列条件: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1.太安籍脱贫人员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，残疾人员；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初中及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以上学历;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以下人员不纳入招聘范围：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1.已通过其他途径实现就业创业人员；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2.办理了工商营业执照人员；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3.有单位缴纳社会保险人员；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4.已享受养老保险待遇人员；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5.向外投资入股20万以上；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6.失信被执行人员；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7.无劳动能力、丧失劳动能力、因残疾或患重病不能胜任岗位工作要求的人员；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8.其他不符合安置条件的人员。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黑体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四、报名及资格审查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楷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(一)报名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本次招聘采用现场报名和资格审查相结合的方式进行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0" w:firstLineChars="0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1.报名时间： 202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日-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日（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9：00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-12 : 00，14 : 00-17 : 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0）。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2.报名地点：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万州区太安镇便民服务中心（退役军人服务站）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（电话：023-58637455）。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3.报名材料：本人身份证、一寸照片2张、重庆农村商业银行卡及其他证明材料。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default" w:ascii="Times New Roman" w:hAnsi="Times New Roman" w:eastAsia="方正楷体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(二)资格审查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由太安镇人民政府相关工作人员对报名者提交的材料，对照岗位报名要求，进行资格审查，并当场告知报名者是否符合报名条件。凡弄虚作假的，一经查实，立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即取消应聘资格。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五、招聘方式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本次招聘主要采取综合考察的方式进行，择优录取。由太安镇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相应村社区及太安镇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人民政府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共同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组织实施。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六、考察结果和公示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根据现场报名审核结果和综合考察情况确定拟录用人员，考察合格后的拟聘人员在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eastAsia="zh-CN"/>
        </w:rPr>
        <w:t>重庆市万州区人民政府信息网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向社会公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示5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个工作日。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七、聘用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</w:pP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经公示无异议，太安镇按照相关规定与聘用人员签订劳务协议。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黑体_GBK" w:hAnsi="方正黑体_GBK" w:eastAsia="方正黑体_GBK" w:cs="方正黑体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八、其他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 xml:space="preserve">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本招聘公告最终解释权归重庆市万州区太安镇人民政府。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                              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方正仿宋_GBK" w:hAnsi="方正仿宋_GBK" w:eastAsia="方正仿宋_GBK" w:cs="方正仿宋_GBK"/>
          <w:i w:val="0"/>
          <w:caps w:val="0"/>
          <w:color w:val="171A1D"/>
          <w:spacing w:val="0"/>
          <w:sz w:val="32"/>
          <w:szCs w:val="32"/>
          <w:shd w:val="clear" w:fill="FFFFFF"/>
        </w:rPr>
        <w:t>                         重庆市万州区太安镇人民政府                           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 xml:space="preserve">    202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年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i w:val="0"/>
          <w:caps w:val="0"/>
          <w:color w:val="171A1D"/>
          <w:spacing w:val="0"/>
          <w:sz w:val="32"/>
          <w:szCs w:val="32"/>
          <w:shd w:val="clear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537D90"/>
    <w:rsid w:val="07E36C3E"/>
    <w:rsid w:val="0FCC23F3"/>
    <w:rsid w:val="118372AD"/>
    <w:rsid w:val="1A7B2489"/>
    <w:rsid w:val="1F537D90"/>
    <w:rsid w:val="2CE533CA"/>
    <w:rsid w:val="2F402F21"/>
    <w:rsid w:val="322E53A5"/>
    <w:rsid w:val="330D7424"/>
    <w:rsid w:val="343C0B35"/>
    <w:rsid w:val="3B4777CA"/>
    <w:rsid w:val="3E1050CE"/>
    <w:rsid w:val="406343EB"/>
    <w:rsid w:val="460470C4"/>
    <w:rsid w:val="49D449BA"/>
    <w:rsid w:val="4DEC0658"/>
    <w:rsid w:val="4DF03367"/>
    <w:rsid w:val="4E1E05A0"/>
    <w:rsid w:val="5A325876"/>
    <w:rsid w:val="5A484BA3"/>
    <w:rsid w:val="60FB1F94"/>
    <w:rsid w:val="632A4F43"/>
    <w:rsid w:val="69A6060C"/>
    <w:rsid w:val="6BFFF358"/>
    <w:rsid w:val="71D1739B"/>
    <w:rsid w:val="728059F2"/>
    <w:rsid w:val="7660020D"/>
    <w:rsid w:val="777B1633"/>
    <w:rsid w:val="78BD3C35"/>
    <w:rsid w:val="7AD76E7D"/>
    <w:rsid w:val="7D7E40E5"/>
    <w:rsid w:val="7ECA6088"/>
    <w:rsid w:val="7F47670F"/>
    <w:rsid w:val="7F7A5A95"/>
    <w:rsid w:val="DE7D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区发展改革委</Company>
  <Pages>3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2024-10-09T19:20:00Z</dcterms:created>
  <dc:creator>rosesmary</dc:creator>
  <cp:lastModifiedBy>太安镇固定管理员</cp:lastModifiedBy>
  <dcterms:modified xsi:type="dcterms:W3CDTF">2026-05-07T09:16:54Z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47DEAF9EFAC45B921A9DA669E8726D15_42</vt:lpwstr>
  </property>
</Properties>
</file>