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24" w:rsidRPr="009B6BAE" w:rsidRDefault="00512924" w:rsidP="00512924">
      <w:pPr>
        <w:spacing w:line="600" w:lineRule="exact"/>
        <w:rPr>
          <w:rFonts w:ascii="黑体" w:eastAsia="黑体" w:hAnsi="黑体" w:cs="黑体"/>
          <w:bCs/>
          <w:sz w:val="28"/>
          <w:szCs w:val="28"/>
        </w:rPr>
      </w:pPr>
      <w:r w:rsidRPr="009B6BAE">
        <w:rPr>
          <w:rFonts w:ascii="黑体" w:eastAsia="黑体" w:hAnsi="黑体" w:cs="黑体" w:hint="eastAsia"/>
          <w:bCs/>
          <w:sz w:val="28"/>
          <w:szCs w:val="28"/>
        </w:rPr>
        <w:t>附件：</w:t>
      </w:r>
    </w:p>
    <w:p w:rsidR="00512924" w:rsidRPr="009B6BAE" w:rsidRDefault="00512924" w:rsidP="00512924">
      <w:pPr>
        <w:spacing w:line="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AA664B">
        <w:rPr>
          <w:rFonts w:asciiTheme="minorEastAsia" w:hAnsiTheme="minorEastAsia" w:hint="eastAsia"/>
          <w:b/>
          <w:sz w:val="36"/>
          <w:szCs w:val="36"/>
        </w:rPr>
        <w:t>镇江市丹阳金桥拍卖有限公司公开招聘工作人员</w:t>
      </w:r>
      <w:r w:rsidRPr="009B6BAE">
        <w:rPr>
          <w:rFonts w:asciiTheme="minorEastAsia" w:hAnsiTheme="minorEastAsia" w:hint="eastAsia"/>
          <w:b/>
          <w:sz w:val="36"/>
          <w:szCs w:val="36"/>
        </w:rPr>
        <w:t>岗位表</w:t>
      </w:r>
    </w:p>
    <w:p w:rsidR="00512924" w:rsidRPr="009B6BAE" w:rsidRDefault="00512924" w:rsidP="00512924">
      <w:pPr>
        <w:spacing w:line="56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</w:p>
    <w:tbl>
      <w:tblPr>
        <w:tblStyle w:val="TableNormal"/>
        <w:tblW w:w="1386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80"/>
        <w:gridCol w:w="1843"/>
        <w:gridCol w:w="851"/>
        <w:gridCol w:w="708"/>
        <w:gridCol w:w="851"/>
        <w:gridCol w:w="2268"/>
        <w:gridCol w:w="1701"/>
        <w:gridCol w:w="1417"/>
        <w:gridCol w:w="3544"/>
      </w:tblGrid>
      <w:tr w:rsidR="00512924" w:rsidRPr="009B6BAE" w:rsidTr="00F5662D">
        <w:trPr>
          <w:trHeight w:val="288"/>
        </w:trPr>
        <w:tc>
          <w:tcPr>
            <w:tcW w:w="680" w:type="dxa"/>
            <w:vMerge w:val="restart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序号</w:t>
            </w:r>
          </w:p>
        </w:tc>
        <w:tc>
          <w:tcPr>
            <w:tcW w:w="1843" w:type="dxa"/>
            <w:vMerge w:val="restart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岗位名称</w:t>
            </w:r>
          </w:p>
        </w:tc>
        <w:tc>
          <w:tcPr>
            <w:tcW w:w="851" w:type="dxa"/>
            <w:vMerge w:val="restar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岗位</w:t>
            </w:r>
          </w:p>
          <w:p w:rsidR="00512924" w:rsidRPr="009B6BAE" w:rsidRDefault="00512924" w:rsidP="00F5662D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代码</w:t>
            </w:r>
          </w:p>
        </w:tc>
        <w:tc>
          <w:tcPr>
            <w:tcW w:w="708" w:type="dxa"/>
            <w:vMerge w:val="restart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招聘</w:t>
            </w:r>
          </w:p>
          <w:p w:rsidR="00512924" w:rsidRPr="009B6BAE" w:rsidRDefault="00512924" w:rsidP="00F5662D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人数</w:t>
            </w:r>
          </w:p>
        </w:tc>
        <w:tc>
          <w:tcPr>
            <w:tcW w:w="851" w:type="dxa"/>
            <w:vMerge w:val="restar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开考</w:t>
            </w:r>
          </w:p>
          <w:p w:rsidR="00512924" w:rsidRPr="009B6BAE" w:rsidRDefault="00512924" w:rsidP="00F5662D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比例</w:t>
            </w:r>
          </w:p>
        </w:tc>
        <w:tc>
          <w:tcPr>
            <w:tcW w:w="8930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t>岗位条件及要求</w:t>
            </w:r>
          </w:p>
        </w:tc>
      </w:tr>
      <w:tr w:rsidR="00512924" w:rsidRPr="009B6BAE" w:rsidTr="00F5662D">
        <w:trPr>
          <w:trHeight w:val="451"/>
        </w:trPr>
        <w:tc>
          <w:tcPr>
            <w:tcW w:w="680" w:type="dxa"/>
            <w:vMerge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843" w:type="dxa"/>
            <w:vMerge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851" w:type="dxa"/>
            <w:vMerge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708" w:type="dxa"/>
            <w:vMerge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851" w:type="dxa"/>
            <w:vMerge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268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年龄</w:t>
            </w:r>
          </w:p>
        </w:tc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学历</w:t>
            </w:r>
          </w:p>
        </w:tc>
        <w:tc>
          <w:tcPr>
            <w:tcW w:w="141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 w:hint="eastAsia"/>
                <w:lang w:eastAsia="zh-CN"/>
              </w:rPr>
              <w:t>执业资格</w:t>
            </w:r>
          </w:p>
        </w:tc>
        <w:tc>
          <w:tcPr>
            <w:tcW w:w="354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9B6BAE">
              <w:rPr>
                <w:rFonts w:asciiTheme="minorEastAsia" w:eastAsiaTheme="minorEastAsia" w:hAnsiTheme="minorEastAsia" w:cs="Times New Roman"/>
                <w:lang w:eastAsia="zh-CN"/>
              </w:rPr>
              <w:t>相关要求</w:t>
            </w:r>
          </w:p>
        </w:tc>
      </w:tr>
      <w:tr w:rsidR="00512924" w:rsidRPr="00847C55" w:rsidTr="00F5662D">
        <w:trPr>
          <w:trHeight w:val="3190"/>
        </w:trPr>
        <w:tc>
          <w:tcPr>
            <w:tcW w:w="680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6BAE">
              <w:rPr>
                <w:rFonts w:asciiTheme="minorEastAsia" w:eastAsiaTheme="minorEastAsia" w:hAnsiTheme="minorEastAsia" w:hint="eastAsia"/>
                <w:lang w:eastAsia="zh-CN"/>
              </w:rPr>
              <w:t>1</w:t>
            </w:r>
          </w:p>
        </w:tc>
        <w:tc>
          <w:tcPr>
            <w:tcW w:w="1843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拍卖业务专员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lang w:eastAsia="zh-CN"/>
              </w:rPr>
            </w:pPr>
            <w:r w:rsidRPr="009B6BAE">
              <w:rPr>
                <w:rFonts w:asciiTheme="minorEastAsia" w:eastAsiaTheme="minorEastAsia" w:hAnsiTheme="minorEastAsia" w:hint="eastAsia"/>
                <w:lang w:eastAsia="zh-CN"/>
              </w:rPr>
              <w:t>01</w:t>
            </w:r>
          </w:p>
        </w:tc>
        <w:tc>
          <w:tcPr>
            <w:tcW w:w="708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lang w:eastAsia="zh-CN"/>
              </w:rPr>
            </w:pPr>
            <w:r w:rsidRPr="009B6BAE">
              <w:rPr>
                <w:rFonts w:asciiTheme="minorEastAsia" w:eastAsiaTheme="minorEastAsia" w:hAnsiTheme="minorEastAsia" w:hint="eastAsia"/>
                <w:lang w:eastAsia="zh-CN"/>
              </w:rPr>
              <w:t>1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6BAE">
              <w:rPr>
                <w:rFonts w:asciiTheme="minorEastAsia" w:eastAsiaTheme="minorEastAsia" w:hAnsiTheme="minorEastAsia"/>
              </w:rPr>
              <w:t>1:</w:t>
            </w:r>
            <w:r w:rsidRPr="009B6BAE">
              <w:rPr>
                <w:rFonts w:asciiTheme="minorEastAsia" w:eastAsiaTheme="minorEastAsia" w:hAnsiTheme="minorEastAsia" w:hint="eastAsia"/>
                <w:lang w:eastAsia="zh-CN"/>
              </w:rPr>
              <w:t>2</w:t>
            </w:r>
          </w:p>
        </w:tc>
        <w:tc>
          <w:tcPr>
            <w:tcW w:w="2268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="宋体"/>
              </w:rPr>
            </w:pPr>
            <w:r w:rsidRPr="009B6BAE">
              <w:rPr>
                <w:rFonts w:asciiTheme="minorEastAsia" w:hAnsiTheme="minorEastAsia" w:hint="eastAsia"/>
              </w:rPr>
              <w:t>18周岁以上、38周岁以下（1987年5月1</w:t>
            </w:r>
            <w:r>
              <w:rPr>
                <w:rFonts w:asciiTheme="minorEastAsia" w:hAnsiTheme="minorEastAsia" w:hint="eastAsia"/>
              </w:rPr>
              <w:t>4</w:t>
            </w:r>
            <w:r w:rsidRPr="009B6BAE">
              <w:rPr>
                <w:rFonts w:asciiTheme="minorEastAsia" w:hAnsiTheme="minorEastAsia" w:hint="eastAsia"/>
              </w:rPr>
              <w:t>日至2008年5月2</w:t>
            </w:r>
            <w:r>
              <w:rPr>
                <w:rFonts w:asciiTheme="minorEastAsia" w:hAnsiTheme="minorEastAsia" w:hint="eastAsia"/>
              </w:rPr>
              <w:t>1</w:t>
            </w:r>
            <w:r w:rsidRPr="009B6BAE">
              <w:rPr>
                <w:rFonts w:asciiTheme="minorEastAsia" w:hAnsiTheme="minorEastAsia" w:hint="eastAsia"/>
              </w:rPr>
              <w:t>日之间出生）</w:t>
            </w:r>
            <w:r w:rsidRPr="009B6BAE">
              <w:rPr>
                <w:rFonts w:asciiTheme="minorEastAsia" w:hAnsiTheme="minorEastAsia" w:cs="宋体"/>
              </w:rPr>
              <w:t xml:space="preserve"> </w:t>
            </w:r>
          </w:p>
        </w:tc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lang w:eastAsia="zh-CN"/>
              </w:rPr>
            </w:pPr>
          </w:p>
          <w:p w:rsidR="00512924" w:rsidRPr="009B6BAE" w:rsidRDefault="00512924" w:rsidP="00F5662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lang w:eastAsia="zh-CN"/>
              </w:rPr>
            </w:pPr>
            <w:r w:rsidRPr="009B6BAE">
              <w:rPr>
                <w:rFonts w:asciiTheme="minorEastAsia" w:eastAsiaTheme="minorEastAsia" w:hAnsiTheme="minorEastAsia" w:hint="eastAsia"/>
                <w:lang w:eastAsia="zh-CN"/>
              </w:rPr>
              <w:t>大专及以上</w:t>
            </w:r>
          </w:p>
          <w:p w:rsidR="00512924" w:rsidRPr="009B6BAE" w:rsidRDefault="00512924" w:rsidP="00F5662D">
            <w:pPr>
              <w:pStyle w:val="2"/>
              <w:widowControl/>
              <w:adjustRightInd w:val="0"/>
              <w:snapToGrid w:val="0"/>
              <w:ind w:left="0"/>
              <w:jc w:val="center"/>
              <w:rPr>
                <w:rFonts w:asciiTheme="minorEastAsia" w:hAnsiTheme="minorEastAsia" w:cs="宋体"/>
                <w:b w:val="0"/>
                <w:bCs w:val="0"/>
                <w:sz w:val="24"/>
              </w:rPr>
            </w:pPr>
          </w:p>
        </w:tc>
        <w:tc>
          <w:tcPr>
            <w:tcW w:w="141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FF0CCD" w:rsidP="00F5662D">
            <w:pPr>
              <w:pStyle w:val="2"/>
              <w:widowControl/>
              <w:adjustRightInd w:val="0"/>
              <w:snapToGrid w:val="0"/>
              <w:ind w:left="0"/>
              <w:jc w:val="center"/>
              <w:rPr>
                <w:rFonts w:asciiTheme="minorEastAsia" w:hAnsiTheme="minorEastAsia" w:cs="宋体"/>
                <w:b w:val="0"/>
                <w:bCs w:val="0"/>
                <w:sz w:val="24"/>
              </w:rPr>
            </w:pPr>
            <w:r w:rsidRPr="005646F4">
              <w:rPr>
                <w:rFonts w:asciiTheme="minorEastAsia" w:hAnsiTheme="minorEastAsia" w:cs="宋体" w:hint="eastAsia"/>
                <w:b w:val="0"/>
                <w:bCs w:val="0"/>
                <w:sz w:val="24"/>
              </w:rPr>
              <w:t>注册有效的拍卖师执业资格证书</w:t>
            </w:r>
          </w:p>
        </w:tc>
        <w:tc>
          <w:tcPr>
            <w:tcW w:w="354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2924" w:rsidRPr="009B6BAE" w:rsidRDefault="00512924" w:rsidP="00F5662D">
            <w:pPr>
              <w:rPr>
                <w:rFonts w:asciiTheme="minorEastAsia" w:hAnsiTheme="minorEastAsia"/>
                <w:sz w:val="24"/>
              </w:rPr>
            </w:pPr>
            <w:r w:rsidRPr="009B6BAE">
              <w:rPr>
                <w:rFonts w:asciiTheme="minorEastAsia" w:hAnsiTheme="minorEastAsia" w:hint="eastAsia"/>
                <w:sz w:val="24"/>
              </w:rPr>
              <w:t>具备1</w:t>
            </w:r>
            <w:r>
              <w:rPr>
                <w:rFonts w:asciiTheme="minorEastAsia" w:hAnsiTheme="minorEastAsia" w:hint="eastAsia"/>
                <w:sz w:val="24"/>
              </w:rPr>
              <w:t>年及以上拍卖工作经验</w:t>
            </w:r>
            <w:r w:rsidRPr="009B6BAE">
              <w:rPr>
                <w:rFonts w:asciiTheme="minorEastAsia" w:hAnsiTheme="minorEastAsia"/>
                <w:sz w:val="24"/>
              </w:rPr>
              <w:t>(</w:t>
            </w:r>
            <w:r w:rsidRPr="009B6BAE">
              <w:rPr>
                <w:rFonts w:asciiTheme="minorEastAsia" w:hAnsiTheme="minorEastAsia" w:hint="eastAsia"/>
                <w:sz w:val="24"/>
              </w:rPr>
              <w:t>出具单位加盖公章的工作证明及社保证明)</w:t>
            </w:r>
          </w:p>
        </w:tc>
      </w:tr>
    </w:tbl>
    <w:p w:rsidR="00512924" w:rsidRDefault="00512924" w:rsidP="00512924">
      <w:pPr>
        <w:rPr>
          <w:sz w:val="28"/>
          <w:szCs w:val="28"/>
        </w:rPr>
      </w:pPr>
    </w:p>
    <w:p w:rsidR="00FF1109" w:rsidRPr="00512924" w:rsidRDefault="00FF1109"/>
    <w:sectPr w:rsidR="00FF1109" w:rsidRPr="00512924" w:rsidSect="0019245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32" w:rsidRDefault="004F0A32" w:rsidP="00512924">
      <w:r>
        <w:separator/>
      </w:r>
    </w:p>
  </w:endnote>
  <w:endnote w:type="continuationSeparator" w:id="0">
    <w:p w:rsidR="004F0A32" w:rsidRDefault="004F0A32" w:rsidP="00512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32" w:rsidRDefault="004F0A32" w:rsidP="00512924">
      <w:r>
        <w:separator/>
      </w:r>
    </w:p>
  </w:footnote>
  <w:footnote w:type="continuationSeparator" w:id="0">
    <w:p w:rsidR="004F0A32" w:rsidRDefault="004F0A32" w:rsidP="00512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24"/>
    <w:rsid w:val="00484F7D"/>
    <w:rsid w:val="004F0A32"/>
    <w:rsid w:val="00512924"/>
    <w:rsid w:val="00FF0CCD"/>
    <w:rsid w:val="00FF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924"/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512924"/>
    <w:pPr>
      <w:tabs>
        <w:tab w:val="left" w:pos="851"/>
        <w:tab w:val="left" w:pos="1020"/>
        <w:tab w:val="right" w:leader="dot" w:pos="8920"/>
      </w:tabs>
      <w:ind w:left="210"/>
      <w:jc w:val="left"/>
    </w:pPr>
    <w:rPr>
      <w:rFonts w:cstheme="minorHAnsi"/>
      <w:b/>
      <w:bCs/>
      <w:sz w:val="22"/>
    </w:rPr>
  </w:style>
  <w:style w:type="paragraph" w:styleId="a5">
    <w:name w:val="Normal (Web)"/>
    <w:basedOn w:val="a"/>
    <w:qFormat/>
    <w:rsid w:val="0051292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sid w:val="00512924"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unhideWhenUsed/>
    <w:qFormat/>
    <w:rsid w:val="0051292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Administrator</cp:lastModifiedBy>
  <cp:revision>3</cp:revision>
  <dcterms:created xsi:type="dcterms:W3CDTF">2026-05-12T08:40:00Z</dcterms:created>
  <dcterms:modified xsi:type="dcterms:W3CDTF">2026-05-13T00:45:00Z</dcterms:modified>
</cp:coreProperties>
</file>