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重庆市万州区</w:t>
      </w:r>
      <w:r>
        <w:rPr>
          <w:rFonts w:hint="eastAsia" w:ascii="方正小标宋_GBK" w:hAnsi="方正小标宋_GBK" w:eastAsia="方正小标宋_GBK" w:cs="方正小标宋_GBK"/>
          <w:b w:val="0"/>
          <w:bCs/>
          <w:color w:val="000000"/>
          <w:sz w:val="44"/>
          <w:szCs w:val="44"/>
          <w:lang w:eastAsia="zh-CN"/>
        </w:rPr>
        <w:t>柱山乡</w:t>
      </w:r>
      <w:r>
        <w:rPr>
          <w:rFonts w:hint="eastAsia" w:ascii="方正小标宋_GBK" w:hAnsi="方正小标宋_GBK" w:eastAsia="方正小标宋_GBK" w:cs="方正小标宋_GBK"/>
          <w:b w:val="0"/>
          <w:bCs/>
          <w:color w:val="000000"/>
          <w:sz w:val="44"/>
          <w:szCs w:val="44"/>
        </w:rPr>
        <w:t>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小标宋_GBK" w:hAnsi="方正小标宋_GBK" w:eastAsia="方正小标宋_GBK" w:cs="方正小标宋_GBK"/>
          <w:b w:val="0"/>
          <w:bCs/>
          <w:color w:val="000000"/>
          <w:sz w:val="44"/>
          <w:szCs w:val="44"/>
        </w:rPr>
      </w:pPr>
      <w:r>
        <w:rPr>
          <w:rFonts w:hint="default" w:ascii="方正小标宋_GBK" w:hAnsi="方正小标宋_GBK" w:eastAsia="方正小标宋_GBK" w:cs="方正小标宋_GBK"/>
          <w:b w:val="0"/>
          <w:bCs/>
          <w:color w:val="000000"/>
          <w:sz w:val="44"/>
          <w:szCs w:val="44"/>
        </w:rPr>
        <w:t>公开招聘非全日制公益性岗位公告</w:t>
      </w:r>
    </w:p>
    <w:p>
      <w:pPr>
        <w:pStyle w:val="6"/>
        <w:shd w:val="clear" w:color="auto" w:fill="FFFFFF"/>
        <w:spacing w:before="0" w:beforeAutospacing="0" w:after="0" w:afterAutospacing="0" w:line="570" w:lineRule="atLeast"/>
        <w:ind w:firstLine="480"/>
        <w:jc w:val="center"/>
        <w:rPr>
          <w:rFonts w:hint="eastAsia" w:ascii="Tahoma" w:hAnsi="Tahoma" w:cs="Tahoma"/>
          <w:b/>
          <w:bCs/>
          <w:color w:val="333333"/>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柱山乡实际，现特面向社会公开招聘非全日制公益性岗位人员1名。现将有关事项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sz w:val="32"/>
          <w:szCs w:val="32"/>
          <w:lang w:val="en-US" w:eastAsia="zh-CN"/>
        </w:rPr>
      </w:pPr>
      <w:r>
        <w:rPr>
          <w:rFonts w:hint="default" w:ascii="方正黑体_GBK" w:hAnsi="方正黑体_GBK" w:eastAsia="方正黑体_GBK" w:cs="方正黑体_GBK"/>
          <w:b w:val="0"/>
          <w:bCs/>
          <w:color w:val="000000"/>
          <w:sz w:val="32"/>
          <w:szCs w:val="32"/>
          <w:lang w:val="en-US" w:eastAsia="zh-CN"/>
        </w:rPr>
        <w:t>一、招聘原则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按照公开、公平、公正的原则进行择优招聘。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sz w:val="32"/>
          <w:szCs w:val="32"/>
          <w:lang w:val="en-US" w:eastAsia="zh-CN"/>
        </w:rPr>
      </w:pPr>
      <w:r>
        <w:rPr>
          <w:rFonts w:hint="default" w:ascii="方正黑体_GBK" w:hAnsi="方正黑体_GBK" w:eastAsia="方正黑体_GBK" w:cs="方正黑体_GBK"/>
          <w:b w:val="0"/>
          <w:bCs/>
          <w:color w:val="000000"/>
          <w:sz w:val="32"/>
          <w:szCs w:val="32"/>
          <w:lang w:val="en-US" w:eastAsia="zh-CN"/>
        </w:rPr>
        <w:t>二、拟招聘岗位及数量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柱山乡金牛村招聘非全日制公益性岗位保洁员1名。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工作地点及内容：保洁员工作地点万州区柱山乡何庙村辖区道路及其他公共区域的清扫保洁工</w:t>
      </w:r>
      <w:r>
        <w:rPr>
          <w:rFonts w:hint="eastAsia" w:ascii="Times New Roman" w:hAnsi="Times New Roman" w:eastAsia="方正仿宋_GBK" w:cs="Times New Roman"/>
          <w:color w:val="000000"/>
          <w:kern w:val="0"/>
          <w:sz w:val="32"/>
          <w:szCs w:val="32"/>
          <w:lang w:val="en-US" w:eastAsia="zh-CN" w:bidi="ar"/>
        </w:rPr>
        <w:t>作</w:t>
      </w:r>
      <w:r>
        <w:rPr>
          <w:rFonts w:hint="default" w:ascii="Times New Roman" w:hAnsi="Times New Roman" w:eastAsia="方正仿宋_GBK" w:cs="Times New Roman"/>
          <w:color w:val="000000"/>
          <w:kern w:val="0"/>
          <w:sz w:val="32"/>
          <w:szCs w:val="32"/>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sz w:val="32"/>
          <w:szCs w:val="32"/>
          <w:lang w:val="en-US" w:eastAsia="zh-CN"/>
        </w:rPr>
      </w:pPr>
      <w:r>
        <w:rPr>
          <w:rFonts w:hint="default" w:ascii="方正黑体_GBK" w:hAnsi="方正黑体_GBK" w:eastAsia="方正黑体_GBK" w:cs="方正黑体_GBK"/>
          <w:b w:val="0"/>
          <w:bCs/>
          <w:color w:val="000000"/>
          <w:sz w:val="32"/>
          <w:szCs w:val="32"/>
          <w:lang w:val="en-US" w:eastAsia="zh-CN"/>
        </w:rPr>
        <w:t>三、招聘对象及条件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拥护党的路线、方针、政策，遵纪守法、爱岗敬业、服从安排，应聘人员身体健康，无重大疾病和传染性疾病。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身体健康，文化程度不限，男性40-59周岁，女性35-54周岁。脱贫人员和低保户等困难家庭优先录用，脱贫人口年龄视身体条件可适当放宽。离校两年内未就业高校毕业生可报名保洁员岗位。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sz w:val="32"/>
          <w:szCs w:val="32"/>
          <w:lang w:val="en-US" w:eastAsia="zh-CN"/>
        </w:rPr>
      </w:pPr>
      <w:r>
        <w:rPr>
          <w:rFonts w:hint="default" w:ascii="方正黑体_GBK" w:hAnsi="方正黑体_GBK" w:eastAsia="方正黑体_GBK" w:cs="方正黑体_GBK"/>
          <w:b w:val="0"/>
          <w:bCs/>
          <w:color w:val="000000"/>
          <w:sz w:val="32"/>
          <w:szCs w:val="32"/>
          <w:lang w:val="en-US" w:eastAsia="zh-CN"/>
        </w:rPr>
        <w:t>四、报名及资格审查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楷体_GBK" w:hAnsi="方正楷体_GBK" w:eastAsia="方正楷体_GBK" w:cs="方正楷体_GBK"/>
          <w:b w:val="0"/>
          <w:bCs/>
          <w:color w:val="000000"/>
          <w:kern w:val="0"/>
          <w:sz w:val="32"/>
          <w:szCs w:val="32"/>
          <w:lang w:val="en-US" w:eastAsia="zh-CN" w:bidi="ar"/>
        </w:rPr>
      </w:pPr>
      <w:r>
        <w:rPr>
          <w:rFonts w:hint="default" w:ascii="方正楷体_GBK" w:hAnsi="方正楷体_GBK" w:eastAsia="方正楷体_GBK" w:cs="方正楷体_GBK"/>
          <w:b w:val="0"/>
          <w:bCs/>
          <w:color w:val="000000"/>
          <w:kern w:val="0"/>
          <w:sz w:val="32"/>
          <w:szCs w:val="32"/>
          <w:lang w:val="en-US" w:eastAsia="zh-CN" w:bidi="ar"/>
        </w:rPr>
        <w:t>（一）报名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本次招聘采用现场报名和资格审查相结合的方式进行。</w:t>
      </w:r>
    </w:p>
    <w:p>
      <w:pPr>
        <w:keepNext w:val="0"/>
        <w:keepLines w:val="0"/>
        <w:widowControl/>
        <w:suppressLineNumbers w:val="0"/>
        <w:jc w:val="left"/>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1.报名时间：2026年4月20日</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w:t>
      </w:r>
      <w:bookmarkStart w:id="0" w:name="_GoBack"/>
      <w:bookmarkEnd w:id="0"/>
      <w:r>
        <w:rPr>
          <w:rFonts w:hint="default" w:ascii="Times New Roman" w:hAnsi="Times New Roman" w:eastAsia="方正仿宋_GBK" w:cs="Times New Roman"/>
          <w:color w:val="000000"/>
          <w:kern w:val="0"/>
          <w:sz w:val="32"/>
          <w:szCs w:val="32"/>
          <w:lang w:val="en-US" w:eastAsia="zh-CN" w:bidi="ar"/>
        </w:rPr>
        <w:t>4月24日(9:30-17:00)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2.报名地点：重庆市万州区柱山乡柱山街1号（柱山乡便民服务中心）。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en-US" w:eastAsia="zh-CN" w:bidi="ar"/>
        </w:rPr>
        <w:t>联系电话：023-58859253。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报名材料：本人身份证、一寸照片2张、重庆农村商业银行卡及其他证明材料（建档立卡脱贫农户证明、残疾证、低保证、高校毕业证书等）。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default" w:ascii="方正楷体_GBK" w:hAnsi="方正楷体_GBK" w:eastAsia="方正楷体_GBK" w:cs="方正楷体_GBK"/>
          <w:b w:val="0"/>
          <w:bCs/>
          <w:color w:val="000000"/>
          <w:kern w:val="0"/>
          <w:sz w:val="32"/>
          <w:szCs w:val="32"/>
          <w:lang w:val="en-US" w:eastAsia="zh-CN" w:bidi="ar"/>
        </w:rPr>
        <w:t>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由柱山乡政府相关工作人员对报名者提交的材料，对照岗位报名要求，进行资格审查，并当场告知报名者是否符合报名条件。凡弄虚作假的，一经查实，立即取消应聘资格。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kern w:val="0"/>
          <w:sz w:val="32"/>
          <w:szCs w:val="32"/>
          <w:lang w:val="en-US" w:eastAsia="zh-CN" w:bidi="ar"/>
        </w:rPr>
      </w:pPr>
      <w:r>
        <w:rPr>
          <w:rFonts w:hint="default" w:ascii="方正黑体_GBK" w:hAnsi="方正黑体_GBK" w:eastAsia="方正黑体_GBK" w:cs="方正黑体_GBK"/>
          <w:b w:val="0"/>
          <w:bCs/>
          <w:color w:val="000000"/>
          <w:kern w:val="0"/>
          <w:sz w:val="32"/>
          <w:szCs w:val="32"/>
          <w:lang w:val="en-US" w:eastAsia="zh-CN" w:bidi="ar"/>
        </w:rPr>
        <w:t>五、招聘方式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本次招聘主要采取综合考察的方式进行，择优录取。由柱山乡人民政府组织实施。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kern w:val="0"/>
          <w:sz w:val="32"/>
          <w:szCs w:val="32"/>
          <w:lang w:val="en-US" w:eastAsia="zh-CN" w:bidi="ar"/>
        </w:rPr>
      </w:pPr>
      <w:r>
        <w:rPr>
          <w:rFonts w:hint="default" w:ascii="方正黑体_GBK" w:hAnsi="方正黑体_GBK" w:eastAsia="方正黑体_GBK" w:cs="方正黑体_GBK"/>
          <w:b w:val="0"/>
          <w:bCs/>
          <w:color w:val="000000"/>
          <w:kern w:val="0"/>
          <w:sz w:val="32"/>
          <w:szCs w:val="32"/>
          <w:lang w:val="en-US" w:eastAsia="zh-CN" w:bidi="ar"/>
        </w:rPr>
        <w:t>六、考察结果和公示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根据现场报名审核结果和综合考察情况确定拟录用人员，考察合格后的拟聘人员在辖区公众信息网和柱山乡公示栏向社会公示5个工作日。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kern w:val="0"/>
          <w:sz w:val="32"/>
          <w:szCs w:val="32"/>
          <w:lang w:val="en-US" w:eastAsia="zh-CN" w:bidi="ar"/>
        </w:rPr>
      </w:pPr>
      <w:r>
        <w:rPr>
          <w:rFonts w:hint="default" w:ascii="方正黑体_GBK" w:hAnsi="方正黑体_GBK" w:eastAsia="方正黑体_GBK" w:cs="方正黑体_GBK"/>
          <w:b w:val="0"/>
          <w:bCs/>
          <w:color w:val="000000"/>
          <w:kern w:val="0"/>
          <w:sz w:val="32"/>
          <w:szCs w:val="32"/>
          <w:lang w:val="en-US" w:eastAsia="zh-CN" w:bidi="ar"/>
        </w:rPr>
        <w:t>七、聘用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经公示无异议，柱山乡政府按照相关规定与聘用人员签订劳务协议，期限为1年。期限届满，根据工作需要、综合评价、本人意向等，经协商一致可按规定续签，服务期限最长不超过3年。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kern w:val="0"/>
          <w:sz w:val="32"/>
          <w:szCs w:val="32"/>
          <w:lang w:val="en-US" w:eastAsia="zh-CN" w:bidi="ar"/>
        </w:rPr>
      </w:pPr>
      <w:r>
        <w:rPr>
          <w:rFonts w:hint="default" w:ascii="方正黑体_GBK" w:hAnsi="方正黑体_GBK" w:eastAsia="方正黑体_GBK" w:cs="方正黑体_GBK"/>
          <w:b w:val="0"/>
          <w:bCs/>
          <w:color w:val="000000"/>
          <w:kern w:val="0"/>
          <w:sz w:val="32"/>
          <w:szCs w:val="32"/>
          <w:lang w:val="en-US" w:eastAsia="zh-CN" w:bidi="ar"/>
        </w:rPr>
        <w:t>八、在岗待遇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清洁工1150元/月。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b w:val="0"/>
          <w:bCs/>
          <w:color w:val="000000"/>
          <w:kern w:val="0"/>
          <w:sz w:val="32"/>
          <w:szCs w:val="32"/>
          <w:lang w:val="en-US" w:eastAsia="zh-CN" w:bidi="ar"/>
        </w:rPr>
      </w:pPr>
      <w:r>
        <w:rPr>
          <w:rFonts w:hint="default" w:ascii="方正黑体_GBK" w:hAnsi="方正黑体_GBK" w:eastAsia="方正黑体_GBK" w:cs="方正黑体_GBK"/>
          <w:b w:val="0"/>
          <w:bCs/>
          <w:color w:val="000000"/>
          <w:kern w:val="0"/>
          <w:sz w:val="32"/>
          <w:szCs w:val="32"/>
          <w:lang w:val="en-US" w:eastAsia="zh-CN" w:bidi="ar"/>
        </w:rPr>
        <w:t>九、其他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本招聘公告最终解释权归重庆市万州区柱山乡人民政府。</w:t>
      </w:r>
    </w:p>
    <w:p>
      <w:pPr>
        <w:pStyle w:val="2"/>
        <w:rPr>
          <w:rFonts w:hint="default" w:ascii="Times New Roman" w:hAnsi="Times New Roman" w:eastAsia="方正仿宋_GBK" w:cs="Times New Roman"/>
          <w:color w:val="000000"/>
          <w:kern w:val="0"/>
          <w:sz w:val="32"/>
          <w:szCs w:val="32"/>
          <w:lang w:val="en-US" w:eastAsia="zh-CN" w:bidi="ar"/>
        </w:rPr>
      </w:pPr>
    </w:p>
    <w:p>
      <w:pPr>
        <w:rPr>
          <w:rFonts w:hint="default" w:ascii="Times New Roman" w:hAnsi="Times New Roman" w:eastAsia="方正仿宋_GBK" w:cs="Times New Roman"/>
          <w:color w:val="000000"/>
          <w:kern w:val="0"/>
          <w:sz w:val="32"/>
          <w:szCs w:val="32"/>
          <w:lang w:val="en-US" w:eastAsia="zh-CN" w:bidi="ar"/>
        </w:rPr>
      </w:pPr>
    </w:p>
    <w:p>
      <w:pPr>
        <w:pStyle w:val="2"/>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righ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重庆市万州区柱山乡人民政府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center"/>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2026年4月20日 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right"/>
        <w:textAlignment w:val="auto"/>
        <w:rPr>
          <w:rFonts w:hint="default" w:ascii="Times New Roman" w:hAnsi="Times New Roman" w:eastAsia="方正仿宋_GBK" w:cs="Times New Roman"/>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E4"/>
    <w:rsid w:val="000317A4"/>
    <w:rsid w:val="003368E4"/>
    <w:rsid w:val="0192654A"/>
    <w:rsid w:val="05321ED6"/>
    <w:rsid w:val="0B347548"/>
    <w:rsid w:val="13B96BA4"/>
    <w:rsid w:val="20D97291"/>
    <w:rsid w:val="25A60817"/>
    <w:rsid w:val="31FEE79C"/>
    <w:rsid w:val="3FBE0A32"/>
    <w:rsid w:val="4C327042"/>
    <w:rsid w:val="5E485449"/>
    <w:rsid w:val="5FFF8C3B"/>
    <w:rsid w:val="656B5ACE"/>
    <w:rsid w:val="66DC0732"/>
    <w:rsid w:val="738B685D"/>
    <w:rsid w:val="76045EB6"/>
    <w:rsid w:val="77F84447"/>
    <w:rsid w:val="BFD3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rPr>
      <w:rFonts w:ascii="Calibri" w:hAnsi="Calibri" w:eastAsia="宋体"/>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935</Words>
  <Characters>993</Characters>
  <Lines>1</Lines>
  <Paragraphs>1</Paragraphs>
  <TotalTime>11</TotalTime>
  <ScaleCrop>false</ScaleCrop>
  <LinksUpToDate>false</LinksUpToDate>
  <CharactersWithSpaces>993</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2025-01-02T16:34:00Z</dcterms:created>
  <dc:creator>Administrator</dc:creator>
  <cp:lastModifiedBy>user</cp:lastModifiedBy>
  <cp:lastPrinted>2025-03-20T17:10:00Z</cp:lastPrinted>
  <dcterms:modified xsi:type="dcterms:W3CDTF">2026-04-20T11:20:22Z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eyJoZGlkIjoiZTdlY2M4YTgwM2ExMWJmNjk0ZTlhYzc2ZDZmMTBlNmYiLCJ1c2VySWQiOiI0ODUxODUzNzEifQ==</vt:lpwstr>
  </property>
  <property fmtid="{D5CDD505-2E9C-101B-9397-08002B2CF9AE}" pid="3" name="KSOProductBuildVer">
    <vt:lpwstr>2052-11.8.2.1127</vt:lpwstr>
  </property>
  <property fmtid="{D5CDD505-2E9C-101B-9397-08002B2CF9AE}" pid="4" name="ICV">
    <vt:lpwstr>A023A92F36961227F29AE5697916192C</vt:lpwstr>
  </property>
</Properties>
</file>