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 w:color="auto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 w:color="auto"/>
        </w:rPr>
        <w:t>关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u w:val="none" w:color="auto"/>
        </w:rPr>
        <w:t>于</w:t>
      </w:r>
      <w:r>
        <w:rPr>
          <w:rFonts w:hint="eastAsia" w:eastAsia="方正小标宋_GBK" w:cs="Times New Roman"/>
          <w:sz w:val="44"/>
          <w:szCs w:val="44"/>
          <w:u w:val="none" w:color="auto"/>
          <w:lang w:val="en-US" w:eastAsia="zh-CN"/>
        </w:rPr>
        <w:t>韶关市公安局曲江分局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 w:color="auto"/>
        </w:rPr>
        <w:t>建立警务辅助人员专项储备库的公告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为更好地吸纳社会优秀储备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人才以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充实警务辅助人员队伍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，韶关市公安局曲江分局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决定在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韶关市公安局曲江分局</w:t>
      </w:r>
      <w:r>
        <w:rPr>
          <w:rFonts w:hint="eastAsia" w:ascii="仿宋_GB2312" w:hAnsi="仿宋_GB2312" w:eastAsia="仿宋_GB2312" w:cs="仿宋_GB2312"/>
          <w:color w:val="auto"/>
          <w:u w:val="none" w:color="auto"/>
          <w:lang w:val="en-US" w:eastAsia="zh-CN"/>
        </w:rPr>
        <w:t>2026年第二批公开招聘警务辅助人员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中选拔一部分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未被聘用的考生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统一纳入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警务辅助人员专项储备库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现将有关事项公告如下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入库条件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eastAsia="zh-CN"/>
        </w:rPr>
      </w:pPr>
      <w:r>
        <w:rPr>
          <w:rFonts w:hint="default" w:eastAsia="仿宋_GB2312" w:cs="Times New Roman"/>
          <w:sz w:val="32"/>
          <w:szCs w:val="32"/>
          <w:u w:val="none" w:color="auto"/>
          <w:lang w:eastAsia="zh-CN"/>
        </w:rPr>
        <w:t>（一）各招聘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工作岗位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</w:rPr>
        <w:t>的比例确定</w:t>
      </w:r>
      <w:r>
        <w:rPr>
          <w:rFonts w:hint="default" w:eastAsia="仿宋_GB2312" w:cs="Times New Roman"/>
          <w:sz w:val="32"/>
          <w:szCs w:val="32"/>
          <w:u w:val="none" w:color="auto"/>
          <w:lang w:eastAsia="zh-CN"/>
        </w:rPr>
        <w:t>储备人选，未达比例按照实际人数确定储备人选</w:t>
      </w:r>
      <w:r>
        <w:rPr>
          <w:rFonts w:hint="default" w:eastAsia="仿宋_GB2312" w:cs="Times New Roman"/>
          <w:sz w:val="32"/>
          <w:szCs w:val="32"/>
          <w:u w:val="none" w:color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eastAsia="仿宋_GB2312" w:cs="Times New Roman"/>
          <w:sz w:val="32"/>
          <w:szCs w:val="32"/>
          <w:u w:val="none" w:color="auto"/>
          <w:lang w:eastAsia="zh-CN"/>
        </w:rPr>
        <w:t>（二）自愿加入警务辅助人员专项储备库，服从组织分配。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入库方式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《</w:t>
      </w:r>
      <w:r>
        <w:rPr>
          <w:rFonts w:hint="eastAsia" w:ascii="仿宋_GB2312" w:hAnsi="仿宋_GB2312" w:eastAsia="仿宋_GB2312" w:cs="仿宋_GB2312"/>
          <w:color w:val="auto"/>
          <w:u w:val="none" w:color="auto"/>
          <w:lang w:eastAsia="zh-CN"/>
        </w:rPr>
        <w:t>韶关市公安局曲江分局</w:t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t>公开招聘警务辅助人员报名</w:t>
      </w:r>
      <w:r>
        <w:rPr>
          <w:rFonts w:hint="eastAsia" w:ascii="仿宋_GB2312" w:hAnsi="仿宋_GB2312" w:eastAsia="仿宋_GB2312" w:cs="仿宋_GB2312"/>
          <w:color w:val="auto"/>
          <w:u w:val="none" w:color="auto"/>
          <w:lang w:val="en-US" w:eastAsia="zh-CN"/>
        </w:rPr>
        <w:t>登</w:t>
      </w:r>
      <w:r>
        <w:rPr>
          <w:rFonts w:hint="eastAsia" w:ascii="仿宋_GB2312" w:hAnsi="仿宋_GB2312" w:eastAsia="仿宋_GB2312" w:cs="仿宋_GB2312"/>
          <w:color w:val="auto"/>
          <w:u w:val="none" w:color="auto"/>
        </w:rPr>
        <w:t>记表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）“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申请加入警务辅助人员专项储备库的情况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”一栏填写相关信息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如不填写自愿加入储备库栏目的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视为放弃加入储备库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</w:rPr>
        <w:t>有关事项</w:t>
      </w:r>
      <w:r>
        <w:rPr>
          <w:rFonts w:hint="default" w:eastAsia="黑体" w:cs="Times New Roman"/>
          <w:b w:val="0"/>
          <w:bCs w:val="0"/>
          <w:sz w:val="32"/>
          <w:szCs w:val="32"/>
          <w:u w:val="none" w:color="auto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专项储备库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有效期为一年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或截至市公安局曲江分局再次招录警务辅助人员。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在有效期内作为补充警务辅助备选人员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市公安局</w:t>
      </w:r>
      <w:r>
        <w:rPr>
          <w:rFonts w:hint="eastAsia" w:ascii="仿宋_GB2312" w:hAnsi="仿宋_GB2312" w:cs="仿宋_GB2312"/>
          <w:sz w:val="32"/>
          <w:szCs w:val="32"/>
          <w:u w:val="none" w:color="auto"/>
          <w:lang w:eastAsia="zh-CN"/>
        </w:rPr>
        <w:t>曲江分局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工作岗位需要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备选人员进行择优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录取；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二）警务辅助备选人员被确定为择优补录对象的，由市公安局曲江分局安排补录对象进行体检、政治考察；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）经批准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补录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为警务辅助人员的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工作模式、工资待遇与公开招聘的警务辅助人员一致；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）本人提出退库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超过有效期或已被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补录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为警务辅助人员的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将会在专项储备库中删除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专项储备库秉承公正公开的原则，严格按照入库条件吸纳警务辅助人员储备人员；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 xml:space="preserve"> （六）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如有其他疑问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请联系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6839521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u w:val="none" w:color="auto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u w:val="none" w:color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F43F8"/>
    <w:rsid w:val="01440858"/>
    <w:rsid w:val="0DC71BA8"/>
    <w:rsid w:val="160E7A0D"/>
    <w:rsid w:val="299A1C85"/>
    <w:rsid w:val="2F09474F"/>
    <w:rsid w:val="35A76255"/>
    <w:rsid w:val="3D0F43F8"/>
    <w:rsid w:val="518335CA"/>
    <w:rsid w:val="5EFB0EFD"/>
    <w:rsid w:val="64440CB8"/>
    <w:rsid w:val="666F0953"/>
    <w:rsid w:val="6A692012"/>
    <w:rsid w:val="6CAB34E9"/>
    <w:rsid w:val="72A5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2026-04-08T08:03:00Z</dcterms:created>
  <dc:creator>钟华</dc:creator>
  <cp:lastModifiedBy>Administrator</cp:lastModifiedBy>
  <dcterms:modified xsi:type="dcterms:W3CDTF">2026-04-27T01:22:31Z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B648B56B47D449499D4987284BE2E8DC</vt:lpwstr>
  </property>
</Properties>
</file>