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D74A">
      <w:pPr>
        <w:pStyle w:val="2"/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鄂尔多斯生态环境职业学院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2026年上半年</w:t>
      </w:r>
      <w:r>
        <w:rPr>
          <w:rFonts w:hint="eastAsia" w:ascii="仿宋_GB2312" w:eastAsia="仿宋_GB2312"/>
          <w:color w:val="auto"/>
          <w:sz w:val="32"/>
          <w:szCs w:val="32"/>
        </w:rPr>
        <w:t>人才引进岗位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表</w:t>
      </w:r>
    </w:p>
    <w:tbl>
      <w:tblPr>
        <w:tblStyle w:val="4"/>
        <w:tblW w:w="13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19"/>
        <w:gridCol w:w="5396"/>
        <w:gridCol w:w="936"/>
        <w:gridCol w:w="1416"/>
        <w:gridCol w:w="524"/>
        <w:gridCol w:w="3982"/>
      </w:tblGrid>
      <w:tr w14:paraId="6EFD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有关要求</w:t>
            </w:r>
          </w:p>
        </w:tc>
      </w:tr>
      <w:tr w14:paraId="0B85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环境工程(085701)、环境科学与工程( 0776/0830/0971)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B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975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蔬菜学(090202)、园艺学(090200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专业方向为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蔬菜方向)、作物学(0901)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3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F60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地图学与地理信息系统(070503)、遥感科学与技术(078700)、地图制图学与地理信息工程(081603)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B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D36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教学科研岗4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3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地图学与地理信息系统(070503)、遥感科学与技术(078700)、地图制图学与地理信息工程(081603)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7EC7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3A9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68C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教学科研岗5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BBB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农业资源与环境(090300)、土壤学(090301)、植物营养学(090302)、水土保持与荒漠化防治学(091000)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B33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903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3C0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148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4771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16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36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专职实验员1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288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化学(070300)、无机化学(070301)、分析化学(070302)、化学工程(085602)、轻化工程(085606)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521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2D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2D30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9F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专业对口。能熟练使用AAS\ICP-MS\GC-MS等大型分析仪器</w:t>
            </w:r>
          </w:p>
        </w:tc>
      </w:tr>
      <w:tr w14:paraId="4809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E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04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专职实验员2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AB0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环境工程(085701)、环境科学与工程( 0776/0830/0971)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371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68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59D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96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专业对口。能熟练使用AAS\ICP-MS\GC-MS等大型分析仪器</w:t>
            </w:r>
          </w:p>
        </w:tc>
      </w:tr>
      <w:tr w14:paraId="0041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CD7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D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教学科研岗6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66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发酵工程(086004)、食品工程 (086003)、生物工程(083600)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F59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31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3622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5A1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4ACD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C63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67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教学科研岗7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F1D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兽医学(0906)、兽医(095200)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3BE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523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370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D8B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847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C5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A24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教学科研岗8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29B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兽医学(0906)、兽医(095200)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853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8D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60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B88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4A4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85A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AE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教学科研岗9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7D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食品科学与工程(083200/097200)、食品科学(083201/097201)、粮食、油脂及植物蛋白工程(083202/097202)、农产品加工及贮藏工程(083203/097203)、食品工程 (086003)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462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CF4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7D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362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0F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4E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F9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教学科研岗10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2F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动物营养与饲料科学(090502)、动物遗传育种与繁殖(090501)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E8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3E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6E9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7F3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7F0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2FD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78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专职实验员3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919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食品加工与安全(095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）、</w:t>
            </w:r>
          </w:p>
          <w:p w14:paraId="07BDF39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食品科学与工程（0832/0972）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E6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01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BF1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8B3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若持有本专业副高级及以上职称证，可放宽到全日制本科学历，需同时满足以下两个条件：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1.年龄在40周岁以下。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2.本科专业为：食品安全与检测(082709T )、食品质量与安全(082702)</w:t>
            </w:r>
          </w:p>
        </w:tc>
      </w:tr>
      <w:tr w14:paraId="38FE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290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56F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教学科研岗11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83F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清洁能源技术(085807)、储能技术(085808)、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储能科学与工程(0807Z1/0807Z2/0807J1/0808J2/0808J3/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0809J1/0811J1/0811J2/0811J3/0805J1/089904)、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新能源科学与工程(0807Z1/0807Z2/0805J4/0805J5/0805Z1/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0807J5/0817J1/0817J4/0818J9/0819J4)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87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45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A81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3BB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CFE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0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254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教学科研岗12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FD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清洁能源技术(085807)、储能技术(085808)、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储能科学与工程(0807Z1/0807Z2/0807J1/0808J2/0808J3/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0809J1/0811J1/0811J2/0811J3/0805J1/089904)、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新能源科学与工程(0807Z1/0807Z2/0805J4/0805J5/0805Z1/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0807J5/0817J1/0817J4/0818J9/0819J4)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41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23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78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B6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C7B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5EC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BDF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（焊接教师）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E5C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材料科学与工程(0805)、材料与化工(085600)、材料工程(085601)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2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C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2E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C38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本科学段专业为焊接技术与工程（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080411T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0990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2DC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3E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教学科研岗14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659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电气工程(0808/085801)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EF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753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84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2C1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6007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736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2E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教学科研岗15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8E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控制科学与工程(0811)、控制工程085406、仪器仪表工程(085407)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DA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FB5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4A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1B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7E0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977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6B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教学科研岗16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6D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农业机械工程(082801)、现代农业装备工程(0828Z1)、农业电气化与自动化(082804)、农机装备工程(085508)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3F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01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C7B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0E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1A4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3A6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5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教学科研岗17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789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动力工程(085802)、燃气轮机工程(085805)、工程热物理(080701)、热能工程(080702)、动力机械及工程(080703)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75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A22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7E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164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38F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D0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10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教学科研岗18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A2B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机械制造及其自动化(080201)、机械电子工程(080202)、机械设计及理论(080203)、机械工程(085501)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F78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8F9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A7D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4EC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568F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212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B81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专职实验员4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B7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机械制造及其自动化(080201)、机械电子工程(080202)、机械工程(085501)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DB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C1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CF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96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若持有本专业副高级及以上职称证，可放宽到全日制本科学历、学士学位，且同时满足以下两个条件：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1.年龄在40周岁以下。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2.本科专业为：电气工程及其自动化(080601)、自动化(080801)、焊接技术与工程(080411T)、机械设计制造及其自动化(080202)、农业机械化及其自动化(082302)</w:t>
            </w:r>
          </w:p>
        </w:tc>
      </w:tr>
      <w:tr w14:paraId="7533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CF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82A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教学科研岗19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5E9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会计学(120201)、会计(125300)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775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75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6C0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6E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74F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C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DD0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教学科研岗20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01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据与数据科学(0812Z1)、物联网技术(0812Z1)、数据科学和信息技术(0812J3)、数据科学与工程(0835J4)、信息与计算科学(0835Z1)、大数据技术与工程(085411)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D67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8A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C4D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FF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BFC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A89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A1D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教学科研岗21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983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人工智能(085410)、模式识别与智能系统(081104)、人工智能与机器学习(0835Z6)、人工智能科学与工程(0811J1)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D8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22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2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372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0015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F39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E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教学科研岗22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5B0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计算机科学与技术(0812/0775)、计算机技术(085404)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A38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F0B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4C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E2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E36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6C1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2B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教学科研岗23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D6A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信息与通信工程(0810)、通信工程(085402)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A6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F1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65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1D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1C38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6C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547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教学科研岗24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7F5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测绘科学与技术(081600)、大地测量学与测量工程(081601)、摄影测量与遥感(081602)、测绘工程(085704)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38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855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5E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2EA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2229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1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91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教学科研岗25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3E6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纺织科学与工程(082100)、纺织工程(082101)、纺织材料与纺织品设计(082102)、纺织工程(085604)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FD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2E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0F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D9A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3BEB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4A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405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教学科研岗26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6A6F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城乡规划学(083300)、城乡规划(085300)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763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31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E56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35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6B62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48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56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教学科研岗27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8A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中国语言文学(050100)、语言学及应用语言学(050102)、汉语言文字学(050103)、中国现当代文学(050106)、中国古代文学(050105)、学科教学(语文)(045103)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69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9B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57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4B9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55DB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A35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B9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教学科研岗28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1EB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英语语言文学(050201)、英语笔译(055101)、英语口译(055102)、学科教学(英语)(045108)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D29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D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BA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F7C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448B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68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CA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教学科研岗29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544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无机化学(070301)、分析化学(070302)、有机化学(070303)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231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EFC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628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A4E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5645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99E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3F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教学科研岗30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487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体育教学(045201)、运动训练(045202)、体育教育训练学(040303)、民族传统体育学(040304)、体育学(040300)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633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9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DF5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6C1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专业对口，本科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专业要求为体育教育(040201)、运动训练(040202K)或武术与民族传统体育(040204K)</w:t>
            </w:r>
          </w:p>
        </w:tc>
      </w:tr>
      <w:tr w14:paraId="5B3D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FBD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61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教学科研岗31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27A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体育教学(045201)、运动训练(045202)、体育教育训练学(040303)、民族传统体育学(040304)、体育学(040300)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262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D2F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7E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B5D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专业方向为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乒乓球方向；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专业要求为体育教育(040201)、运动训练(040202K)、武术与民族传统体育(040204K)</w:t>
            </w:r>
          </w:p>
        </w:tc>
      </w:tr>
      <w:tr w14:paraId="3500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16F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6A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CB8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体育教学(045201)、运动训练(045202)、体育教育训练学(040303)、民族传统体育学(040304)、体育学(040300)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F7B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3B1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CFA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AF3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专业方向为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羽毛球方向；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专业要求为体育教育(040201)、运动训练(040202K)、武术与民族传统体育(040204K)</w:t>
            </w:r>
          </w:p>
        </w:tc>
      </w:tr>
      <w:tr w14:paraId="45A9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BA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62A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382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体育教学(045201)、运动训练(045202)、体育教育训练学(040303)、民族传统体育学(040304)、体育学(040300)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40B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8C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07E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F60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专业方向为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田径方向；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专业要求为体育教育(040201)、运动训练(040202K)、武术与民族传统体育(040204K)</w:t>
            </w:r>
          </w:p>
        </w:tc>
      </w:tr>
      <w:tr w14:paraId="4DE7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0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0B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3AF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体育教学(045201)、运动训练(045202)、体育教育训练学(040303)、民族传统体育学(040304)、体育学(040300)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2F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5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99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79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专业方向为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排球方向；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专业要求为体育教育(040201)、运动训练(040202K)、武术与民族传统体育(040204K)</w:t>
            </w:r>
          </w:p>
        </w:tc>
      </w:tr>
      <w:tr w14:paraId="6D14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41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4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E75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马克思主义理论(0305)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13D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A7A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611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7EB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专业对口，中共党员(含预备党员)</w:t>
            </w:r>
          </w:p>
        </w:tc>
      </w:tr>
      <w:tr w14:paraId="010B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561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34E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735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马克思主义理论(0305)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学科教学(思政)(045102)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525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05C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48E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A3C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专业对口，中共党员(含预备党员)</w:t>
            </w:r>
          </w:p>
        </w:tc>
      </w:tr>
      <w:tr w14:paraId="1622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E1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6D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教学科研岗3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B6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中国史(0602)、世界史(0603)、学科教学（历史045109）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3FC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CB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9E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6A2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23FF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D7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D7E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教辅岗(图书业务岗)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7F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图书馆学(120501)、档案学(120503)、图书情报(125500)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96B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108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6F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44E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专业对口</w:t>
            </w:r>
          </w:p>
        </w:tc>
      </w:tr>
      <w:tr w14:paraId="5C3F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B4D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521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专职辅导员1(女性)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4A6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基本原理(030501)、马克思主义发展史(030502)、马克思主义中国化研究(030503)、思想政治教育(030505)、教育学原理(040101)、高等教育学(040106)、心理学(0402)、教育管理(045101)、心理健康教育(045116)、应用心理(045400)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754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ED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412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D1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1.女性，中共党员(含预备党员)；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2.一年以上学生干部经历(毕业学校、二级学院学生会团学干部，由毕业学校学工部门与团组织联合证明)或者1年以上高校辅导员工作经历(由工作单位人事部门和学工部门联合证明)。 </w:t>
            </w:r>
          </w:p>
        </w:tc>
      </w:tr>
      <w:tr w14:paraId="2D41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481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19C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专职辅导员2(男性)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0AE9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基本原理(030501)、马克思主义发展史(030502)、马克思主义中国化研究(030503)、思想政治教育(030505)、教育学原理(040101)、高等教育学(040106)、心理学(0402)、教育管理(045101)、心理健康教育(045116)、应用心理(045400)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63D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62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硕士及以上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DC0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64D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1.男性，中共党员(含预备党员)；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2.一年以上学生干部经历(毕业学校、二级学院学生会团学干部，由毕业学校学工部门与团组织联合证明)或者1年以上高校辅导员工作经历(由工作单位人事部门和学工部门联合证明)。 </w:t>
            </w:r>
          </w:p>
        </w:tc>
      </w:tr>
    </w:tbl>
    <w:p w14:paraId="0F4D0FE6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20A9A"/>
    <w:rsid w:val="4772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2026-02-09T12:15:00Z</dcterms:created>
  <dc:creator>莎</dc:creator>
  <cp:lastModifiedBy>莎</cp:lastModifiedBy>
  <dcterms:modified xsi:type="dcterms:W3CDTF">2026-02-09T12:17:29Z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2541BB8F81F4415399995B4B15BBAF1D_11</vt:lpwstr>
  </property>
  <property fmtid="{D5CDD505-2E9C-101B-9397-08002B2CF9AE}" pid="4" name="KSOTemplateDocerSaveRecord">
    <vt:lpwstr>eyJoZGlkIjoiOTE5YWVlZTNmMTYzZDAyOTY5MDkyYzIwOWQ3Mjc0OTciLCJ1c2VySWQiOiI0NDIyODQ4MDIifQ==</vt:lpwstr>
  </property>
</Properties>
</file>