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6DE82">
      <w:pPr>
        <w:snapToGrid w:val="0"/>
        <w:spacing w:line="360" w:lineRule="auto"/>
        <w:jc w:val="left"/>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附件2</w:t>
      </w:r>
    </w:p>
    <w:p w14:paraId="3D76FD34">
      <w:pPr>
        <w:adjustRightInd w:val="0"/>
        <w:snapToGrid w:val="0"/>
        <w:jc w:val="center"/>
        <w:rPr>
          <w:rFonts w:hint="default" w:ascii="Times New Roman" w:hAnsi="Times New Roman" w:eastAsia="方正小标宋简体" w:cs="Times New Roman"/>
          <w:color w:val="auto"/>
          <w:sz w:val="24"/>
          <w:highlight w:val="none"/>
        </w:rPr>
      </w:pPr>
    </w:p>
    <w:p w14:paraId="73CEB5C4">
      <w:pPr>
        <w:adjustRightInd w:val="0"/>
        <w:snapToGrid w:val="0"/>
        <w:jc w:val="center"/>
        <w:rPr>
          <w:rFonts w:hint="default" w:ascii="Times New Roman" w:hAnsi="Times New Roman" w:eastAsia="方正小标宋简体" w:cs="Times New Roman"/>
          <w:color w:val="auto"/>
          <w:sz w:val="32"/>
          <w:szCs w:val="32"/>
          <w:highlight w:val="none"/>
        </w:rPr>
      </w:pPr>
      <w:r>
        <w:rPr>
          <w:rFonts w:hint="eastAsia" w:eastAsia="方正小标宋简体" w:cs="Times New Roman"/>
          <w:color w:val="auto"/>
          <w:sz w:val="32"/>
          <w:szCs w:val="32"/>
          <w:highlight w:val="none"/>
          <w:lang w:eastAsia="zh-CN"/>
        </w:rPr>
        <w:t>2026</w:t>
      </w:r>
      <w:r>
        <w:rPr>
          <w:rFonts w:hint="default" w:ascii="Times New Roman" w:hAnsi="Times New Roman" w:eastAsia="方正小标宋简体" w:cs="Times New Roman"/>
          <w:color w:val="auto"/>
          <w:sz w:val="32"/>
          <w:szCs w:val="32"/>
          <w:highlight w:val="none"/>
        </w:rPr>
        <w:t>年东营市</w:t>
      </w:r>
      <w:r>
        <w:rPr>
          <w:rFonts w:hint="eastAsia" w:eastAsia="方正小标宋简体" w:cs="Times New Roman"/>
          <w:color w:val="auto"/>
          <w:sz w:val="32"/>
          <w:szCs w:val="32"/>
          <w:highlight w:val="none"/>
          <w:lang w:val="en-US" w:eastAsia="zh-CN"/>
        </w:rPr>
        <w:t>垦利区卫生健康局所属部分事业单位</w:t>
      </w:r>
      <w:r>
        <w:rPr>
          <w:rFonts w:hint="default" w:ascii="Times New Roman" w:hAnsi="Times New Roman" w:eastAsia="方正小标宋简体" w:cs="Times New Roman"/>
          <w:color w:val="auto"/>
          <w:sz w:val="32"/>
          <w:szCs w:val="32"/>
          <w:highlight w:val="none"/>
        </w:rPr>
        <w:t>公开招聘</w:t>
      </w:r>
    </w:p>
    <w:p w14:paraId="16009696">
      <w:pPr>
        <w:adjustRightInd w:val="0"/>
        <w:snapToGrid w:val="0"/>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工作人员应聘须知</w:t>
      </w:r>
    </w:p>
    <w:p w14:paraId="23E92BC3">
      <w:pPr>
        <w:snapToGrid w:val="0"/>
        <w:spacing w:line="360" w:lineRule="auto"/>
        <w:jc w:val="center"/>
        <w:rPr>
          <w:rFonts w:hint="default" w:ascii="Times New Roman" w:hAnsi="Times New Roman" w:eastAsia="楷体_GB2312" w:cs="Times New Roman"/>
          <w:color w:val="auto"/>
          <w:sz w:val="24"/>
          <w:highlight w:val="none"/>
        </w:rPr>
      </w:pPr>
    </w:p>
    <w:p w14:paraId="6D8B4E91">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1.对招聘岗位资格条件有疑问如何咨询？</w:t>
      </w:r>
    </w:p>
    <w:p w14:paraId="56900E61">
      <w:pPr>
        <w:spacing w:line="560" w:lineRule="exact"/>
        <w:ind w:firstLine="640" w:firstLineChars="20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对招聘岗位资格条件有疑问的，请与</w:t>
      </w:r>
      <w:r>
        <w:rPr>
          <w:rFonts w:hint="eastAsia" w:eastAsia="仿宋_GB2312" w:cs="Times New Roman"/>
          <w:b w:val="0"/>
          <w:bCs/>
          <w:color w:val="auto"/>
          <w:sz w:val="32"/>
          <w:szCs w:val="32"/>
          <w:highlight w:val="none"/>
          <w:lang w:val="en-US" w:eastAsia="zh-CN"/>
        </w:rPr>
        <w:t>区卫生健康局或招聘单位</w:t>
      </w:r>
      <w:r>
        <w:rPr>
          <w:rFonts w:hint="default" w:ascii="Times New Roman" w:hAnsi="Times New Roman" w:eastAsia="仿宋_GB2312" w:cs="Times New Roman"/>
          <w:b w:val="0"/>
          <w:bCs/>
          <w:color w:val="auto"/>
          <w:sz w:val="32"/>
          <w:szCs w:val="32"/>
          <w:highlight w:val="none"/>
        </w:rPr>
        <w:t>联系。咨询电话：</w:t>
      </w:r>
      <w:r>
        <w:rPr>
          <w:rFonts w:hint="eastAsia" w:eastAsia="仿宋_GB2312" w:cs="Times New Roman"/>
          <w:b w:val="0"/>
          <w:bCs/>
          <w:color w:val="auto"/>
          <w:sz w:val="32"/>
          <w:szCs w:val="32"/>
          <w:highlight w:val="none"/>
          <w:lang w:val="en-US" w:eastAsia="zh-CN"/>
        </w:rPr>
        <w:t>区卫生健康局</w:t>
      </w:r>
      <w:r>
        <w:rPr>
          <w:rFonts w:hint="default" w:ascii="Times New Roman" w:hAnsi="Times New Roman" w:eastAsia="仿宋_GB2312" w:cs="Times New Roman"/>
          <w:b w:val="0"/>
          <w:bCs/>
          <w:color w:val="auto"/>
          <w:sz w:val="32"/>
          <w:szCs w:val="32"/>
          <w:highlight w:val="none"/>
        </w:rPr>
        <w:t>0546-</w:t>
      </w:r>
      <w:r>
        <w:rPr>
          <w:rFonts w:hint="eastAsia" w:eastAsia="仿宋_GB2312" w:cs="Times New Roman"/>
          <w:b w:val="0"/>
          <w:bCs/>
          <w:color w:val="auto"/>
          <w:sz w:val="32"/>
          <w:szCs w:val="32"/>
          <w:highlight w:val="none"/>
          <w:lang w:val="en-US" w:eastAsia="zh-CN"/>
        </w:rPr>
        <w:t>2885929，东营市第五人民医院0546-2567198，垦利区中医院0546-2566617</w:t>
      </w:r>
      <w:r>
        <w:rPr>
          <w:rFonts w:hint="default" w:ascii="Times New Roman" w:hAnsi="Times New Roman" w:eastAsia="仿宋_GB2312" w:cs="Times New Roman"/>
          <w:b w:val="0"/>
          <w:bCs/>
          <w:color w:val="auto"/>
          <w:sz w:val="32"/>
          <w:szCs w:val="32"/>
          <w:highlight w:val="none"/>
        </w:rPr>
        <w:t>。</w:t>
      </w:r>
    </w:p>
    <w:p w14:paraId="5F4F8E31">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2.资格审查工作由谁负责？</w:t>
      </w:r>
    </w:p>
    <w:p w14:paraId="1F1BB61D">
      <w:pPr>
        <w:spacing w:line="560" w:lineRule="exact"/>
        <w:ind w:firstLine="640" w:firstLineChars="20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资格审查工作</w:t>
      </w:r>
      <w:r>
        <w:rPr>
          <w:rFonts w:hint="default" w:ascii="Times New Roman" w:hAnsi="Times New Roman" w:eastAsia="仿宋_GB2312" w:cs="Times New Roman"/>
          <w:b w:val="0"/>
          <w:bCs/>
          <w:color w:val="auto"/>
          <w:sz w:val="32"/>
          <w:szCs w:val="32"/>
          <w:highlight w:val="none"/>
        </w:rPr>
        <w:t>由区卫生健康局选聘</w:t>
      </w:r>
      <w:r>
        <w:rPr>
          <w:rFonts w:hint="eastAsia" w:eastAsia="仿宋_GB2312" w:cs="Times New Roman"/>
          <w:b w:val="0"/>
          <w:bCs/>
          <w:color w:val="auto"/>
          <w:sz w:val="32"/>
          <w:szCs w:val="32"/>
          <w:highlight w:val="none"/>
          <w:lang w:val="en-US" w:eastAsia="zh-CN"/>
        </w:rPr>
        <w:t>招聘单位</w:t>
      </w:r>
      <w:r>
        <w:rPr>
          <w:rFonts w:hint="default" w:ascii="Times New Roman" w:hAnsi="Times New Roman" w:eastAsia="仿宋_GB2312" w:cs="Times New Roman"/>
          <w:b w:val="0"/>
          <w:bCs/>
          <w:color w:val="auto"/>
          <w:sz w:val="32"/>
          <w:szCs w:val="32"/>
          <w:highlight w:val="none"/>
        </w:rPr>
        <w:t>专人负责。</w:t>
      </w:r>
    </w:p>
    <w:p w14:paraId="63252104">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w:t>
      </w:r>
      <w:r>
        <w:rPr>
          <w:rFonts w:hint="eastAsia" w:eastAsia="仿宋_GB2312" w:cs="Times New Roman"/>
          <w:b/>
          <w:color w:val="auto"/>
          <w:sz w:val="32"/>
          <w:szCs w:val="32"/>
          <w:highlight w:val="none"/>
          <w:lang w:val="en-US" w:eastAsia="zh-CN"/>
        </w:rPr>
        <w:t>国内</w:t>
      </w:r>
      <w:r>
        <w:rPr>
          <w:rFonts w:hint="default" w:ascii="Times New Roman" w:hAnsi="Times New Roman" w:eastAsia="仿宋_GB2312" w:cs="Times New Roman"/>
          <w:b/>
          <w:color w:val="auto"/>
          <w:sz w:val="32"/>
          <w:szCs w:val="32"/>
          <w:highlight w:val="none"/>
        </w:rPr>
        <w:t>非普通高等学历教育的其他教育形式的</w:t>
      </w:r>
      <w:bookmarkStart w:id="0" w:name="_GoBack"/>
      <w:bookmarkEnd w:id="0"/>
      <w:r>
        <w:rPr>
          <w:rFonts w:hint="default" w:ascii="Times New Roman" w:hAnsi="Times New Roman" w:eastAsia="仿宋_GB2312" w:cs="Times New Roman"/>
          <w:b/>
          <w:color w:val="auto"/>
          <w:sz w:val="32"/>
          <w:szCs w:val="32"/>
          <w:highlight w:val="none"/>
        </w:rPr>
        <w:t>毕业生是否可以应聘?</w:t>
      </w:r>
    </w:p>
    <w:p w14:paraId="2063123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14:paraId="5C70D5E9">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4</w:t>
      </w:r>
      <w:r>
        <w:rPr>
          <w:rFonts w:hint="default" w:ascii="Times New Roman" w:hAnsi="Times New Roman" w:eastAsia="仿宋_GB2312" w:cs="Times New Roman"/>
          <w:b/>
          <w:color w:val="auto"/>
          <w:sz w:val="32"/>
          <w:szCs w:val="32"/>
          <w:highlight w:val="none"/>
        </w:rPr>
        <w:t>.如何理解“在读的非应届毕业生”不得应聘?</w:t>
      </w:r>
    </w:p>
    <w:p w14:paraId="04D9C8A1">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全脱产在校学习的国内普通高等学历教育学生和国（境）外留学人员，2026年7月31日以前无法完成学业并取得学历（学位）证书的，不得应聘。</w:t>
      </w:r>
    </w:p>
    <w:p w14:paraId="2D7D3804">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其他形式在校学习人员，应如实填写在读学习经历，并保证聘用后可全职在岗工作。</w:t>
      </w:r>
      <w:r>
        <w:rPr>
          <w:rFonts w:hint="eastAsia" w:ascii="Times New Roman" w:hAnsi="Times New Roman" w:eastAsia="仿宋_GB2312"/>
          <w:color w:val="auto"/>
          <w:sz w:val="32"/>
          <w:szCs w:val="32"/>
          <w:highlight w:val="none"/>
          <w:lang w:val="en-US" w:eastAsia="zh-CN"/>
        </w:rPr>
        <w:t>区卫生健康局</w:t>
      </w:r>
      <w:r>
        <w:rPr>
          <w:rFonts w:ascii="Times New Roman" w:hAnsi="Times New Roman" w:eastAsia="仿宋_GB2312"/>
          <w:color w:val="auto"/>
          <w:sz w:val="32"/>
          <w:szCs w:val="32"/>
          <w:highlight w:val="none"/>
        </w:rPr>
        <w:t>将根据招聘岗位工作要求，对其他形式在校学习的应聘人员情况进行鉴别。如应聘人员虚报、瞒报、漏报在读学习经历或具体学习形式，影响资格审核的，将取消应聘资格或取消聘用。</w:t>
      </w:r>
    </w:p>
    <w:p w14:paraId="203C80DD">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5</w:t>
      </w:r>
      <w:r>
        <w:rPr>
          <w:rFonts w:hint="default" w:ascii="Times New Roman" w:hAnsi="Times New Roman" w:eastAsia="仿宋_GB2312" w:cs="Times New Roman"/>
          <w:b/>
          <w:color w:val="auto"/>
          <w:sz w:val="32"/>
          <w:szCs w:val="32"/>
          <w:highlight w:val="none"/>
        </w:rPr>
        <w:t>.留学回国人员可以应聘哪些岗位，需提供哪些材料?</w:t>
      </w:r>
    </w:p>
    <w:p w14:paraId="73FD6CA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留学回国人员可以根据自身情况应聘符合条件的岗位。</w:t>
      </w:r>
    </w:p>
    <w:p w14:paraId="2079A33F">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留学回国人员应聘的，除需提供</w:t>
      </w:r>
      <w:r>
        <w:rPr>
          <w:rFonts w:hint="eastAsia" w:eastAsia="仿宋_GB2312" w:cs="Times New Roman"/>
          <w:color w:val="auto"/>
          <w:sz w:val="32"/>
          <w:szCs w:val="32"/>
          <w:highlight w:val="none"/>
          <w:lang w:val="en-US" w:eastAsia="zh-CN"/>
        </w:rPr>
        <w:t>岗位要求</w:t>
      </w:r>
      <w:r>
        <w:rPr>
          <w:rFonts w:hint="default" w:ascii="Times New Roman" w:hAnsi="Times New Roman" w:eastAsia="仿宋_GB2312" w:cs="Times New Roman"/>
          <w:color w:val="auto"/>
          <w:sz w:val="32"/>
          <w:szCs w:val="32"/>
          <w:highlight w:val="none"/>
        </w:rPr>
        <w:t>的相关材料外，还</w:t>
      </w:r>
      <w:r>
        <w:rPr>
          <w:rFonts w:hint="eastAsia" w:eastAsia="仿宋_GB2312" w:cs="Times New Roman"/>
          <w:color w:val="auto"/>
          <w:sz w:val="32"/>
          <w:szCs w:val="32"/>
          <w:highlight w:val="none"/>
          <w:lang w:val="en-US" w:eastAsia="zh-CN"/>
        </w:rPr>
        <w:t>需于2026年9月30日以前</w:t>
      </w:r>
      <w:r>
        <w:rPr>
          <w:rFonts w:hint="default" w:ascii="Times New Roman" w:hAnsi="Times New Roman" w:eastAsia="仿宋_GB2312" w:cs="Times New Roman"/>
          <w:color w:val="auto"/>
          <w:sz w:val="32"/>
          <w:szCs w:val="32"/>
          <w:highlight w:val="none"/>
        </w:rPr>
        <w:t>提供国家教育部门的学历学位认证材料。应聘人员可登录教育部留学服务中心网站（http://www.cscse.edu.cn）查询认证的有关要求和程序。</w:t>
      </w:r>
    </w:p>
    <w:p w14:paraId="42A2B2DC">
      <w:pPr>
        <w:numPr>
          <w:ilvl w:val="0"/>
          <w:numId w:val="0"/>
        </w:num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6.</w:t>
      </w:r>
      <w:r>
        <w:rPr>
          <w:rFonts w:hint="default" w:ascii="Times New Roman" w:hAnsi="Times New Roman" w:eastAsia="仿宋_GB2312" w:cs="Times New Roman"/>
          <w:b/>
          <w:color w:val="auto"/>
          <w:sz w:val="32"/>
          <w:szCs w:val="32"/>
          <w:highlight w:val="none"/>
        </w:rPr>
        <w:t>对学历学位及相关证书取得时间有什么要求?</w:t>
      </w:r>
    </w:p>
    <w:p w14:paraId="6FD505BD">
      <w:pPr>
        <w:numPr>
          <w:ilvl w:val="0"/>
          <w:numId w:val="0"/>
        </w:numPr>
        <w:spacing w:line="560" w:lineRule="exact"/>
        <w:ind w:firstLine="640" w:firstLineChars="20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普通高校</w:t>
      </w:r>
      <w:r>
        <w:rPr>
          <w:rFonts w:hint="eastAsia" w:eastAsia="仿宋_GB2312" w:cs="Times New Roman"/>
          <w:b w:val="0"/>
          <w:bCs/>
          <w:color w:val="auto"/>
          <w:sz w:val="32"/>
          <w:szCs w:val="32"/>
          <w:highlight w:val="none"/>
          <w:lang w:eastAsia="zh-CN"/>
        </w:rPr>
        <w:t>2026</w:t>
      </w:r>
      <w:r>
        <w:rPr>
          <w:rFonts w:hint="default" w:ascii="Times New Roman" w:hAnsi="Times New Roman" w:eastAsia="仿宋_GB2312" w:cs="Times New Roman"/>
          <w:b w:val="0"/>
          <w:bCs/>
          <w:color w:val="auto"/>
          <w:sz w:val="32"/>
          <w:szCs w:val="32"/>
          <w:highlight w:val="none"/>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eastAsia="仿宋_GB2312" w:cs="Times New Roman"/>
          <w:b w:val="0"/>
          <w:bCs/>
          <w:color w:val="auto"/>
          <w:sz w:val="32"/>
          <w:szCs w:val="32"/>
          <w:highlight w:val="none"/>
          <w:lang w:eastAsia="zh-CN"/>
        </w:rPr>
        <w:t>2026</w:t>
      </w:r>
      <w:r>
        <w:rPr>
          <w:rFonts w:hint="default" w:ascii="Times New Roman" w:hAnsi="Times New Roman" w:eastAsia="仿宋_GB2312" w:cs="Times New Roman"/>
          <w:b w:val="0"/>
          <w:bCs/>
          <w:color w:val="auto"/>
          <w:sz w:val="32"/>
          <w:szCs w:val="32"/>
          <w:highlight w:val="none"/>
        </w:rPr>
        <w:t>年毕业的非全日制研究生，与国（境）内普通高校</w:t>
      </w:r>
      <w:r>
        <w:rPr>
          <w:rFonts w:hint="eastAsia" w:eastAsia="仿宋_GB2312" w:cs="Times New Roman"/>
          <w:b w:val="0"/>
          <w:bCs/>
          <w:color w:val="auto"/>
          <w:sz w:val="32"/>
          <w:szCs w:val="32"/>
          <w:highlight w:val="none"/>
          <w:lang w:eastAsia="zh-CN"/>
        </w:rPr>
        <w:t>2026</w:t>
      </w:r>
      <w:r>
        <w:rPr>
          <w:rFonts w:hint="default" w:ascii="Times New Roman" w:hAnsi="Times New Roman" w:eastAsia="仿宋_GB2312" w:cs="Times New Roman"/>
          <w:b w:val="0"/>
          <w:bCs/>
          <w:color w:val="auto"/>
          <w:sz w:val="32"/>
          <w:szCs w:val="32"/>
          <w:highlight w:val="none"/>
        </w:rPr>
        <w:t>年应届毕业生同期毕业的留学回国人员的学历、学位证书，应于</w:t>
      </w:r>
      <w:r>
        <w:rPr>
          <w:rFonts w:hint="eastAsia" w:eastAsia="仿宋_GB2312" w:cs="Times New Roman"/>
          <w:b w:val="0"/>
          <w:bCs/>
          <w:color w:val="auto"/>
          <w:sz w:val="32"/>
          <w:szCs w:val="32"/>
          <w:highlight w:val="none"/>
          <w:lang w:eastAsia="zh-CN"/>
        </w:rPr>
        <w:t>2026</w:t>
      </w:r>
      <w:r>
        <w:rPr>
          <w:rFonts w:hint="default" w:ascii="Times New Roman" w:hAnsi="Times New Roman" w:eastAsia="仿宋_GB2312" w:cs="Times New Roman"/>
          <w:b w:val="0"/>
          <w:bCs/>
          <w:color w:val="auto"/>
          <w:sz w:val="32"/>
          <w:szCs w:val="32"/>
          <w:highlight w:val="none"/>
        </w:rPr>
        <w:t>年7月31日以前取得。</w:t>
      </w:r>
    </w:p>
    <w:p w14:paraId="71AF0B06">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olor w:val="auto"/>
          <w:sz w:val="32"/>
          <w:szCs w:val="32"/>
          <w:highlight w:val="none"/>
        </w:rPr>
        <w:t>其他人员的学历、学位证书应在</w:t>
      </w:r>
      <w:r>
        <w:rPr>
          <w:rFonts w:hint="eastAsia" w:eastAsia="仿宋_GB2312"/>
          <w:color w:val="auto"/>
          <w:sz w:val="32"/>
          <w:szCs w:val="32"/>
          <w:highlight w:val="none"/>
          <w:lang w:eastAsia="zh-CN"/>
        </w:rPr>
        <w:t>2026</w:t>
      </w:r>
      <w:r>
        <w:rPr>
          <w:rFonts w:hint="eastAsia" w:ascii="Times New Roman" w:hAnsi="Times New Roman"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月</w:t>
      </w:r>
      <w:r>
        <w:rPr>
          <w:rFonts w:hint="eastAsia" w:eastAsia="仿宋_GB2312"/>
          <w:color w:val="auto"/>
          <w:sz w:val="32"/>
          <w:szCs w:val="32"/>
          <w:highlight w:val="none"/>
          <w:lang w:val="en-US" w:eastAsia="zh-CN"/>
        </w:rPr>
        <w:t>20</w:t>
      </w:r>
      <w:r>
        <w:rPr>
          <w:rFonts w:hint="eastAsia" w:ascii="Times New Roman" w:hAnsi="Times New Roman" w:eastAsia="仿宋_GB2312"/>
          <w:color w:val="auto"/>
          <w:sz w:val="32"/>
          <w:szCs w:val="32"/>
          <w:highlight w:val="none"/>
        </w:rPr>
        <w:t>日以前取得</w:t>
      </w:r>
      <w:r>
        <w:rPr>
          <w:rFonts w:hint="default" w:ascii="Times New Roman" w:hAnsi="Times New Roman" w:eastAsia="仿宋_GB2312" w:cs="Times New Roman"/>
          <w:color w:val="auto"/>
          <w:sz w:val="32"/>
          <w:szCs w:val="32"/>
          <w:highlight w:val="none"/>
        </w:rPr>
        <w:t>。</w:t>
      </w:r>
    </w:p>
    <w:p w14:paraId="75498091">
      <w:pPr>
        <w:adjustRightInd w:val="0"/>
        <w:snapToGrid w:val="0"/>
        <w:spacing w:line="50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7.</w:t>
      </w:r>
      <w:r>
        <w:rPr>
          <w:rFonts w:hint="default" w:ascii="Times New Roman" w:hAnsi="Times New Roman" w:eastAsia="仿宋_GB2312" w:cs="Times New Roman"/>
          <w:b/>
          <w:color w:val="auto"/>
          <w:sz w:val="32"/>
          <w:szCs w:val="32"/>
          <w:highlight w:val="none"/>
        </w:rPr>
        <w:t>岗位汇总表中所要求的专业如何理解？</w:t>
      </w:r>
    </w:p>
    <w:p w14:paraId="2BDA20BB">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503C8D5">
      <w:pPr>
        <w:adjustRightInd w:val="0"/>
        <w:snapToGrid w:val="0"/>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招聘岗位在大学专科、大学本科、研究生3个教育层次分别明确了对应聘人员的专业要求，应聘人员符合一个教育层次的专业要求即可应聘该岗位，招聘岗位另有要求的，须符合要求。</w:t>
      </w:r>
      <w:r>
        <w:rPr>
          <w:rFonts w:ascii="Times New Roman" w:hAnsi="Times New Roman" w:eastAsia="仿宋_GB2312"/>
          <w:color w:val="auto"/>
          <w:sz w:val="32"/>
          <w:szCs w:val="32"/>
          <w:highlight w:val="none"/>
        </w:rPr>
        <w:t>符合专业要求的专业学位研究生也可应聘。</w:t>
      </w:r>
    </w:p>
    <w:p w14:paraId="15ED8542">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年应届毕业生，符合教研厅〔2016〕2号和教研厅函〔2019〕1号规定自2016年12月1日后录取且</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年毕业的非全日制研究生，与国（境）内普通高校</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年应届毕业生同期毕业的留学回国人员可依据于</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年7月31日以前取得的普通高等学历教育和国（境）外留学学历学位及相应专业应聘。</w:t>
      </w:r>
    </w:p>
    <w:p w14:paraId="27EACFB3">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6108D8C">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在报名时需在备注栏中注明主要课程、研究方向和学习内容等情况，必要时可主动联系区</w:t>
      </w:r>
      <w:r>
        <w:rPr>
          <w:rFonts w:hint="default" w:ascii="Times New Roman" w:hAnsi="Times New Roman" w:eastAsia="仿宋_GB2312" w:cs="Times New Roman"/>
          <w:color w:val="auto"/>
          <w:sz w:val="32"/>
          <w:szCs w:val="32"/>
          <w:highlight w:val="none"/>
          <w:lang w:val="en-US" w:eastAsia="zh-CN"/>
        </w:rPr>
        <w:t>卫生健康局</w:t>
      </w:r>
      <w:r>
        <w:rPr>
          <w:rFonts w:hint="default" w:ascii="Times New Roman" w:hAnsi="Times New Roman" w:eastAsia="仿宋_GB2312" w:cs="Times New Roman"/>
          <w:color w:val="auto"/>
          <w:sz w:val="32"/>
          <w:szCs w:val="32"/>
          <w:highlight w:val="none"/>
        </w:rPr>
        <w:t>介绍有关情况，区</w:t>
      </w:r>
      <w:r>
        <w:rPr>
          <w:rFonts w:hint="default" w:ascii="Times New Roman" w:hAnsi="Times New Roman" w:eastAsia="仿宋_GB2312" w:cs="Times New Roman"/>
          <w:color w:val="auto"/>
          <w:sz w:val="32"/>
          <w:szCs w:val="32"/>
          <w:highlight w:val="none"/>
          <w:lang w:val="en-US" w:eastAsia="zh-CN"/>
        </w:rPr>
        <w:t>卫生健康局</w:t>
      </w:r>
      <w:r>
        <w:rPr>
          <w:rFonts w:hint="default" w:ascii="Times New Roman" w:hAnsi="Times New Roman" w:eastAsia="仿宋_GB2312" w:cs="Times New Roman"/>
          <w:color w:val="auto"/>
          <w:sz w:val="32"/>
          <w:szCs w:val="32"/>
          <w:highlight w:val="none"/>
        </w:rPr>
        <w:t>将根据岗位专业</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审核。</w:t>
      </w:r>
    </w:p>
    <w:p w14:paraId="17BDF56D">
      <w:pPr>
        <w:adjustRightInd w:val="0"/>
        <w:snapToGrid w:val="0"/>
        <w:spacing w:line="50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8</w:t>
      </w:r>
      <w:r>
        <w:rPr>
          <w:rFonts w:hint="default" w:ascii="Times New Roman" w:hAnsi="Times New Roman" w:eastAsia="仿宋_GB2312" w:cs="Times New Roman"/>
          <w:b/>
          <w:color w:val="auto"/>
          <w:sz w:val="32"/>
          <w:szCs w:val="32"/>
          <w:highlight w:val="none"/>
        </w:rPr>
        <w:t>. 对岗位所需的相应资格证有何要求？</w:t>
      </w:r>
    </w:p>
    <w:p w14:paraId="6CD1ECCC">
      <w:pPr>
        <w:spacing w:line="500" w:lineRule="exact"/>
        <w:ind w:firstLine="57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根据岗位所需，报考岗位对</w:t>
      </w:r>
      <w:r>
        <w:rPr>
          <w:rFonts w:hint="eastAsia" w:eastAsia="仿宋_GB2312" w:cs="Times New Roman"/>
          <w:color w:val="auto"/>
          <w:sz w:val="32"/>
          <w:szCs w:val="32"/>
          <w:highlight w:val="none"/>
          <w:lang w:val="en-US" w:eastAsia="zh-CN"/>
        </w:rPr>
        <w:t>医师执业</w:t>
      </w:r>
      <w:r>
        <w:rPr>
          <w:rFonts w:hint="default" w:ascii="Times New Roman" w:hAnsi="Times New Roman" w:eastAsia="仿宋_GB2312" w:cs="Times New Roman"/>
          <w:color w:val="auto"/>
          <w:sz w:val="32"/>
          <w:szCs w:val="32"/>
          <w:highlight w:val="none"/>
        </w:rPr>
        <w:t>资格证书、</w:t>
      </w:r>
      <w:r>
        <w:rPr>
          <w:rFonts w:hint="default" w:ascii="Times New Roman" w:hAnsi="Times New Roman" w:eastAsia="仿宋_GB2312" w:cs="Times New Roman"/>
          <w:color w:val="auto"/>
          <w:sz w:val="32"/>
          <w:szCs w:val="32"/>
          <w:highlight w:val="none"/>
          <w:lang w:val="en-US" w:eastAsia="zh-CN"/>
        </w:rPr>
        <w:t>职称证书</w:t>
      </w:r>
      <w:r>
        <w:rPr>
          <w:rFonts w:hint="default" w:ascii="Times New Roman" w:hAnsi="Times New Roman" w:eastAsia="仿宋_GB2312" w:cs="Times New Roman"/>
          <w:color w:val="auto"/>
          <w:sz w:val="32"/>
          <w:szCs w:val="32"/>
          <w:highlight w:val="none"/>
        </w:rPr>
        <w:t>等有具体要求的，面试前资格审查时需提供相关资格证书；尚未取得资格证书的，需面试前资格审查时提供有效期内的考试合格证明。</w:t>
      </w:r>
    </w:p>
    <w:p w14:paraId="05EB5A7B">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9</w:t>
      </w:r>
      <w:r>
        <w:rPr>
          <w:rFonts w:hint="default" w:ascii="Times New Roman" w:hAnsi="Times New Roman" w:eastAsia="仿宋_GB2312" w:cs="Times New Roman"/>
          <w:b/>
          <w:color w:val="auto"/>
          <w:sz w:val="32"/>
          <w:szCs w:val="32"/>
          <w:highlight w:val="none"/>
        </w:rPr>
        <w:t>.本次招聘中的有效身份证件指的是什么?</w:t>
      </w:r>
    </w:p>
    <w:p w14:paraId="7F48802A">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7A23EDA6">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10</w:t>
      </w:r>
      <w:r>
        <w:rPr>
          <w:rFonts w:hint="default" w:ascii="Times New Roman" w:hAnsi="Times New Roman" w:eastAsia="仿宋_GB2312" w:cs="Times New Roman"/>
          <w:b/>
          <w:color w:val="auto"/>
          <w:sz w:val="32"/>
          <w:szCs w:val="32"/>
          <w:highlight w:val="none"/>
        </w:rPr>
        <w:t>.网上填写报名信息时应注意什么?</w:t>
      </w:r>
    </w:p>
    <w:p w14:paraId="21B32C5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w:t>
      </w:r>
      <w:r>
        <w:rPr>
          <w:rFonts w:hint="eastAsia" w:eastAsia="仿宋_GB2312" w:cs="Times New Roman"/>
          <w:color w:val="auto"/>
          <w:sz w:val="32"/>
          <w:szCs w:val="32"/>
          <w:highlight w:val="none"/>
          <w:lang w:val="en-US" w:eastAsia="zh-CN"/>
        </w:rPr>
        <w:t>提示说明</w:t>
      </w:r>
      <w:r>
        <w:rPr>
          <w:rFonts w:hint="default" w:ascii="Times New Roman" w:hAnsi="Times New Roman" w:eastAsia="仿宋_GB2312" w:cs="Times New Roman"/>
          <w:color w:val="auto"/>
          <w:sz w:val="32"/>
          <w:szCs w:val="32"/>
          <w:highlight w:val="none"/>
        </w:rPr>
        <w:t>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w:t>
      </w:r>
      <w:r>
        <w:rPr>
          <w:rFonts w:hint="default" w:ascii="Times New Roman" w:hAnsi="Times New Roman" w:eastAsia="仿宋_GB2312" w:cs="Times New Roman"/>
          <w:color w:val="auto"/>
          <w:sz w:val="32"/>
          <w:szCs w:val="32"/>
          <w:highlight w:val="none"/>
        </w:rPr>
        <w:t>资格的，将按照有关规定处理。</w:t>
      </w:r>
    </w:p>
    <w:p w14:paraId="114517D5">
      <w:pPr>
        <w:spacing w:line="560" w:lineRule="exact"/>
        <w:ind w:firstLine="640" w:firstLineChars="200"/>
        <w:rPr>
          <w:rFonts w:hint="eastAsia" w:ascii="Times New Roman" w:hAnsi="Times New Roman" w:eastAsia="仿宋_GB2312"/>
          <w:color w:val="auto"/>
          <w:sz w:val="32"/>
          <w:szCs w:val="32"/>
          <w:lang w:eastAsia="zh-CN"/>
        </w:rPr>
      </w:pPr>
      <w:r>
        <w:rPr>
          <w:rFonts w:hint="default" w:ascii="Times New Roman" w:hAnsi="Times New Roman" w:eastAsia="仿宋_GB2312" w:cs="Times New Roman"/>
          <w:color w:val="auto"/>
          <w:sz w:val="32"/>
          <w:szCs w:val="32"/>
          <w:highlight w:val="none"/>
        </w:rPr>
        <w:t>网上报名系统的表项中未能涵盖报考岗位所要求资格条件的，务必在“备注栏”中如实填写。</w:t>
      </w:r>
      <w:r>
        <w:rPr>
          <w:rFonts w:ascii="Times New Roman" w:hAnsi="Times New Roman" w:eastAsia="仿宋_GB2312"/>
          <w:color w:val="auto"/>
          <w:sz w:val="32"/>
          <w:szCs w:val="32"/>
        </w:rPr>
        <w:t>未在“备注栏”中注明的，视</w:t>
      </w:r>
      <w:r>
        <w:rPr>
          <w:rFonts w:hint="eastAsia" w:ascii="Times New Roman" w:hAnsi="Times New Roman" w:eastAsia="仿宋_GB2312"/>
          <w:color w:val="auto"/>
          <w:sz w:val="32"/>
          <w:szCs w:val="32"/>
        </w:rPr>
        <w:t>为</w:t>
      </w:r>
      <w:r>
        <w:rPr>
          <w:rFonts w:ascii="Times New Roman" w:hAnsi="Times New Roman" w:eastAsia="仿宋_GB2312"/>
          <w:color w:val="auto"/>
          <w:sz w:val="32"/>
          <w:szCs w:val="32"/>
        </w:rPr>
        <w:t>不符合相应条件</w:t>
      </w:r>
      <w:r>
        <w:rPr>
          <w:rFonts w:hint="eastAsia" w:ascii="Times New Roman" w:hAnsi="Times New Roman" w:eastAsia="仿宋_GB2312"/>
          <w:color w:val="auto"/>
          <w:sz w:val="32"/>
          <w:szCs w:val="32"/>
          <w:lang w:eastAsia="zh-CN"/>
        </w:rPr>
        <w:t>。</w:t>
      </w:r>
    </w:p>
    <w:p w14:paraId="4B56F206">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家庭成员及其主要社会关</w:t>
      </w:r>
      <w:r>
        <w:rPr>
          <w:rFonts w:hint="default" w:ascii="Times New Roman" w:hAnsi="Times New Roman" w:eastAsia="仿宋_GB2312" w:cs="Times New Roman"/>
          <w:color w:val="auto"/>
          <w:sz w:val="32"/>
          <w:szCs w:val="32"/>
          <w:highlight w:val="none"/>
        </w:rPr>
        <w:t>系，须填写姓名、工作单位及职务。学习和工作（待业）经历须从高中阶段起填写至报名时止，不得间断。</w:t>
      </w:r>
    </w:p>
    <w:p w14:paraId="0AC379F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AE6450D">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11</w:t>
      </w:r>
      <w:r>
        <w:rPr>
          <w:rFonts w:hint="default" w:ascii="Times New Roman" w:hAnsi="Times New Roman" w:eastAsia="仿宋_GB2312" w:cs="Times New Roman"/>
          <w:b/>
          <w:color w:val="auto"/>
          <w:sz w:val="32"/>
          <w:szCs w:val="32"/>
          <w:highlight w:val="none"/>
        </w:rPr>
        <w:t>.网上报名信息表中的“工作单位”栏如何填写？</w:t>
      </w:r>
    </w:p>
    <w:p w14:paraId="47703AEF">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04D3E97D">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12</w:t>
      </w:r>
      <w:r>
        <w:rPr>
          <w:rFonts w:hint="default" w:ascii="Times New Roman" w:hAnsi="Times New Roman" w:eastAsia="仿宋_GB2312" w:cs="Times New Roman"/>
          <w:b/>
          <w:color w:val="auto"/>
          <w:sz w:val="32"/>
          <w:szCs w:val="32"/>
          <w:highlight w:val="none"/>
        </w:rPr>
        <w:t>.“工作经历”如何界定及提供的相关材料？</w:t>
      </w:r>
    </w:p>
    <w:p w14:paraId="7E57100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校毕业生在校期间的社会实践、实习、兼职等不作为工作经历。招聘岗位对工作经历有明确要求的，应聘人员须提供相应的工作经历证明材料，并注明起止时间和工作地点，工作经历年限按足年足月累计，工作年限计算截止为</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月。对工作经历有专业方面要求的，工作经历证明需体现专业工作内容。</w:t>
      </w:r>
    </w:p>
    <w:p w14:paraId="0106C6FD">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13</w:t>
      </w:r>
      <w:r>
        <w:rPr>
          <w:rFonts w:hint="default" w:ascii="Times New Roman" w:hAnsi="Times New Roman" w:eastAsia="仿宋_GB2312" w:cs="Times New Roman"/>
          <w:b/>
          <w:color w:val="auto"/>
          <w:sz w:val="32"/>
          <w:szCs w:val="32"/>
          <w:highlight w:val="none"/>
        </w:rPr>
        <w:t>.应聘人员在网上提供的照片有什么要求?</w:t>
      </w:r>
    </w:p>
    <w:p w14:paraId="1C8FCE91">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电子照片必须是清晰的近期正面免冠证件照，并且与面试前资格审查时所提供的照片为同一底版。通过垦利区人民政府网报名的，在上传照片前,须先下载报名系统中的“照片审核处理工具”，按照工具使用说明对本人电子照片进行处理、保存，并将处理后的照片上传。</w:t>
      </w:r>
    </w:p>
    <w:p w14:paraId="35D51D40">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14</w:t>
      </w:r>
      <w:r>
        <w:rPr>
          <w:rFonts w:hint="default" w:ascii="Times New Roman" w:hAnsi="Times New Roman" w:eastAsia="仿宋_GB2312" w:cs="Times New Roman"/>
          <w:b/>
          <w:color w:val="auto"/>
          <w:sz w:val="32"/>
          <w:szCs w:val="32"/>
          <w:highlight w:val="none"/>
        </w:rPr>
        <w:t>.未通过资格初审的报名信息能否修改?</w:t>
      </w:r>
    </w:p>
    <w:p w14:paraId="55DEA18A">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eastAsia"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日16:00前，尚未初审或者初审未通过的，报名人员可以更改、补充报名信息，也可以改报其他岗位。其中，要求补充信息的，应当及时完整地补充报名信息。</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日16:00后，尚未初审或者初审未通过的，不能再改报其他岗位，不能再修改、补充报名信息。</w:t>
      </w:r>
    </w:p>
    <w:p w14:paraId="2E83E5F7">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15</w:t>
      </w:r>
      <w:r>
        <w:rPr>
          <w:rFonts w:hint="default" w:ascii="Times New Roman" w:hAnsi="Times New Roman" w:eastAsia="仿宋_GB2312" w:cs="Times New Roman"/>
          <w:b/>
          <w:color w:val="auto"/>
          <w:sz w:val="32"/>
          <w:szCs w:val="32"/>
          <w:highlight w:val="none"/>
        </w:rPr>
        <w:t>.什么是岗位改报?</w:t>
      </w:r>
    </w:p>
    <w:p w14:paraId="76EB644A">
      <w:pPr>
        <w:spacing w:line="560" w:lineRule="exact"/>
        <w:ind w:firstLine="640" w:firstLineChars="200"/>
        <w:rPr>
          <w:rFonts w:hint="eastAsia" w:ascii="仿宋_GB2312" w:hAnsi="仿宋_GB2312" w:eastAsia="仿宋_GB2312" w:cs="仿宋_GB2312"/>
          <w:b w:val="0"/>
          <w:bCs/>
          <w:color w:val="auto"/>
          <w:sz w:val="32"/>
          <w:szCs w:val="32"/>
          <w:highlight w:val="none"/>
        </w:rPr>
      </w:pPr>
      <w:r>
        <w:rPr>
          <w:rFonts w:hint="eastAsia" w:eastAsia="仿宋_GB2312" w:cs="Times New Roman"/>
          <w:color w:val="auto"/>
          <w:sz w:val="32"/>
          <w:szCs w:val="32"/>
          <w:highlight w:val="none"/>
          <w:lang w:val="en-US" w:eastAsia="zh-CN"/>
        </w:rPr>
        <w:t>因</w:t>
      </w:r>
      <w:r>
        <w:rPr>
          <w:rFonts w:hint="default" w:ascii="Times New Roman" w:hAnsi="Times New Roman" w:eastAsia="仿宋_GB2312" w:cs="Times New Roman"/>
          <w:color w:val="auto"/>
          <w:sz w:val="32"/>
          <w:szCs w:val="32"/>
          <w:highlight w:val="none"/>
        </w:rPr>
        <w:t>应聘人数达不到规定比例，</w:t>
      </w:r>
      <w:r>
        <w:rPr>
          <w:rFonts w:hint="eastAsia" w:eastAsia="仿宋_GB2312" w:cs="Times New Roman"/>
          <w:color w:val="auto"/>
          <w:sz w:val="32"/>
          <w:szCs w:val="32"/>
          <w:highlight w:val="none"/>
          <w:lang w:val="en-US" w:eastAsia="zh-CN"/>
        </w:rPr>
        <w:t>而</w:t>
      </w:r>
      <w:r>
        <w:rPr>
          <w:rFonts w:hint="default" w:ascii="Times New Roman" w:hAnsi="Times New Roman" w:eastAsia="仿宋_GB2312" w:cs="Times New Roman"/>
          <w:color w:val="auto"/>
          <w:sz w:val="32"/>
          <w:szCs w:val="32"/>
          <w:highlight w:val="none"/>
        </w:rPr>
        <w:t>取消招聘岗位的报名人员，区卫生健康局将组织报名人员在规定时间内改报本次招聘中的其他符合条件岗位。改报只进行一次，</w:t>
      </w:r>
      <w:r>
        <w:rPr>
          <w:rFonts w:hint="eastAsia" w:eastAsia="仿宋_GB2312" w:cs="Times New Roman"/>
          <w:color w:val="auto"/>
          <w:sz w:val="32"/>
          <w:szCs w:val="32"/>
          <w:highlight w:val="none"/>
          <w:lang w:val="en-US" w:eastAsia="zh-CN"/>
        </w:rPr>
        <w:t>改报</w:t>
      </w:r>
      <w:r>
        <w:rPr>
          <w:rFonts w:hint="default" w:ascii="Times New Roman" w:hAnsi="Times New Roman" w:eastAsia="仿宋_GB2312" w:cs="Times New Roman"/>
          <w:color w:val="auto"/>
          <w:sz w:val="32"/>
          <w:szCs w:val="32"/>
          <w:highlight w:val="none"/>
        </w:rPr>
        <w:t>未通过资格审查的不能改报。</w:t>
      </w:r>
      <w:r>
        <w:rPr>
          <w:rFonts w:hint="eastAsia" w:ascii="仿宋_GB2312" w:hAnsi="仿宋_GB2312" w:eastAsia="仿宋_GB2312" w:cs="仿宋_GB2312"/>
          <w:b w:val="0"/>
          <w:bCs/>
          <w:color w:val="auto"/>
          <w:sz w:val="32"/>
          <w:szCs w:val="32"/>
          <w:highlight w:val="none"/>
        </w:rPr>
        <w:t>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6B73AB39">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16</w:t>
      </w:r>
      <w:r>
        <w:rPr>
          <w:rFonts w:hint="default" w:ascii="Times New Roman" w:hAnsi="Times New Roman" w:eastAsia="仿宋_GB2312" w:cs="Times New Roman"/>
          <w:b/>
          <w:color w:val="auto"/>
          <w:sz w:val="32"/>
          <w:szCs w:val="32"/>
          <w:highlight w:val="none"/>
        </w:rPr>
        <w:t>.进入面试的应聘人员需提交哪些证明材料?</w:t>
      </w:r>
    </w:p>
    <w:p w14:paraId="70E9A7B2">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进入面试的应聘人员，需按招聘岗位要求，提交本人相关证明材料、有效身份证件及1寸近期同底版免冠照片2张。相关证明材料主要包括:</w:t>
      </w:r>
    </w:p>
    <w:p w14:paraId="0477229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年应届毕业生，提交有效身份证件、学校核发的就业推荐表。符合教研厅〔2016〕2号和教研厅函〔2019〕1号规定自2016年12月1日后录取且</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年毕业的非全日制研究生，提交有效身份证件、学校核发的就业推荐表或其他证明材料。与国（境）内普通高校</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年9月30日以前可取得国（境）外学历学位认证材料的承诺。其他人员，提交有效身份证件、国家承认的学历学位证书（须在</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日以前取得）。</w:t>
      </w:r>
    </w:p>
    <w:p w14:paraId="3764B289">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招聘岗位有其他资格证书要求、工作经历要求的，还需提供相应的资格证书、工作经历证明等材料。</w:t>
      </w:r>
    </w:p>
    <w:p w14:paraId="0F93774A">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17</w:t>
      </w:r>
      <w:r>
        <w:rPr>
          <w:rFonts w:hint="default" w:ascii="Times New Roman" w:hAnsi="Times New Roman" w:eastAsia="仿宋_GB2312" w:cs="Times New Roman"/>
          <w:b/>
          <w:color w:val="auto"/>
          <w:sz w:val="32"/>
          <w:szCs w:val="32"/>
          <w:highlight w:val="none"/>
        </w:rPr>
        <w:t>.考务费减免如何办理?</w:t>
      </w:r>
    </w:p>
    <w:p w14:paraId="2C133AEE">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日16:00前按照系统提示上传减免材料。</w:t>
      </w:r>
    </w:p>
    <w:p w14:paraId="6CB000F0">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减免考务费所需材料包括：</w:t>
      </w:r>
    </w:p>
    <w:p w14:paraId="2249DC93">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73DA27EF">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（2）本人身份证。</w:t>
      </w:r>
    </w:p>
    <w:p w14:paraId="32375F50">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应聘人员减免申请提交后，请于</w:t>
      </w:r>
      <w:r>
        <w:rPr>
          <w:rFonts w:hint="eastAsia"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日1</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:00前登录报名系统查看个人应聘状态。减免申请通过后，个人应聘状态将显示为“完成”。应聘人员须在规定时间内登录报名系统提交减免申请，逾期不再受理。</w:t>
      </w:r>
    </w:p>
    <w:p w14:paraId="27C17D0A">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18</w:t>
      </w:r>
      <w:r>
        <w:rPr>
          <w:rFonts w:hint="default" w:ascii="Times New Roman" w:hAnsi="Times New Roman" w:eastAsia="仿宋_GB2312" w:cs="Times New Roman"/>
          <w:b/>
          <w:color w:val="auto"/>
          <w:sz w:val="32"/>
          <w:szCs w:val="32"/>
          <w:highlight w:val="none"/>
        </w:rPr>
        <w:t>.违纪违规及存在不诚信情形的应聘人员如何处理?</w:t>
      </w:r>
    </w:p>
    <w:p w14:paraId="3EC8A1E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应聘人员要严格遵守公开招聘的相关政策规定，遵从垦利区卫生健康局统一安排，其在应聘期间的表现，将作为公开招聘考察的重要内容之一。</w:t>
      </w:r>
      <w:r>
        <w:rPr>
          <w:rFonts w:hint="default" w:ascii="Times New Roman" w:hAnsi="Times New Roman" w:eastAsia="仿宋_GB2312" w:cs="Times New Roman"/>
          <w:color w:val="auto"/>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BB695F1">
      <w:pPr>
        <w:spacing w:line="560" w:lineRule="exact"/>
        <w:ind w:firstLine="643" w:firstLineChars="200"/>
        <w:rPr>
          <w:rFonts w:hint="default" w:ascii="Times New Roman" w:hAnsi="Times New Roman" w:eastAsia="仿宋_GB2312" w:cs="Times New Roman"/>
          <w:b/>
          <w:color w:val="auto"/>
          <w:sz w:val="32"/>
          <w:szCs w:val="32"/>
          <w:highlight w:val="none"/>
        </w:rPr>
      </w:pPr>
      <w:r>
        <w:rPr>
          <w:rFonts w:hint="eastAsia" w:eastAsia="仿宋_GB2312" w:cs="Times New Roman"/>
          <w:b/>
          <w:color w:val="auto"/>
          <w:sz w:val="32"/>
          <w:szCs w:val="32"/>
          <w:highlight w:val="none"/>
          <w:lang w:val="en-US" w:eastAsia="zh-CN"/>
        </w:rPr>
        <w:t>19</w:t>
      </w:r>
      <w:r>
        <w:rPr>
          <w:rFonts w:hint="default" w:ascii="Times New Roman" w:hAnsi="Times New Roman" w:eastAsia="仿宋_GB2312" w:cs="Times New Roman"/>
          <w:b/>
          <w:color w:val="auto"/>
          <w:sz w:val="32"/>
          <w:szCs w:val="32"/>
          <w:highlight w:val="none"/>
        </w:rPr>
        <w:t>.是否有指定的考试辅导书和培训班?</w:t>
      </w:r>
    </w:p>
    <w:p w14:paraId="182A0A52">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东营市</w:t>
      </w:r>
      <w:r>
        <w:rPr>
          <w:rFonts w:hint="eastAsia" w:eastAsia="仿宋_GB2312" w:cs="Times New Roman"/>
          <w:color w:val="auto"/>
          <w:sz w:val="32"/>
          <w:szCs w:val="32"/>
          <w:highlight w:val="none"/>
          <w:lang w:val="en-US" w:eastAsia="zh-CN"/>
        </w:rPr>
        <w:t>垦利区卫生健康局所属部分事业单位</w:t>
      </w:r>
      <w:r>
        <w:rPr>
          <w:rFonts w:hint="default" w:ascii="Times New Roman" w:hAnsi="Times New Roman" w:eastAsia="仿宋_GB2312" w:cs="Times New Roman"/>
          <w:color w:val="auto"/>
          <w:sz w:val="32"/>
          <w:szCs w:val="32"/>
          <w:highlight w:val="none"/>
        </w:rPr>
        <w:t>公开招聘考试不指定考试教材和辅导用书，不举办也不授权或委托任何机构举办考试辅导培训班。</w:t>
      </w:r>
    </w:p>
    <w:p w14:paraId="151A8F11">
      <w:pPr>
        <w:snapToGrid w:val="0"/>
        <w:spacing w:line="500" w:lineRule="exact"/>
        <w:ind w:firstLine="640" w:firstLineChars="200"/>
        <w:rPr>
          <w:rFonts w:hint="default" w:ascii="Times New Roman" w:hAnsi="Times New Roman" w:eastAsia="仿宋_GB2312" w:cs="Times New Roman"/>
          <w:color w:val="auto"/>
          <w:sz w:val="32"/>
          <w:szCs w:val="32"/>
          <w:highlight w:val="none"/>
        </w:rPr>
      </w:pPr>
    </w:p>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1D80">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9</w:t>
    </w:r>
    <w:r>
      <w:fldChar w:fldCharType="end"/>
    </w:r>
  </w:p>
  <w:p w14:paraId="547D767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51F9">
    <w:pPr>
      <w:pStyle w:val="3"/>
      <w:framePr w:wrap="around" w:vAnchor="text" w:hAnchor="margin" w:xAlign="center" w:y="1"/>
      <w:rPr>
        <w:rStyle w:val="7"/>
      </w:rPr>
    </w:pPr>
    <w:r>
      <w:fldChar w:fldCharType="begin"/>
    </w:r>
    <w:r>
      <w:rPr>
        <w:rStyle w:val="7"/>
      </w:rPr>
      <w:instrText xml:space="preserve">PAGE  </w:instrText>
    </w:r>
    <w:r>
      <w:fldChar w:fldCharType="end"/>
    </w:r>
  </w:p>
  <w:p w14:paraId="4410D05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2FB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4MDU1YzI5NjM5OTZlMmQwMTc2NjNkYWU5Mjk1OWEifQ=="/>
  </w:docVars>
  <w:rsids>
    <w:rsidRoot w:val="00384C99"/>
    <w:rsid w:val="000027DE"/>
    <w:rsid w:val="00007FF9"/>
    <w:rsid w:val="000103B7"/>
    <w:rsid w:val="00010BEE"/>
    <w:rsid w:val="00012A09"/>
    <w:rsid w:val="00013FA9"/>
    <w:rsid w:val="00015FF0"/>
    <w:rsid w:val="0001756C"/>
    <w:rsid w:val="00021BBE"/>
    <w:rsid w:val="00021EE7"/>
    <w:rsid w:val="0002284E"/>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1922"/>
    <w:rsid w:val="000937F5"/>
    <w:rsid w:val="00094805"/>
    <w:rsid w:val="00095498"/>
    <w:rsid w:val="00096276"/>
    <w:rsid w:val="000A02FA"/>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1F87"/>
    <w:rsid w:val="000D247E"/>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074AE"/>
    <w:rsid w:val="00110B09"/>
    <w:rsid w:val="00111C27"/>
    <w:rsid w:val="00113E5E"/>
    <w:rsid w:val="001169BE"/>
    <w:rsid w:val="00117B55"/>
    <w:rsid w:val="00120C59"/>
    <w:rsid w:val="00121623"/>
    <w:rsid w:val="00122415"/>
    <w:rsid w:val="0012479A"/>
    <w:rsid w:val="001248FD"/>
    <w:rsid w:val="0012496A"/>
    <w:rsid w:val="00127867"/>
    <w:rsid w:val="0013051F"/>
    <w:rsid w:val="001318EA"/>
    <w:rsid w:val="00131AB5"/>
    <w:rsid w:val="00134635"/>
    <w:rsid w:val="00134FDB"/>
    <w:rsid w:val="00137F9F"/>
    <w:rsid w:val="00142BA0"/>
    <w:rsid w:val="00144024"/>
    <w:rsid w:val="00145C39"/>
    <w:rsid w:val="00147198"/>
    <w:rsid w:val="00150AC3"/>
    <w:rsid w:val="00151927"/>
    <w:rsid w:val="00151D3D"/>
    <w:rsid w:val="00152F7E"/>
    <w:rsid w:val="00156601"/>
    <w:rsid w:val="00157C29"/>
    <w:rsid w:val="00161C67"/>
    <w:rsid w:val="00164801"/>
    <w:rsid w:val="001651A5"/>
    <w:rsid w:val="00165DFD"/>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A643B"/>
    <w:rsid w:val="001B01B3"/>
    <w:rsid w:val="001B1189"/>
    <w:rsid w:val="001B2911"/>
    <w:rsid w:val="001B2CE3"/>
    <w:rsid w:val="001B327F"/>
    <w:rsid w:val="001C1938"/>
    <w:rsid w:val="001C1F06"/>
    <w:rsid w:val="001C2DB2"/>
    <w:rsid w:val="001C334A"/>
    <w:rsid w:val="001C3DAE"/>
    <w:rsid w:val="001C4821"/>
    <w:rsid w:val="001D1421"/>
    <w:rsid w:val="001D2578"/>
    <w:rsid w:val="001D307A"/>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3B61"/>
    <w:rsid w:val="002156AE"/>
    <w:rsid w:val="00215F34"/>
    <w:rsid w:val="0022002F"/>
    <w:rsid w:val="00220B95"/>
    <w:rsid w:val="00221135"/>
    <w:rsid w:val="002228A7"/>
    <w:rsid w:val="00223FE6"/>
    <w:rsid w:val="00225380"/>
    <w:rsid w:val="00225BCA"/>
    <w:rsid w:val="00226DBA"/>
    <w:rsid w:val="00226DD5"/>
    <w:rsid w:val="00226E4C"/>
    <w:rsid w:val="00227E11"/>
    <w:rsid w:val="002319DF"/>
    <w:rsid w:val="002415D2"/>
    <w:rsid w:val="00243AEE"/>
    <w:rsid w:val="0024422B"/>
    <w:rsid w:val="00245B86"/>
    <w:rsid w:val="00246B70"/>
    <w:rsid w:val="00251AE7"/>
    <w:rsid w:val="002520F8"/>
    <w:rsid w:val="002527C7"/>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5B3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23C1"/>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73C"/>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200A"/>
    <w:rsid w:val="00343745"/>
    <w:rsid w:val="00344260"/>
    <w:rsid w:val="00344514"/>
    <w:rsid w:val="0034606B"/>
    <w:rsid w:val="00346B01"/>
    <w:rsid w:val="003506CA"/>
    <w:rsid w:val="0035082D"/>
    <w:rsid w:val="00352865"/>
    <w:rsid w:val="00353AF8"/>
    <w:rsid w:val="00353D18"/>
    <w:rsid w:val="003575A0"/>
    <w:rsid w:val="003576D1"/>
    <w:rsid w:val="00357C76"/>
    <w:rsid w:val="003624F5"/>
    <w:rsid w:val="00362FB8"/>
    <w:rsid w:val="003631D1"/>
    <w:rsid w:val="00367793"/>
    <w:rsid w:val="00373231"/>
    <w:rsid w:val="00373D95"/>
    <w:rsid w:val="003777B1"/>
    <w:rsid w:val="0037783D"/>
    <w:rsid w:val="00377B87"/>
    <w:rsid w:val="003803C8"/>
    <w:rsid w:val="003806A2"/>
    <w:rsid w:val="00380C5B"/>
    <w:rsid w:val="00384C99"/>
    <w:rsid w:val="00385030"/>
    <w:rsid w:val="00386C33"/>
    <w:rsid w:val="00386EBC"/>
    <w:rsid w:val="00387408"/>
    <w:rsid w:val="003878A3"/>
    <w:rsid w:val="00387FB0"/>
    <w:rsid w:val="00391F34"/>
    <w:rsid w:val="0039543C"/>
    <w:rsid w:val="003965B8"/>
    <w:rsid w:val="003A456E"/>
    <w:rsid w:val="003A589A"/>
    <w:rsid w:val="003B199F"/>
    <w:rsid w:val="003B48B7"/>
    <w:rsid w:val="003B697F"/>
    <w:rsid w:val="003C03E3"/>
    <w:rsid w:val="003C2B84"/>
    <w:rsid w:val="003C3874"/>
    <w:rsid w:val="003C47E3"/>
    <w:rsid w:val="003C49B3"/>
    <w:rsid w:val="003C541A"/>
    <w:rsid w:val="003C6BF9"/>
    <w:rsid w:val="003D00F1"/>
    <w:rsid w:val="003D084F"/>
    <w:rsid w:val="003D0D33"/>
    <w:rsid w:val="003D2CCC"/>
    <w:rsid w:val="003D2F1E"/>
    <w:rsid w:val="003D383E"/>
    <w:rsid w:val="003D45B3"/>
    <w:rsid w:val="003D46FD"/>
    <w:rsid w:val="003D6185"/>
    <w:rsid w:val="003D6E8E"/>
    <w:rsid w:val="003E001A"/>
    <w:rsid w:val="003E0587"/>
    <w:rsid w:val="003E0FA3"/>
    <w:rsid w:val="003E1F8B"/>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033E"/>
    <w:rsid w:val="004237DC"/>
    <w:rsid w:val="00427281"/>
    <w:rsid w:val="004309AF"/>
    <w:rsid w:val="00436079"/>
    <w:rsid w:val="004367E1"/>
    <w:rsid w:val="00436CFE"/>
    <w:rsid w:val="004370FF"/>
    <w:rsid w:val="00443642"/>
    <w:rsid w:val="0044504B"/>
    <w:rsid w:val="004451C8"/>
    <w:rsid w:val="00445A0B"/>
    <w:rsid w:val="00445EA3"/>
    <w:rsid w:val="004468C0"/>
    <w:rsid w:val="00446B5A"/>
    <w:rsid w:val="004508D1"/>
    <w:rsid w:val="00450FF3"/>
    <w:rsid w:val="00455095"/>
    <w:rsid w:val="00456E09"/>
    <w:rsid w:val="00456E31"/>
    <w:rsid w:val="00460B63"/>
    <w:rsid w:val="00461761"/>
    <w:rsid w:val="00461B57"/>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16C"/>
    <w:rsid w:val="00496AE7"/>
    <w:rsid w:val="004A3B2E"/>
    <w:rsid w:val="004A56D2"/>
    <w:rsid w:val="004A7FC3"/>
    <w:rsid w:val="004B04F9"/>
    <w:rsid w:val="004B13C9"/>
    <w:rsid w:val="004B2B0B"/>
    <w:rsid w:val="004B3F57"/>
    <w:rsid w:val="004B560A"/>
    <w:rsid w:val="004B5F04"/>
    <w:rsid w:val="004C153D"/>
    <w:rsid w:val="004C210A"/>
    <w:rsid w:val="004C3D19"/>
    <w:rsid w:val="004C4CE2"/>
    <w:rsid w:val="004C5F21"/>
    <w:rsid w:val="004C6C71"/>
    <w:rsid w:val="004D09AF"/>
    <w:rsid w:val="004D1F65"/>
    <w:rsid w:val="004D2770"/>
    <w:rsid w:val="004D2D2D"/>
    <w:rsid w:val="004D4271"/>
    <w:rsid w:val="004D446F"/>
    <w:rsid w:val="004D4955"/>
    <w:rsid w:val="004E2233"/>
    <w:rsid w:val="004E679D"/>
    <w:rsid w:val="004E705E"/>
    <w:rsid w:val="004F0CCE"/>
    <w:rsid w:val="004F1366"/>
    <w:rsid w:val="004F1FD1"/>
    <w:rsid w:val="004F2487"/>
    <w:rsid w:val="004F2C7D"/>
    <w:rsid w:val="004F3B35"/>
    <w:rsid w:val="004F70A9"/>
    <w:rsid w:val="00501EF8"/>
    <w:rsid w:val="00505458"/>
    <w:rsid w:val="00506B16"/>
    <w:rsid w:val="0050794C"/>
    <w:rsid w:val="00507F73"/>
    <w:rsid w:val="00514DF4"/>
    <w:rsid w:val="00516C8B"/>
    <w:rsid w:val="00520780"/>
    <w:rsid w:val="005234B3"/>
    <w:rsid w:val="005237F3"/>
    <w:rsid w:val="00523818"/>
    <w:rsid w:val="00523857"/>
    <w:rsid w:val="00524E79"/>
    <w:rsid w:val="00531FD1"/>
    <w:rsid w:val="00532A4C"/>
    <w:rsid w:val="005334C6"/>
    <w:rsid w:val="0054657F"/>
    <w:rsid w:val="00547CA1"/>
    <w:rsid w:val="005515A1"/>
    <w:rsid w:val="00555F94"/>
    <w:rsid w:val="00557B5F"/>
    <w:rsid w:val="00561092"/>
    <w:rsid w:val="005643E4"/>
    <w:rsid w:val="00573BC5"/>
    <w:rsid w:val="00575330"/>
    <w:rsid w:val="00581C45"/>
    <w:rsid w:val="00582566"/>
    <w:rsid w:val="00583415"/>
    <w:rsid w:val="00584173"/>
    <w:rsid w:val="005853C1"/>
    <w:rsid w:val="0059029E"/>
    <w:rsid w:val="00590D58"/>
    <w:rsid w:val="0059383F"/>
    <w:rsid w:val="00597C2B"/>
    <w:rsid w:val="005A0353"/>
    <w:rsid w:val="005A0924"/>
    <w:rsid w:val="005A1F30"/>
    <w:rsid w:val="005A30DD"/>
    <w:rsid w:val="005A4A7F"/>
    <w:rsid w:val="005B09A9"/>
    <w:rsid w:val="005B328D"/>
    <w:rsid w:val="005B79FA"/>
    <w:rsid w:val="005C0FF2"/>
    <w:rsid w:val="005C34DB"/>
    <w:rsid w:val="005C54E7"/>
    <w:rsid w:val="005C767B"/>
    <w:rsid w:val="005D2D02"/>
    <w:rsid w:val="005D4E18"/>
    <w:rsid w:val="005D4E3B"/>
    <w:rsid w:val="005D64C9"/>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6D4"/>
    <w:rsid w:val="00615BEF"/>
    <w:rsid w:val="006220AE"/>
    <w:rsid w:val="00625550"/>
    <w:rsid w:val="006256E4"/>
    <w:rsid w:val="006261F9"/>
    <w:rsid w:val="00627B8C"/>
    <w:rsid w:val="00627BEE"/>
    <w:rsid w:val="0063410B"/>
    <w:rsid w:val="006364EE"/>
    <w:rsid w:val="00640FAA"/>
    <w:rsid w:val="006415AF"/>
    <w:rsid w:val="006451B5"/>
    <w:rsid w:val="00646A8E"/>
    <w:rsid w:val="00646BB4"/>
    <w:rsid w:val="00652F4B"/>
    <w:rsid w:val="00655C7E"/>
    <w:rsid w:val="00656A1E"/>
    <w:rsid w:val="006575EA"/>
    <w:rsid w:val="00661613"/>
    <w:rsid w:val="00666A56"/>
    <w:rsid w:val="00667DE1"/>
    <w:rsid w:val="00667F7B"/>
    <w:rsid w:val="006703C6"/>
    <w:rsid w:val="0067106C"/>
    <w:rsid w:val="0067298B"/>
    <w:rsid w:val="00673339"/>
    <w:rsid w:val="006763FC"/>
    <w:rsid w:val="00676C97"/>
    <w:rsid w:val="00677FF7"/>
    <w:rsid w:val="00685083"/>
    <w:rsid w:val="00686F14"/>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0898"/>
    <w:rsid w:val="006C16B9"/>
    <w:rsid w:val="006C26F3"/>
    <w:rsid w:val="006C35FD"/>
    <w:rsid w:val="006C3F09"/>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024"/>
    <w:rsid w:val="006F5DCB"/>
    <w:rsid w:val="006F7AF2"/>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49D5"/>
    <w:rsid w:val="00746E80"/>
    <w:rsid w:val="007479A0"/>
    <w:rsid w:val="0075272C"/>
    <w:rsid w:val="0075654A"/>
    <w:rsid w:val="00762046"/>
    <w:rsid w:val="007629DF"/>
    <w:rsid w:val="00764EEB"/>
    <w:rsid w:val="0076502F"/>
    <w:rsid w:val="007662F0"/>
    <w:rsid w:val="0077105D"/>
    <w:rsid w:val="0077223E"/>
    <w:rsid w:val="0077281F"/>
    <w:rsid w:val="007736DC"/>
    <w:rsid w:val="00773994"/>
    <w:rsid w:val="00774FB2"/>
    <w:rsid w:val="00776EA5"/>
    <w:rsid w:val="00777186"/>
    <w:rsid w:val="007822A7"/>
    <w:rsid w:val="00783EB8"/>
    <w:rsid w:val="00785E65"/>
    <w:rsid w:val="00792B6C"/>
    <w:rsid w:val="0079312E"/>
    <w:rsid w:val="00794E73"/>
    <w:rsid w:val="007957F6"/>
    <w:rsid w:val="00796193"/>
    <w:rsid w:val="007A0F5B"/>
    <w:rsid w:val="007A175F"/>
    <w:rsid w:val="007A1DFB"/>
    <w:rsid w:val="007A55D8"/>
    <w:rsid w:val="007B0931"/>
    <w:rsid w:val="007B10D9"/>
    <w:rsid w:val="007B476A"/>
    <w:rsid w:val="007B56D7"/>
    <w:rsid w:val="007B73D5"/>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360"/>
    <w:rsid w:val="007E24B7"/>
    <w:rsid w:val="007E24F6"/>
    <w:rsid w:val="007E2BBB"/>
    <w:rsid w:val="007E2D61"/>
    <w:rsid w:val="007F1702"/>
    <w:rsid w:val="007F1973"/>
    <w:rsid w:val="007F33D8"/>
    <w:rsid w:val="00801A7B"/>
    <w:rsid w:val="008024DE"/>
    <w:rsid w:val="00802A6F"/>
    <w:rsid w:val="008032AE"/>
    <w:rsid w:val="00803C56"/>
    <w:rsid w:val="008041B4"/>
    <w:rsid w:val="00804FEB"/>
    <w:rsid w:val="008067EE"/>
    <w:rsid w:val="00810BCC"/>
    <w:rsid w:val="00812E69"/>
    <w:rsid w:val="00814084"/>
    <w:rsid w:val="00815792"/>
    <w:rsid w:val="00815C43"/>
    <w:rsid w:val="00817805"/>
    <w:rsid w:val="00821573"/>
    <w:rsid w:val="008227F7"/>
    <w:rsid w:val="008252AE"/>
    <w:rsid w:val="008254DB"/>
    <w:rsid w:val="00826424"/>
    <w:rsid w:val="0083045B"/>
    <w:rsid w:val="00830B88"/>
    <w:rsid w:val="00831437"/>
    <w:rsid w:val="0083144F"/>
    <w:rsid w:val="00836B1D"/>
    <w:rsid w:val="00841C23"/>
    <w:rsid w:val="00843BBA"/>
    <w:rsid w:val="00843DA0"/>
    <w:rsid w:val="00850557"/>
    <w:rsid w:val="00850E04"/>
    <w:rsid w:val="00854E5E"/>
    <w:rsid w:val="008566AE"/>
    <w:rsid w:val="0085732F"/>
    <w:rsid w:val="00861A1B"/>
    <w:rsid w:val="00863396"/>
    <w:rsid w:val="00864266"/>
    <w:rsid w:val="00864CEC"/>
    <w:rsid w:val="00865042"/>
    <w:rsid w:val="008650A1"/>
    <w:rsid w:val="0086775F"/>
    <w:rsid w:val="0086781B"/>
    <w:rsid w:val="00872EB4"/>
    <w:rsid w:val="00873D54"/>
    <w:rsid w:val="00874AAC"/>
    <w:rsid w:val="008752EC"/>
    <w:rsid w:val="008754F0"/>
    <w:rsid w:val="00877517"/>
    <w:rsid w:val="00877DBD"/>
    <w:rsid w:val="00880670"/>
    <w:rsid w:val="00881267"/>
    <w:rsid w:val="00890B88"/>
    <w:rsid w:val="00890D59"/>
    <w:rsid w:val="0089142F"/>
    <w:rsid w:val="00892063"/>
    <w:rsid w:val="00893D5D"/>
    <w:rsid w:val="00895C31"/>
    <w:rsid w:val="008978B7"/>
    <w:rsid w:val="008A0961"/>
    <w:rsid w:val="008A151D"/>
    <w:rsid w:val="008A5B48"/>
    <w:rsid w:val="008A6E4C"/>
    <w:rsid w:val="008A778D"/>
    <w:rsid w:val="008B0176"/>
    <w:rsid w:val="008B6CF4"/>
    <w:rsid w:val="008C1B4B"/>
    <w:rsid w:val="008C1BC0"/>
    <w:rsid w:val="008C1FC9"/>
    <w:rsid w:val="008C4724"/>
    <w:rsid w:val="008C6979"/>
    <w:rsid w:val="008D1BBD"/>
    <w:rsid w:val="008D487F"/>
    <w:rsid w:val="008D50C7"/>
    <w:rsid w:val="008D60FF"/>
    <w:rsid w:val="008D707D"/>
    <w:rsid w:val="008D74C0"/>
    <w:rsid w:val="008D7632"/>
    <w:rsid w:val="008D7745"/>
    <w:rsid w:val="008E008C"/>
    <w:rsid w:val="008E1006"/>
    <w:rsid w:val="008E1B1E"/>
    <w:rsid w:val="008E34D6"/>
    <w:rsid w:val="008E52FD"/>
    <w:rsid w:val="008F07E2"/>
    <w:rsid w:val="008F63D3"/>
    <w:rsid w:val="008F64BE"/>
    <w:rsid w:val="008F74AD"/>
    <w:rsid w:val="008F7C04"/>
    <w:rsid w:val="008F7DAC"/>
    <w:rsid w:val="0090174A"/>
    <w:rsid w:val="00901E7F"/>
    <w:rsid w:val="00902204"/>
    <w:rsid w:val="0090609C"/>
    <w:rsid w:val="00907C5D"/>
    <w:rsid w:val="00912F84"/>
    <w:rsid w:val="00913F75"/>
    <w:rsid w:val="00915C25"/>
    <w:rsid w:val="009169A1"/>
    <w:rsid w:val="00917B02"/>
    <w:rsid w:val="00921B78"/>
    <w:rsid w:val="00922C3D"/>
    <w:rsid w:val="00923C38"/>
    <w:rsid w:val="00924CDC"/>
    <w:rsid w:val="00926FDD"/>
    <w:rsid w:val="0092716A"/>
    <w:rsid w:val="00932731"/>
    <w:rsid w:val="00932B43"/>
    <w:rsid w:val="00933EE1"/>
    <w:rsid w:val="0093461C"/>
    <w:rsid w:val="00940166"/>
    <w:rsid w:val="0094203D"/>
    <w:rsid w:val="0094387D"/>
    <w:rsid w:val="00943941"/>
    <w:rsid w:val="009443BA"/>
    <w:rsid w:val="0094525B"/>
    <w:rsid w:val="009455AB"/>
    <w:rsid w:val="009463C5"/>
    <w:rsid w:val="00946D21"/>
    <w:rsid w:val="00950761"/>
    <w:rsid w:val="00954A99"/>
    <w:rsid w:val="009567B6"/>
    <w:rsid w:val="009605D6"/>
    <w:rsid w:val="00961033"/>
    <w:rsid w:val="00961E93"/>
    <w:rsid w:val="00964BEE"/>
    <w:rsid w:val="00971003"/>
    <w:rsid w:val="009712E0"/>
    <w:rsid w:val="009750E6"/>
    <w:rsid w:val="00976B3E"/>
    <w:rsid w:val="00976EDF"/>
    <w:rsid w:val="00977087"/>
    <w:rsid w:val="00977432"/>
    <w:rsid w:val="00977EF6"/>
    <w:rsid w:val="009821B9"/>
    <w:rsid w:val="00982B49"/>
    <w:rsid w:val="009847BA"/>
    <w:rsid w:val="009854E9"/>
    <w:rsid w:val="00986ED0"/>
    <w:rsid w:val="0098759E"/>
    <w:rsid w:val="00992271"/>
    <w:rsid w:val="0099240D"/>
    <w:rsid w:val="00995956"/>
    <w:rsid w:val="00996DD6"/>
    <w:rsid w:val="009A08A6"/>
    <w:rsid w:val="009A0F4D"/>
    <w:rsid w:val="009A1AB5"/>
    <w:rsid w:val="009A2D6D"/>
    <w:rsid w:val="009A3B2C"/>
    <w:rsid w:val="009A64B9"/>
    <w:rsid w:val="009A7B48"/>
    <w:rsid w:val="009B0536"/>
    <w:rsid w:val="009B10DC"/>
    <w:rsid w:val="009B161C"/>
    <w:rsid w:val="009B329E"/>
    <w:rsid w:val="009B4EE9"/>
    <w:rsid w:val="009B538E"/>
    <w:rsid w:val="009B7E86"/>
    <w:rsid w:val="009B7F69"/>
    <w:rsid w:val="009C32A2"/>
    <w:rsid w:val="009C3DC2"/>
    <w:rsid w:val="009C487B"/>
    <w:rsid w:val="009C549D"/>
    <w:rsid w:val="009C799A"/>
    <w:rsid w:val="009D062D"/>
    <w:rsid w:val="009D2F64"/>
    <w:rsid w:val="009D3061"/>
    <w:rsid w:val="009D325C"/>
    <w:rsid w:val="009D36CF"/>
    <w:rsid w:val="009D46F8"/>
    <w:rsid w:val="009D4EE6"/>
    <w:rsid w:val="009D5E8F"/>
    <w:rsid w:val="009D7B5E"/>
    <w:rsid w:val="009E227A"/>
    <w:rsid w:val="009E4D5D"/>
    <w:rsid w:val="00A034B5"/>
    <w:rsid w:val="00A03BD4"/>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4D53"/>
    <w:rsid w:val="00A45B43"/>
    <w:rsid w:val="00A46DB8"/>
    <w:rsid w:val="00A47A7F"/>
    <w:rsid w:val="00A51075"/>
    <w:rsid w:val="00A56360"/>
    <w:rsid w:val="00A57051"/>
    <w:rsid w:val="00A636DF"/>
    <w:rsid w:val="00A67074"/>
    <w:rsid w:val="00A678D8"/>
    <w:rsid w:val="00A7153D"/>
    <w:rsid w:val="00A715BE"/>
    <w:rsid w:val="00A759C3"/>
    <w:rsid w:val="00A76226"/>
    <w:rsid w:val="00A80955"/>
    <w:rsid w:val="00A80AE2"/>
    <w:rsid w:val="00A80D32"/>
    <w:rsid w:val="00A82C90"/>
    <w:rsid w:val="00A82FDE"/>
    <w:rsid w:val="00A86052"/>
    <w:rsid w:val="00A8639D"/>
    <w:rsid w:val="00A87081"/>
    <w:rsid w:val="00A873AB"/>
    <w:rsid w:val="00A90C00"/>
    <w:rsid w:val="00A933D9"/>
    <w:rsid w:val="00A93B82"/>
    <w:rsid w:val="00A95433"/>
    <w:rsid w:val="00A96E8B"/>
    <w:rsid w:val="00A97713"/>
    <w:rsid w:val="00AA0A00"/>
    <w:rsid w:val="00AA0A6A"/>
    <w:rsid w:val="00AA1B8F"/>
    <w:rsid w:val="00AA3FF4"/>
    <w:rsid w:val="00AA50A5"/>
    <w:rsid w:val="00AA5A4E"/>
    <w:rsid w:val="00AA7782"/>
    <w:rsid w:val="00AB031C"/>
    <w:rsid w:val="00AB031E"/>
    <w:rsid w:val="00AB073B"/>
    <w:rsid w:val="00AB0FD2"/>
    <w:rsid w:val="00AB1C4F"/>
    <w:rsid w:val="00AB24DC"/>
    <w:rsid w:val="00AB27DA"/>
    <w:rsid w:val="00AB2E63"/>
    <w:rsid w:val="00AB4771"/>
    <w:rsid w:val="00AB5FC7"/>
    <w:rsid w:val="00AB72BB"/>
    <w:rsid w:val="00AB7D62"/>
    <w:rsid w:val="00AC0437"/>
    <w:rsid w:val="00AC40C5"/>
    <w:rsid w:val="00AC41B5"/>
    <w:rsid w:val="00AC48DE"/>
    <w:rsid w:val="00AC53BD"/>
    <w:rsid w:val="00AC56B6"/>
    <w:rsid w:val="00AD1160"/>
    <w:rsid w:val="00AD3BA6"/>
    <w:rsid w:val="00AD7151"/>
    <w:rsid w:val="00AD778A"/>
    <w:rsid w:val="00AE107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AD3"/>
    <w:rsid w:val="00B05D69"/>
    <w:rsid w:val="00B064B9"/>
    <w:rsid w:val="00B0782A"/>
    <w:rsid w:val="00B113B0"/>
    <w:rsid w:val="00B11D2D"/>
    <w:rsid w:val="00B1421F"/>
    <w:rsid w:val="00B14725"/>
    <w:rsid w:val="00B15B9F"/>
    <w:rsid w:val="00B16011"/>
    <w:rsid w:val="00B1707C"/>
    <w:rsid w:val="00B228F2"/>
    <w:rsid w:val="00B27666"/>
    <w:rsid w:val="00B27A64"/>
    <w:rsid w:val="00B31321"/>
    <w:rsid w:val="00B33142"/>
    <w:rsid w:val="00B33FE5"/>
    <w:rsid w:val="00B37B50"/>
    <w:rsid w:val="00B419B7"/>
    <w:rsid w:val="00B4300E"/>
    <w:rsid w:val="00B453D8"/>
    <w:rsid w:val="00B478F0"/>
    <w:rsid w:val="00B55255"/>
    <w:rsid w:val="00B5685B"/>
    <w:rsid w:val="00B62339"/>
    <w:rsid w:val="00B63CEE"/>
    <w:rsid w:val="00B6590A"/>
    <w:rsid w:val="00B66720"/>
    <w:rsid w:val="00B7066D"/>
    <w:rsid w:val="00B70E54"/>
    <w:rsid w:val="00B71994"/>
    <w:rsid w:val="00B72DBF"/>
    <w:rsid w:val="00B733D8"/>
    <w:rsid w:val="00B737B1"/>
    <w:rsid w:val="00B73A89"/>
    <w:rsid w:val="00B74592"/>
    <w:rsid w:val="00B74CA5"/>
    <w:rsid w:val="00B759BB"/>
    <w:rsid w:val="00B768D4"/>
    <w:rsid w:val="00B77ECD"/>
    <w:rsid w:val="00B80A95"/>
    <w:rsid w:val="00B83954"/>
    <w:rsid w:val="00B84FF8"/>
    <w:rsid w:val="00B8509C"/>
    <w:rsid w:val="00B858CC"/>
    <w:rsid w:val="00B872A4"/>
    <w:rsid w:val="00B914E8"/>
    <w:rsid w:val="00B970E7"/>
    <w:rsid w:val="00B97AF0"/>
    <w:rsid w:val="00B97B33"/>
    <w:rsid w:val="00BA7335"/>
    <w:rsid w:val="00BB0F4A"/>
    <w:rsid w:val="00BB1A33"/>
    <w:rsid w:val="00BB31F4"/>
    <w:rsid w:val="00BB7F3E"/>
    <w:rsid w:val="00BC16E6"/>
    <w:rsid w:val="00BC275C"/>
    <w:rsid w:val="00BC41AC"/>
    <w:rsid w:val="00BC4309"/>
    <w:rsid w:val="00BC6787"/>
    <w:rsid w:val="00BC6B3C"/>
    <w:rsid w:val="00BD08F2"/>
    <w:rsid w:val="00BD115F"/>
    <w:rsid w:val="00BD3F4E"/>
    <w:rsid w:val="00BD41A6"/>
    <w:rsid w:val="00BD4CBE"/>
    <w:rsid w:val="00BD576E"/>
    <w:rsid w:val="00BE323E"/>
    <w:rsid w:val="00BE7F78"/>
    <w:rsid w:val="00BF0C28"/>
    <w:rsid w:val="00BF1718"/>
    <w:rsid w:val="00BF33FD"/>
    <w:rsid w:val="00BF38B6"/>
    <w:rsid w:val="00BF3FCB"/>
    <w:rsid w:val="00BF4465"/>
    <w:rsid w:val="00BF4554"/>
    <w:rsid w:val="00BF4D1F"/>
    <w:rsid w:val="00BF4FA3"/>
    <w:rsid w:val="00BF7BB7"/>
    <w:rsid w:val="00BF7EED"/>
    <w:rsid w:val="00C078B7"/>
    <w:rsid w:val="00C1196E"/>
    <w:rsid w:val="00C131B0"/>
    <w:rsid w:val="00C162EF"/>
    <w:rsid w:val="00C16D5A"/>
    <w:rsid w:val="00C171B0"/>
    <w:rsid w:val="00C21C38"/>
    <w:rsid w:val="00C230CB"/>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1EDC"/>
    <w:rsid w:val="00C620C0"/>
    <w:rsid w:val="00C621DB"/>
    <w:rsid w:val="00C65578"/>
    <w:rsid w:val="00C66AA5"/>
    <w:rsid w:val="00C66FDA"/>
    <w:rsid w:val="00C6761E"/>
    <w:rsid w:val="00C67BDA"/>
    <w:rsid w:val="00C761F6"/>
    <w:rsid w:val="00C80B84"/>
    <w:rsid w:val="00C835C8"/>
    <w:rsid w:val="00C84126"/>
    <w:rsid w:val="00C84C13"/>
    <w:rsid w:val="00C87853"/>
    <w:rsid w:val="00C900F2"/>
    <w:rsid w:val="00C92167"/>
    <w:rsid w:val="00C92426"/>
    <w:rsid w:val="00C92F22"/>
    <w:rsid w:val="00C948C8"/>
    <w:rsid w:val="00C9502A"/>
    <w:rsid w:val="00C9645B"/>
    <w:rsid w:val="00CA0085"/>
    <w:rsid w:val="00CA13AA"/>
    <w:rsid w:val="00CA2B24"/>
    <w:rsid w:val="00CA4FB3"/>
    <w:rsid w:val="00CA52A2"/>
    <w:rsid w:val="00CB16C8"/>
    <w:rsid w:val="00CB28A4"/>
    <w:rsid w:val="00CB2C6F"/>
    <w:rsid w:val="00CB35F0"/>
    <w:rsid w:val="00CB50AB"/>
    <w:rsid w:val="00CB69E4"/>
    <w:rsid w:val="00CB7D97"/>
    <w:rsid w:val="00CC3131"/>
    <w:rsid w:val="00CC3AFA"/>
    <w:rsid w:val="00CC49B2"/>
    <w:rsid w:val="00CC5101"/>
    <w:rsid w:val="00CD1C76"/>
    <w:rsid w:val="00CD5637"/>
    <w:rsid w:val="00CD6732"/>
    <w:rsid w:val="00CD67EB"/>
    <w:rsid w:val="00CD6EAB"/>
    <w:rsid w:val="00CE0486"/>
    <w:rsid w:val="00CE070C"/>
    <w:rsid w:val="00CE157F"/>
    <w:rsid w:val="00CE2C7E"/>
    <w:rsid w:val="00CE3328"/>
    <w:rsid w:val="00CE4153"/>
    <w:rsid w:val="00CE5303"/>
    <w:rsid w:val="00CF0272"/>
    <w:rsid w:val="00CF0BE2"/>
    <w:rsid w:val="00CF38BE"/>
    <w:rsid w:val="00D019E8"/>
    <w:rsid w:val="00D03493"/>
    <w:rsid w:val="00D05772"/>
    <w:rsid w:val="00D13112"/>
    <w:rsid w:val="00D15494"/>
    <w:rsid w:val="00D155E7"/>
    <w:rsid w:val="00D1687E"/>
    <w:rsid w:val="00D16F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2E4E"/>
    <w:rsid w:val="00D7598B"/>
    <w:rsid w:val="00D801E2"/>
    <w:rsid w:val="00D80BAA"/>
    <w:rsid w:val="00D82841"/>
    <w:rsid w:val="00D86C14"/>
    <w:rsid w:val="00D87B88"/>
    <w:rsid w:val="00D90BCB"/>
    <w:rsid w:val="00D90EC5"/>
    <w:rsid w:val="00D91274"/>
    <w:rsid w:val="00D91465"/>
    <w:rsid w:val="00D9284F"/>
    <w:rsid w:val="00D960E0"/>
    <w:rsid w:val="00DA3B1D"/>
    <w:rsid w:val="00DA4CA4"/>
    <w:rsid w:val="00DA6587"/>
    <w:rsid w:val="00DB104A"/>
    <w:rsid w:val="00DB2D69"/>
    <w:rsid w:val="00DB51AC"/>
    <w:rsid w:val="00DC0B89"/>
    <w:rsid w:val="00DC44AF"/>
    <w:rsid w:val="00DD0B61"/>
    <w:rsid w:val="00DD3343"/>
    <w:rsid w:val="00DD49AE"/>
    <w:rsid w:val="00DD64DE"/>
    <w:rsid w:val="00DD739D"/>
    <w:rsid w:val="00DD7C8F"/>
    <w:rsid w:val="00DE42C1"/>
    <w:rsid w:val="00DE472E"/>
    <w:rsid w:val="00DE517B"/>
    <w:rsid w:val="00DE6129"/>
    <w:rsid w:val="00DE69EF"/>
    <w:rsid w:val="00DE6A4E"/>
    <w:rsid w:val="00DE7BC2"/>
    <w:rsid w:val="00DF0D93"/>
    <w:rsid w:val="00DF3914"/>
    <w:rsid w:val="00DF4928"/>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36C63"/>
    <w:rsid w:val="00E371FE"/>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75BCB"/>
    <w:rsid w:val="00E8165D"/>
    <w:rsid w:val="00E86278"/>
    <w:rsid w:val="00E86769"/>
    <w:rsid w:val="00E90371"/>
    <w:rsid w:val="00E9082C"/>
    <w:rsid w:val="00E92F26"/>
    <w:rsid w:val="00E933AD"/>
    <w:rsid w:val="00E9619F"/>
    <w:rsid w:val="00E9640B"/>
    <w:rsid w:val="00E97E32"/>
    <w:rsid w:val="00EA12F3"/>
    <w:rsid w:val="00EA14CE"/>
    <w:rsid w:val="00EA273B"/>
    <w:rsid w:val="00EA3639"/>
    <w:rsid w:val="00EA3807"/>
    <w:rsid w:val="00EA3AAA"/>
    <w:rsid w:val="00EA50D3"/>
    <w:rsid w:val="00EA517A"/>
    <w:rsid w:val="00EA6EDA"/>
    <w:rsid w:val="00EB5C40"/>
    <w:rsid w:val="00EB6484"/>
    <w:rsid w:val="00EC09FD"/>
    <w:rsid w:val="00EC2FC1"/>
    <w:rsid w:val="00EC3449"/>
    <w:rsid w:val="00EC34F6"/>
    <w:rsid w:val="00EC3F1C"/>
    <w:rsid w:val="00EC4EDC"/>
    <w:rsid w:val="00EC6C90"/>
    <w:rsid w:val="00EC73CE"/>
    <w:rsid w:val="00ED0D29"/>
    <w:rsid w:val="00ED0DC2"/>
    <w:rsid w:val="00ED27C0"/>
    <w:rsid w:val="00ED6B01"/>
    <w:rsid w:val="00EE12C4"/>
    <w:rsid w:val="00EE352D"/>
    <w:rsid w:val="00EE3FA1"/>
    <w:rsid w:val="00EE765D"/>
    <w:rsid w:val="00EE7F7F"/>
    <w:rsid w:val="00EF0464"/>
    <w:rsid w:val="00EF2DE2"/>
    <w:rsid w:val="00EF37F6"/>
    <w:rsid w:val="00EF510D"/>
    <w:rsid w:val="00F00668"/>
    <w:rsid w:val="00F0076B"/>
    <w:rsid w:val="00F00B9B"/>
    <w:rsid w:val="00F02556"/>
    <w:rsid w:val="00F0268B"/>
    <w:rsid w:val="00F026B2"/>
    <w:rsid w:val="00F05287"/>
    <w:rsid w:val="00F06209"/>
    <w:rsid w:val="00F06C26"/>
    <w:rsid w:val="00F07C82"/>
    <w:rsid w:val="00F07CEB"/>
    <w:rsid w:val="00F07D80"/>
    <w:rsid w:val="00F117F9"/>
    <w:rsid w:val="00F118E1"/>
    <w:rsid w:val="00F15B35"/>
    <w:rsid w:val="00F16123"/>
    <w:rsid w:val="00F167FB"/>
    <w:rsid w:val="00F170AE"/>
    <w:rsid w:val="00F222F3"/>
    <w:rsid w:val="00F25FF0"/>
    <w:rsid w:val="00F31A86"/>
    <w:rsid w:val="00F3479E"/>
    <w:rsid w:val="00F36888"/>
    <w:rsid w:val="00F36BB5"/>
    <w:rsid w:val="00F37135"/>
    <w:rsid w:val="00F4130F"/>
    <w:rsid w:val="00F4224F"/>
    <w:rsid w:val="00F45FCA"/>
    <w:rsid w:val="00F5015A"/>
    <w:rsid w:val="00F50163"/>
    <w:rsid w:val="00F50F73"/>
    <w:rsid w:val="00F51A03"/>
    <w:rsid w:val="00F52076"/>
    <w:rsid w:val="00F520DC"/>
    <w:rsid w:val="00F52498"/>
    <w:rsid w:val="00F557F1"/>
    <w:rsid w:val="00F601D4"/>
    <w:rsid w:val="00F62B7C"/>
    <w:rsid w:val="00F648D3"/>
    <w:rsid w:val="00F654C2"/>
    <w:rsid w:val="00F71309"/>
    <w:rsid w:val="00F7673B"/>
    <w:rsid w:val="00F814EC"/>
    <w:rsid w:val="00F83C00"/>
    <w:rsid w:val="00F85CDA"/>
    <w:rsid w:val="00F860AC"/>
    <w:rsid w:val="00F91643"/>
    <w:rsid w:val="00F922C8"/>
    <w:rsid w:val="00FA0494"/>
    <w:rsid w:val="00FA14F8"/>
    <w:rsid w:val="00FA7438"/>
    <w:rsid w:val="00FB0302"/>
    <w:rsid w:val="00FB1CFD"/>
    <w:rsid w:val="00FB32A5"/>
    <w:rsid w:val="00FB5006"/>
    <w:rsid w:val="00FB5134"/>
    <w:rsid w:val="00FB6DB6"/>
    <w:rsid w:val="00FB764B"/>
    <w:rsid w:val="00FB7F84"/>
    <w:rsid w:val="00FC0CE9"/>
    <w:rsid w:val="00FC1757"/>
    <w:rsid w:val="00FC3BD2"/>
    <w:rsid w:val="00FC3C7F"/>
    <w:rsid w:val="00FC4B95"/>
    <w:rsid w:val="00FC705B"/>
    <w:rsid w:val="00FC755E"/>
    <w:rsid w:val="00FE0C51"/>
    <w:rsid w:val="00FE14AE"/>
    <w:rsid w:val="00FE1E0E"/>
    <w:rsid w:val="00FE2A17"/>
    <w:rsid w:val="00FE382D"/>
    <w:rsid w:val="00FE4A7B"/>
    <w:rsid w:val="00FF1771"/>
    <w:rsid w:val="00FF4077"/>
    <w:rsid w:val="00FF547E"/>
    <w:rsid w:val="00FF597B"/>
    <w:rsid w:val="00FF7D15"/>
    <w:rsid w:val="010A6538"/>
    <w:rsid w:val="02916D6E"/>
    <w:rsid w:val="033F3C31"/>
    <w:rsid w:val="036F3C68"/>
    <w:rsid w:val="03E159D7"/>
    <w:rsid w:val="04413590"/>
    <w:rsid w:val="044E696C"/>
    <w:rsid w:val="04602913"/>
    <w:rsid w:val="046402BE"/>
    <w:rsid w:val="04C64E6C"/>
    <w:rsid w:val="04CC74A4"/>
    <w:rsid w:val="04FF7F95"/>
    <w:rsid w:val="05D56F87"/>
    <w:rsid w:val="06721CAB"/>
    <w:rsid w:val="06C7225C"/>
    <w:rsid w:val="06D25372"/>
    <w:rsid w:val="07217B5D"/>
    <w:rsid w:val="07501269"/>
    <w:rsid w:val="075510B1"/>
    <w:rsid w:val="07B94A5C"/>
    <w:rsid w:val="08D51B22"/>
    <w:rsid w:val="0A6D7876"/>
    <w:rsid w:val="0AAC67A8"/>
    <w:rsid w:val="0B67781C"/>
    <w:rsid w:val="0C1A0B71"/>
    <w:rsid w:val="0C5A3103"/>
    <w:rsid w:val="0E91411C"/>
    <w:rsid w:val="0EF90478"/>
    <w:rsid w:val="0EF95E86"/>
    <w:rsid w:val="0F464CE8"/>
    <w:rsid w:val="0F481479"/>
    <w:rsid w:val="1044562A"/>
    <w:rsid w:val="108A10E4"/>
    <w:rsid w:val="109B3DBD"/>
    <w:rsid w:val="11354CF7"/>
    <w:rsid w:val="11554042"/>
    <w:rsid w:val="115569AD"/>
    <w:rsid w:val="1232709E"/>
    <w:rsid w:val="12A37328"/>
    <w:rsid w:val="134B0ED6"/>
    <w:rsid w:val="14E42A4F"/>
    <w:rsid w:val="14EF16F7"/>
    <w:rsid w:val="158465FB"/>
    <w:rsid w:val="15E434FC"/>
    <w:rsid w:val="163655C2"/>
    <w:rsid w:val="16C46E9D"/>
    <w:rsid w:val="16DC1CBF"/>
    <w:rsid w:val="17173A95"/>
    <w:rsid w:val="172259EA"/>
    <w:rsid w:val="178E1275"/>
    <w:rsid w:val="17F87A56"/>
    <w:rsid w:val="186D5556"/>
    <w:rsid w:val="192D4188"/>
    <w:rsid w:val="1931095E"/>
    <w:rsid w:val="195C4C59"/>
    <w:rsid w:val="198C04D1"/>
    <w:rsid w:val="1AA66FBB"/>
    <w:rsid w:val="1B9262CF"/>
    <w:rsid w:val="1BBA3631"/>
    <w:rsid w:val="1CCA35A5"/>
    <w:rsid w:val="1D994810"/>
    <w:rsid w:val="1DD37D38"/>
    <w:rsid w:val="1E906BD6"/>
    <w:rsid w:val="1EE17427"/>
    <w:rsid w:val="1F4C705C"/>
    <w:rsid w:val="21A93714"/>
    <w:rsid w:val="21B60156"/>
    <w:rsid w:val="21D56670"/>
    <w:rsid w:val="224769D4"/>
    <w:rsid w:val="236D0EBF"/>
    <w:rsid w:val="23D7279B"/>
    <w:rsid w:val="242C5AFC"/>
    <w:rsid w:val="25031F95"/>
    <w:rsid w:val="25660ADF"/>
    <w:rsid w:val="25B03DB3"/>
    <w:rsid w:val="261A4AB4"/>
    <w:rsid w:val="26392842"/>
    <w:rsid w:val="26B22AFC"/>
    <w:rsid w:val="26CA59F8"/>
    <w:rsid w:val="27BD3FF0"/>
    <w:rsid w:val="28656EE7"/>
    <w:rsid w:val="28903065"/>
    <w:rsid w:val="289A056F"/>
    <w:rsid w:val="29363DFE"/>
    <w:rsid w:val="2974733D"/>
    <w:rsid w:val="297D349C"/>
    <w:rsid w:val="29EC1D73"/>
    <w:rsid w:val="2A165616"/>
    <w:rsid w:val="2A35219E"/>
    <w:rsid w:val="2A642323"/>
    <w:rsid w:val="2B0100FD"/>
    <w:rsid w:val="2B9768AC"/>
    <w:rsid w:val="2BD9572F"/>
    <w:rsid w:val="2C36425E"/>
    <w:rsid w:val="2C6802CD"/>
    <w:rsid w:val="2C900111"/>
    <w:rsid w:val="2CCE7EBB"/>
    <w:rsid w:val="2D3619DF"/>
    <w:rsid w:val="2D6813E8"/>
    <w:rsid w:val="2D6852E6"/>
    <w:rsid w:val="2E0E50C0"/>
    <w:rsid w:val="2E182797"/>
    <w:rsid w:val="2EEE4E8F"/>
    <w:rsid w:val="2EFE1BEC"/>
    <w:rsid w:val="2F6D332B"/>
    <w:rsid w:val="305D7B83"/>
    <w:rsid w:val="31263782"/>
    <w:rsid w:val="31436D79"/>
    <w:rsid w:val="31A80F0D"/>
    <w:rsid w:val="31AC4882"/>
    <w:rsid w:val="32B849A4"/>
    <w:rsid w:val="330C1CA7"/>
    <w:rsid w:val="33925D96"/>
    <w:rsid w:val="33C40E65"/>
    <w:rsid w:val="343A577E"/>
    <w:rsid w:val="344727D7"/>
    <w:rsid w:val="34747121"/>
    <w:rsid w:val="34A54126"/>
    <w:rsid w:val="354237EC"/>
    <w:rsid w:val="35494232"/>
    <w:rsid w:val="354B444E"/>
    <w:rsid w:val="35AA298E"/>
    <w:rsid w:val="36144A77"/>
    <w:rsid w:val="374C6D1F"/>
    <w:rsid w:val="377D61CA"/>
    <w:rsid w:val="37D200B4"/>
    <w:rsid w:val="38BA3082"/>
    <w:rsid w:val="396562D4"/>
    <w:rsid w:val="399860D0"/>
    <w:rsid w:val="39AC04D4"/>
    <w:rsid w:val="39AE2226"/>
    <w:rsid w:val="3A5100E5"/>
    <w:rsid w:val="3AFC425A"/>
    <w:rsid w:val="3B081C80"/>
    <w:rsid w:val="3B4B1694"/>
    <w:rsid w:val="3B54182A"/>
    <w:rsid w:val="3CD51F72"/>
    <w:rsid w:val="3D090E6E"/>
    <w:rsid w:val="3D2A5184"/>
    <w:rsid w:val="3D520F8C"/>
    <w:rsid w:val="3DD0394E"/>
    <w:rsid w:val="3EB53E17"/>
    <w:rsid w:val="3F9321FA"/>
    <w:rsid w:val="402615FE"/>
    <w:rsid w:val="40883768"/>
    <w:rsid w:val="40883B67"/>
    <w:rsid w:val="408C1168"/>
    <w:rsid w:val="410B1353"/>
    <w:rsid w:val="41333FBC"/>
    <w:rsid w:val="41F93484"/>
    <w:rsid w:val="429531AD"/>
    <w:rsid w:val="429F6ED6"/>
    <w:rsid w:val="431D035D"/>
    <w:rsid w:val="436C4B77"/>
    <w:rsid w:val="43E35B5B"/>
    <w:rsid w:val="44753DCF"/>
    <w:rsid w:val="447E736F"/>
    <w:rsid w:val="45BE2AE3"/>
    <w:rsid w:val="46F56E92"/>
    <w:rsid w:val="473B4729"/>
    <w:rsid w:val="47A8448C"/>
    <w:rsid w:val="48525133"/>
    <w:rsid w:val="48543F07"/>
    <w:rsid w:val="48E23F28"/>
    <w:rsid w:val="49BF206F"/>
    <w:rsid w:val="4A61524B"/>
    <w:rsid w:val="4A8613A2"/>
    <w:rsid w:val="4AA234CB"/>
    <w:rsid w:val="4B6E4939"/>
    <w:rsid w:val="4C9132CE"/>
    <w:rsid w:val="4D357859"/>
    <w:rsid w:val="4D592E98"/>
    <w:rsid w:val="4DE92B1D"/>
    <w:rsid w:val="4EBB118B"/>
    <w:rsid w:val="4EC77C9F"/>
    <w:rsid w:val="4F5B577E"/>
    <w:rsid w:val="500571DB"/>
    <w:rsid w:val="50061F83"/>
    <w:rsid w:val="50301ECF"/>
    <w:rsid w:val="5123599F"/>
    <w:rsid w:val="52B66DB1"/>
    <w:rsid w:val="535B58AB"/>
    <w:rsid w:val="53B94A6F"/>
    <w:rsid w:val="53C937BC"/>
    <w:rsid w:val="53FE65FA"/>
    <w:rsid w:val="5450195B"/>
    <w:rsid w:val="54516EAB"/>
    <w:rsid w:val="54795557"/>
    <w:rsid w:val="54A03D5B"/>
    <w:rsid w:val="54BD559D"/>
    <w:rsid w:val="54D05BBE"/>
    <w:rsid w:val="54E94A94"/>
    <w:rsid w:val="55996B3B"/>
    <w:rsid w:val="55D0787C"/>
    <w:rsid w:val="560B1C35"/>
    <w:rsid w:val="56B84917"/>
    <w:rsid w:val="571B3D5C"/>
    <w:rsid w:val="58507254"/>
    <w:rsid w:val="593318AA"/>
    <w:rsid w:val="59490C30"/>
    <w:rsid w:val="5A49178E"/>
    <w:rsid w:val="5A4F2F90"/>
    <w:rsid w:val="5ADF02E0"/>
    <w:rsid w:val="5B4A79D2"/>
    <w:rsid w:val="5BD73A6B"/>
    <w:rsid w:val="5CFD2BDA"/>
    <w:rsid w:val="5D873F82"/>
    <w:rsid w:val="5E602277"/>
    <w:rsid w:val="5ED327D0"/>
    <w:rsid w:val="61775961"/>
    <w:rsid w:val="61BF522B"/>
    <w:rsid w:val="61D94A0C"/>
    <w:rsid w:val="62172BB5"/>
    <w:rsid w:val="6236575E"/>
    <w:rsid w:val="6268024E"/>
    <w:rsid w:val="62C756CB"/>
    <w:rsid w:val="63BF282D"/>
    <w:rsid w:val="644665A5"/>
    <w:rsid w:val="644B7960"/>
    <w:rsid w:val="659D11FD"/>
    <w:rsid w:val="65A03172"/>
    <w:rsid w:val="66C41F19"/>
    <w:rsid w:val="66D646A9"/>
    <w:rsid w:val="66E14363"/>
    <w:rsid w:val="67DD2D7C"/>
    <w:rsid w:val="683A590B"/>
    <w:rsid w:val="684E2B61"/>
    <w:rsid w:val="68886EC4"/>
    <w:rsid w:val="688D02FE"/>
    <w:rsid w:val="6A986D21"/>
    <w:rsid w:val="6AE61F48"/>
    <w:rsid w:val="6B4A0EC4"/>
    <w:rsid w:val="6B693A2B"/>
    <w:rsid w:val="6BDF153D"/>
    <w:rsid w:val="6CB647D3"/>
    <w:rsid w:val="6CE230E8"/>
    <w:rsid w:val="6DA629D0"/>
    <w:rsid w:val="6DB92043"/>
    <w:rsid w:val="6F045092"/>
    <w:rsid w:val="6F337A9D"/>
    <w:rsid w:val="6FEB2C43"/>
    <w:rsid w:val="70103AB9"/>
    <w:rsid w:val="70C07FAF"/>
    <w:rsid w:val="70ED7DC7"/>
    <w:rsid w:val="71043C1C"/>
    <w:rsid w:val="71394349"/>
    <w:rsid w:val="72734D5E"/>
    <w:rsid w:val="72BE1EE6"/>
    <w:rsid w:val="72F113E2"/>
    <w:rsid w:val="734822E8"/>
    <w:rsid w:val="73D81752"/>
    <w:rsid w:val="742046C7"/>
    <w:rsid w:val="743254BA"/>
    <w:rsid w:val="745F200A"/>
    <w:rsid w:val="76C3521D"/>
    <w:rsid w:val="770D60FE"/>
    <w:rsid w:val="771C566F"/>
    <w:rsid w:val="77690189"/>
    <w:rsid w:val="777268AA"/>
    <w:rsid w:val="777D28B9"/>
    <w:rsid w:val="77AB5BC1"/>
    <w:rsid w:val="77CA6551"/>
    <w:rsid w:val="78534C59"/>
    <w:rsid w:val="78A8321B"/>
    <w:rsid w:val="79E35E6E"/>
    <w:rsid w:val="7A046C3F"/>
    <w:rsid w:val="7A614432"/>
    <w:rsid w:val="7AFB65A7"/>
    <w:rsid w:val="7B640DD4"/>
    <w:rsid w:val="7B867966"/>
    <w:rsid w:val="7BB63C54"/>
    <w:rsid w:val="7C3F63BE"/>
    <w:rsid w:val="7D016AFC"/>
    <w:rsid w:val="7ECF5B22"/>
    <w:rsid w:val="7F020879"/>
    <w:rsid w:val="7F487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254E-F2AE-4257-B8BA-75FCFD642F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4146</Words>
  <Characters>4355</Characters>
  <Lines>39</Lines>
  <Paragraphs>10</Paragraphs>
  <TotalTime>81</TotalTime>
  <ScaleCrop>false</ScaleCrop>
  <LinksUpToDate>false</LinksUpToDate>
  <CharactersWithSpaces>4356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2019-03-08T06:31:00Z</dcterms:created>
  <dc:creator>微软用户</dc:creator>
  <cp:lastModifiedBy>磊磊</cp:lastModifiedBy>
  <cp:lastPrinted>2024-08-30T09:03:00Z</cp:lastPrinted>
  <dcterms:modified xsi:type="dcterms:W3CDTF">2026-04-14T09:05:10Z</dcterms:modified>
  <dc:title>2014年东营市市属事业单位公开招聘工作人员须知</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47A3EA4737D64C90B319EED3D2379A78_12</vt:lpwstr>
  </property>
  <property fmtid="{D5CDD505-2E9C-101B-9397-08002B2CF9AE}" pid="4" name="KSOTemplateDocerSaveRecord">
    <vt:lpwstr>eyJoZGlkIjoiMDE4MDU1YzI5NjM5OTZlMmQwMTc2NjNkYWU5Mjk1OWEiLCJ1c2VySWQiOiIxMDQzNzY1NDc5In0=</vt:lpwstr>
  </property>
</Properties>
</file>