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A725">
      <w:pPr>
        <w:spacing w:line="240" w:lineRule="atLeas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hint="eastAsia" w:eastAsia="方正小标宋_GBK"/>
          <w:bCs/>
          <w:sz w:val="44"/>
          <w:szCs w:val="44"/>
        </w:rPr>
        <w:t>考生诚信</w:t>
      </w:r>
      <w:r>
        <w:rPr>
          <w:rFonts w:eastAsia="方正小标宋_GBK"/>
          <w:bCs/>
          <w:sz w:val="44"/>
          <w:szCs w:val="44"/>
        </w:rPr>
        <w:t>承诺书</w:t>
      </w:r>
    </w:p>
    <w:bookmarkEnd w:id="0"/>
    <w:p w14:paraId="16054246">
      <w:pPr>
        <w:widowControl/>
        <w:ind w:firstLine="800" w:firstLineChars="250"/>
        <w:jc w:val="left"/>
        <w:rPr>
          <w:rFonts w:eastAsia="方正仿宋_GBK"/>
          <w:sz w:val="32"/>
          <w:szCs w:val="32"/>
        </w:rPr>
      </w:pPr>
    </w:p>
    <w:p w14:paraId="5C6D9E40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本人姓名</w:t>
      </w:r>
      <w:r>
        <w:rPr>
          <w:rFonts w:eastAsia="仿宋"/>
          <w:sz w:val="32"/>
          <w:szCs w:val="32"/>
          <w:u w:val="single"/>
        </w:rPr>
        <w:t xml:space="preserve">         </w:t>
      </w:r>
      <w:r>
        <w:rPr>
          <w:rFonts w:eastAsia="仿宋"/>
          <w:sz w:val="32"/>
          <w:szCs w:val="32"/>
        </w:rPr>
        <w:t>，身份证号</w:t>
      </w:r>
      <w:r>
        <w:rPr>
          <w:rFonts w:eastAsia="仿宋"/>
          <w:sz w:val="32"/>
          <w:szCs w:val="32"/>
          <w:u w:val="single"/>
        </w:rPr>
        <w:t xml:space="preserve">                    </w:t>
      </w:r>
      <w:r>
        <w:rPr>
          <w:rFonts w:eastAsia="仿宋"/>
          <w:sz w:val="32"/>
          <w:szCs w:val="32"/>
        </w:rPr>
        <w:t>，报考</w:t>
      </w:r>
      <w:r>
        <w:rPr>
          <w:rFonts w:hint="eastAsia" w:eastAsia="仿宋"/>
          <w:sz w:val="32"/>
          <w:szCs w:val="32"/>
        </w:rPr>
        <w:t>中国民族博物馆业务部门研究</w:t>
      </w:r>
      <w:r>
        <w:rPr>
          <w:rFonts w:eastAsia="仿宋"/>
          <w:sz w:val="32"/>
          <w:szCs w:val="32"/>
        </w:rPr>
        <w:t>岗位。我已仔细阅读《</w:t>
      </w:r>
      <w:r>
        <w:rPr>
          <w:rFonts w:hint="eastAsia" w:eastAsia="仿宋"/>
          <w:sz w:val="32"/>
          <w:szCs w:val="32"/>
        </w:rPr>
        <w:t>中国民族博物馆2026年公开招聘公告</w:t>
      </w:r>
      <w:r>
        <w:rPr>
          <w:rFonts w:eastAsia="仿宋"/>
          <w:sz w:val="32"/>
          <w:szCs w:val="32"/>
        </w:rPr>
        <w:t>》，理解其内容和要求。现作出以下承诺：</w:t>
      </w:r>
    </w:p>
    <w:p w14:paraId="442B4766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一、真实、准确地填写及核对报名信息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不虚报、隐瞒不适合报考的有关情况，不伪造或使用假证明、假照片、假证书。</w:t>
      </w:r>
    </w:p>
    <w:p w14:paraId="7E301B2B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</w:t>
      </w:r>
      <w:r>
        <w:rPr>
          <w:rFonts w:eastAsia="仿宋"/>
          <w:sz w:val="32"/>
          <w:szCs w:val="32"/>
        </w:rPr>
        <w:t>、本人报考应届毕业生岗位，保证为应届生身份，非定向生或委培生，在校期间为非在职人员，无缴纳社保记录。</w:t>
      </w:r>
    </w:p>
    <w:p w14:paraId="707F283B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三</w:t>
      </w:r>
      <w:r>
        <w:rPr>
          <w:rFonts w:eastAsia="仿宋"/>
          <w:sz w:val="32"/>
          <w:szCs w:val="32"/>
        </w:rPr>
        <w:t>、本人承诺在资格审查、招聘考试、体检考察及公示聘用等在内的招聘流程中，如因不符合招聘公告中规定的任职条件被取消资格，本人服从决定。</w:t>
      </w:r>
    </w:p>
    <w:p w14:paraId="40B53633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四</w:t>
      </w:r>
      <w:r>
        <w:rPr>
          <w:rFonts w:eastAsia="仿宋"/>
          <w:sz w:val="32"/>
          <w:szCs w:val="32"/>
        </w:rPr>
        <w:t>、对违反以上承诺所造成的后果，本人自愿承担相应责任。</w:t>
      </w:r>
    </w:p>
    <w:p w14:paraId="3881DCBA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</w:p>
    <w:p w14:paraId="12A8D247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</w:p>
    <w:p w14:paraId="4620CBBB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报考人员手写签名：</w:t>
      </w:r>
    </w:p>
    <w:p w14:paraId="27727969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报考人员签字日期：    年  月  日</w:t>
      </w:r>
    </w:p>
    <w:sectPr>
      <w:pgSz w:w="11906" w:h="16838"/>
      <w:pgMar w:top="14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97FC439-8296-4B9B-ACBE-C869DE2BDB8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295342B-F803-4ECF-B50B-6A11CAABF5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4"/>
    <w:rsid w:val="00013E8E"/>
    <w:rsid w:val="00093BD7"/>
    <w:rsid w:val="00127858"/>
    <w:rsid w:val="0014113F"/>
    <w:rsid w:val="00144126"/>
    <w:rsid w:val="001A11D9"/>
    <w:rsid w:val="001C1FA6"/>
    <w:rsid w:val="001F3148"/>
    <w:rsid w:val="003E4E9C"/>
    <w:rsid w:val="003F3AF8"/>
    <w:rsid w:val="004D7392"/>
    <w:rsid w:val="004F5D48"/>
    <w:rsid w:val="005473C0"/>
    <w:rsid w:val="005557FA"/>
    <w:rsid w:val="0061661B"/>
    <w:rsid w:val="00631290"/>
    <w:rsid w:val="0066299E"/>
    <w:rsid w:val="006906AE"/>
    <w:rsid w:val="006A514A"/>
    <w:rsid w:val="00773099"/>
    <w:rsid w:val="008401F0"/>
    <w:rsid w:val="00880DAA"/>
    <w:rsid w:val="008C474F"/>
    <w:rsid w:val="008E3581"/>
    <w:rsid w:val="009005C1"/>
    <w:rsid w:val="00953E9B"/>
    <w:rsid w:val="009C21B6"/>
    <w:rsid w:val="00A55A86"/>
    <w:rsid w:val="00A82F47"/>
    <w:rsid w:val="00B26109"/>
    <w:rsid w:val="00B773A8"/>
    <w:rsid w:val="00BA7027"/>
    <w:rsid w:val="00C07DA4"/>
    <w:rsid w:val="00CF1273"/>
    <w:rsid w:val="00DF0F76"/>
    <w:rsid w:val="00E5131C"/>
    <w:rsid w:val="00F039B6"/>
    <w:rsid w:val="00FD03C2"/>
    <w:rsid w:val="07C20575"/>
    <w:rsid w:val="40926C5B"/>
    <w:rsid w:val="4F2E5384"/>
    <w:rsid w:val="6DEE044C"/>
    <w:rsid w:val="7D7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0fbee677-d993-4cd7-a099-3f482d005e16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20CA088D</paraID>
      <start>77</start>
      <end>78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83c485-e136-4317-a95f-8870d2a193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2918</Words>
  <Characters>3052</Characters>
  <Lines>47</Lines>
  <Paragraphs>13</Paragraphs>
  <TotalTime>192</TotalTime>
  <ScaleCrop>false</ScaleCrop>
  <LinksUpToDate>false</LinksUpToDate>
  <CharactersWithSpaces>3107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2025-04-10T02:22:00Z</dcterms:created>
  <dc:creator>阿拉坦巴特尔</dc:creator>
  <cp:lastModifiedBy>Алтан</cp:lastModifiedBy>
  <dcterms:modified xsi:type="dcterms:W3CDTF">2026-03-04T08:01:13Z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eyJoZGlkIjoiOWFiNjgwOGRhNmY4NjkwZmRjZTJmYWYyNWRhYjk0YWUiLCJ1c2VySWQiOiIxMDE1OTYwMzAxIn0=</vt:lpwstr>
  </property>
  <property fmtid="{D5CDD505-2E9C-101B-9397-08002B2CF9AE}" pid="3" name="KSOProductBuildVer">
    <vt:lpwstr>2052-12.1.0.23542</vt:lpwstr>
  </property>
  <property fmtid="{D5CDD505-2E9C-101B-9397-08002B2CF9AE}" pid="4" name="ICV">
    <vt:lpwstr>E9D9CD2F32954B5ABA8CD6427F56059E_12</vt:lpwstr>
  </property>
</Properties>
</file>